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A86" w:rsidRDefault="0027162F" w:rsidP="0027162F">
      <w:pPr>
        <w:jc w:val="center"/>
        <w:rPr>
          <w:b/>
          <w:sz w:val="28"/>
        </w:rPr>
      </w:pPr>
      <w:r w:rsidRPr="0027162F">
        <w:rPr>
          <w:b/>
          <w:sz w:val="28"/>
        </w:rPr>
        <w:t>SERVICIO DE DESINSECTACION DE FARDOS CONTENIENDO HOJA DE COCA PARA EXPORTACIÓN</w:t>
      </w:r>
    </w:p>
    <w:p w:rsidR="0027162F" w:rsidRDefault="0027162F" w:rsidP="0027162F">
      <w:pPr>
        <w:jc w:val="center"/>
        <w:rPr>
          <w:b/>
          <w:sz w:val="28"/>
        </w:rPr>
      </w:pPr>
    </w:p>
    <w:p w:rsidR="006D65D3" w:rsidRPr="004E237F" w:rsidRDefault="0027162F" w:rsidP="006D65D3">
      <w:pPr>
        <w:rPr>
          <w:color w:val="FF0000"/>
          <w:sz w:val="28"/>
        </w:rPr>
      </w:pPr>
      <w:r w:rsidRPr="0027162F">
        <w:rPr>
          <w:b/>
          <w:color w:val="FF0000"/>
          <w:sz w:val="28"/>
        </w:rPr>
        <w:t>REQUISITOS DEL PROVEEDOR</w:t>
      </w:r>
      <w:r w:rsidR="006D65D3">
        <w:rPr>
          <w:b/>
          <w:color w:val="FF0000"/>
          <w:sz w:val="28"/>
        </w:rPr>
        <w:t xml:space="preserve"> SEGÚN TDR (</w:t>
      </w:r>
      <w:r w:rsidR="006D65D3" w:rsidRPr="004E237F">
        <w:rPr>
          <w:color w:val="FF0000"/>
          <w:sz w:val="28"/>
        </w:rPr>
        <w:t>El postor deberá acreditar</w:t>
      </w:r>
      <w:r w:rsidR="006D65D3">
        <w:rPr>
          <w:color w:val="FF0000"/>
          <w:sz w:val="28"/>
        </w:rPr>
        <w:t xml:space="preserve"> la totalidad de</w:t>
      </w:r>
      <w:r w:rsidR="006D65D3" w:rsidRPr="004E237F">
        <w:rPr>
          <w:color w:val="FF0000"/>
          <w:sz w:val="28"/>
        </w:rPr>
        <w:t xml:space="preserve"> requisitos solicitados, </w:t>
      </w:r>
      <w:r w:rsidR="006D65D3">
        <w:rPr>
          <w:color w:val="FF0000"/>
          <w:sz w:val="28"/>
        </w:rPr>
        <w:t>no se considera para la evaluación, documentación que no se requiera en los Términos de Referencia.</w:t>
      </w:r>
      <w:r w:rsidR="006D65D3">
        <w:rPr>
          <w:color w:val="FF0000"/>
          <w:sz w:val="28"/>
        </w:rPr>
        <w:t>)</w:t>
      </w:r>
      <w:bookmarkStart w:id="0" w:name="_GoBack"/>
      <w:bookmarkEnd w:id="0"/>
    </w:p>
    <w:p w:rsidR="0027162F" w:rsidRDefault="0027162F" w:rsidP="0027162F">
      <w:pPr>
        <w:rPr>
          <w:b/>
          <w:color w:val="FF0000"/>
          <w:sz w:val="28"/>
        </w:rPr>
      </w:pPr>
    </w:p>
    <w:p w:rsidR="0027162F" w:rsidRPr="0027162F" w:rsidRDefault="006D65D3" w:rsidP="0027162F">
      <w:pPr>
        <w:jc w:val="center"/>
        <w:rPr>
          <w:b/>
          <w:color w:val="FF0000"/>
          <w:sz w:val="28"/>
        </w:rPr>
      </w:pPr>
      <w:r w:rsidRPr="006D65D3">
        <w:rPr>
          <w:b/>
          <w:color w:val="FF0000"/>
          <w:sz w:val="28"/>
        </w:rPr>
        <w:drawing>
          <wp:inline distT="0" distB="0" distL="0" distR="0" wp14:anchorId="70A04ECB" wp14:editId="0D2614EB">
            <wp:extent cx="5400040" cy="138747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8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162F" w:rsidRPr="0027162F" w:rsidRDefault="0027162F" w:rsidP="0027162F">
      <w:pPr>
        <w:jc w:val="center"/>
        <w:rPr>
          <w:b/>
          <w:sz w:val="28"/>
        </w:rPr>
      </w:pPr>
    </w:p>
    <w:sectPr w:rsidR="0027162F" w:rsidRPr="002716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62F"/>
    <w:rsid w:val="0027162F"/>
    <w:rsid w:val="00622A86"/>
    <w:rsid w:val="006D6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C8A3AAA-C77F-4271-8F66-B5457A5AE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2</cp:revision>
  <dcterms:created xsi:type="dcterms:W3CDTF">2026-04-13T16:36:00Z</dcterms:created>
  <dcterms:modified xsi:type="dcterms:W3CDTF">2026-04-13T16:36:00Z</dcterms:modified>
</cp:coreProperties>
</file>