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02F" w:rsidRDefault="005C602F" w:rsidP="006A3565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ANEXO Nº 02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Pr="00E167A4" w:rsidRDefault="00DA26A1" w:rsidP="00DA26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:rsidR="00DA26A1" w:rsidRPr="00F134B3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:rsidR="00DA26A1" w:rsidRPr="00CA3520" w:rsidRDefault="00DA26A1" w:rsidP="00E81E0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C65B01">
        <w:rPr>
          <w:rFonts w:ascii="Arial" w:hAnsi="Arial" w:cs="Arial"/>
          <w:sz w:val="20"/>
          <w:szCs w:val="20"/>
        </w:rPr>
        <w:t>el</w:t>
      </w:r>
      <w:r w:rsidR="0081175C">
        <w:rPr>
          <w:rFonts w:ascii="Arial" w:hAnsi="Arial" w:cs="Arial"/>
          <w:sz w:val="20"/>
          <w:szCs w:val="20"/>
        </w:rPr>
        <w:t xml:space="preserve"> </w:t>
      </w:r>
      <w:r w:rsidR="00E81E0D" w:rsidRPr="00E81E0D">
        <w:rPr>
          <w:rFonts w:ascii="Arial" w:hAnsi="Arial" w:cs="Arial"/>
          <w:b/>
          <w:sz w:val="20"/>
          <w:szCs w:val="20"/>
        </w:rPr>
        <w:t>REQUERIMIENTO DE UN ABOGADO, PARA REALIZAR ACTOS DE FISCALIZACIÓN A LOS ANTECEDENTES LEGALES Y ADMINISTRATIVOS GENERADOS EN RELACIÓN A LOS TERRENOS DE QUINUACOCHA DE PROPIEDAD MUNICIPAL, DESDE SU ETAPA DE ADQUISICIÓN A LA FECHA</w:t>
      </w:r>
      <w:r w:rsidR="00E81E0D">
        <w:rPr>
          <w:rFonts w:ascii="Arial" w:hAnsi="Arial" w:cs="Arial"/>
          <w:b/>
          <w:sz w:val="20"/>
          <w:szCs w:val="20"/>
        </w:rPr>
        <w:t xml:space="preserve">. </w:t>
      </w:r>
      <w:r w:rsidR="00E81E0D" w:rsidRPr="00E81E0D">
        <w:rPr>
          <w:rFonts w:ascii="Arial" w:hAnsi="Arial" w:cs="Arial"/>
          <w:sz w:val="20"/>
          <w:szCs w:val="20"/>
        </w:rPr>
        <w:t>D</w:t>
      </w:r>
      <w:r w:rsidRPr="00CA3520">
        <w:rPr>
          <w:rFonts w:ascii="Arial" w:hAnsi="Arial" w:cs="Arial"/>
          <w:sz w:val="20"/>
          <w:szCs w:val="20"/>
        </w:rPr>
        <w:t>e acuerdo al cumplimiento de las especificaciones técnicas o términos de referencia, detalladas en el archivo adjunto. En ese sentido, la cotización a presentar deberá de indicar expresamente que se someten en su integridad al requerimient</w:t>
      </w:r>
      <w:r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Pr="00AE6FB1"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</w:t>
      </w:r>
      <w:r w:rsidRPr="00AE6FB1">
        <w:rPr>
          <w:rFonts w:ascii="Arial" w:hAnsi="Arial" w:cs="Arial"/>
          <w:sz w:val="20"/>
          <w:szCs w:val="20"/>
        </w:rPr>
        <w:lastRenderedPageBreak/>
        <w:t>libre disposición para atender la contratación, y me someto a cualquier indagación posterior a la contratación que sea necesaria.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>
        <w:rPr>
          <w:rFonts w:ascii="Arial" w:hAnsi="Arial" w:cs="Arial"/>
          <w:sz w:val="20"/>
          <w:szCs w:val="20"/>
        </w:rPr>
        <w:t xml:space="preserve"> conforme al artículo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 en caso resulte escogido como proveedor, a la dirección electrónica señalada en el presente documento.</w:t>
      </w:r>
    </w:p>
    <w:p w:rsidR="00DA26A1" w:rsidRPr="00CA3520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>
        <w:rPr>
          <w:rFonts w:ascii="Arial" w:hAnsi="Arial" w:cs="Arial"/>
          <w:sz w:val="20"/>
          <w:szCs w:val="20"/>
        </w:rPr>
        <w:t xml:space="preserve"> de forma oral, escrita ni por </w:t>
      </w:r>
      <w:r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Pr="009730CE">
        <w:rPr>
          <w:rFonts w:ascii="Arial" w:hAnsi="Arial" w:cs="Arial"/>
          <w:sz w:val="20"/>
          <w:szCs w:val="20"/>
        </w:rPr>
        <w:t xml:space="preserve"> Procedimiento Administrativo General.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con la finalidad de ser </w:t>
      </w:r>
      <w:r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>
        <w:rPr>
          <w:rFonts w:ascii="Arial" w:hAnsi="Arial" w:cs="Arial"/>
          <w:sz w:val="20"/>
          <w:szCs w:val="20"/>
        </w:rPr>
        <w:t xml:space="preserve">a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Pr="00DB4225">
        <w:rPr>
          <w:rFonts w:ascii="Arial" w:hAnsi="Arial" w:cs="Arial"/>
          <w:sz w:val="20"/>
          <w:szCs w:val="20"/>
        </w:rPr>
        <w:t xml:space="preserve"> como único destinatario</w:t>
      </w:r>
      <w:r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:rsidR="00DA26A1" w:rsidRPr="009730CE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proofErr w:type="gramStart"/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la siguiente propuesta económica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652" w:type="dxa"/>
        <w:tblLayout w:type="fixed"/>
        <w:tblLook w:val="04A0" w:firstRow="1" w:lastRow="0" w:firstColumn="1" w:lastColumn="0" w:noHBand="0" w:noVBand="1"/>
      </w:tblPr>
      <w:tblGrid>
        <w:gridCol w:w="1129"/>
        <w:gridCol w:w="2019"/>
        <w:gridCol w:w="1075"/>
        <w:gridCol w:w="992"/>
        <w:gridCol w:w="1452"/>
        <w:gridCol w:w="1975"/>
        <w:gridCol w:w="10"/>
      </w:tblGrid>
      <w:tr w:rsidR="000E5238" w:rsidRPr="00AB7756" w:rsidTr="000E5238">
        <w:tc>
          <w:tcPr>
            <w:tcW w:w="1129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ÍTEM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(De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Corresponder)</w:t>
            </w:r>
          </w:p>
        </w:tc>
        <w:tc>
          <w:tcPr>
            <w:tcW w:w="2019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DESCRIPCIÓN</w:t>
            </w:r>
          </w:p>
        </w:tc>
        <w:tc>
          <w:tcPr>
            <w:tcW w:w="1075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UNIDAD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MEDIDA</w:t>
            </w:r>
          </w:p>
        </w:tc>
        <w:tc>
          <w:tcPr>
            <w:tcW w:w="992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CANTIDAD</w:t>
            </w:r>
          </w:p>
        </w:tc>
        <w:tc>
          <w:tcPr>
            <w:tcW w:w="1452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UNITARIO</w:t>
            </w:r>
          </w:p>
        </w:tc>
        <w:tc>
          <w:tcPr>
            <w:tcW w:w="1985" w:type="dxa"/>
            <w:gridSpan w:val="2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 TOTAL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(Incluye los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impuestos de Ley)</w:t>
            </w:r>
          </w:p>
        </w:tc>
      </w:tr>
      <w:tr w:rsidR="000E5238" w:rsidRPr="00AB7756" w:rsidTr="000E5238">
        <w:tc>
          <w:tcPr>
            <w:tcW w:w="1129" w:type="dxa"/>
            <w:vAlign w:val="center"/>
          </w:tcPr>
          <w:p w:rsidR="000E5238" w:rsidRPr="00AB7756" w:rsidRDefault="000E5238" w:rsidP="00EB2D18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019" w:type="dxa"/>
            <w:vAlign w:val="center"/>
          </w:tcPr>
          <w:p w:rsidR="000E5238" w:rsidRPr="00F90FA1" w:rsidRDefault="00E81E0D" w:rsidP="00C65B0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81E0D">
              <w:rPr>
                <w:rFonts w:ascii="Arial" w:hAnsi="Arial" w:cs="Arial"/>
                <w:sz w:val="16"/>
                <w:szCs w:val="16"/>
              </w:rPr>
              <w:t>REQUERIMIENTO DE UN ABOGADO, PARA REALIZAR ACTOS DE FISCALIZACIÓN A LOS ANTECEDENTES LEGALES Y ADMINISTRATIVOS GENERADOS EN RELACIÓN A LOS TERRENOS DE QUINUACOCHA DE PROPIEDAD MUNICIPAL, DESDE SU ETAPA DE ADQUISICIÓN A LA FECHA</w:t>
            </w:r>
          </w:p>
        </w:tc>
        <w:tc>
          <w:tcPr>
            <w:tcW w:w="1075" w:type="dxa"/>
            <w:vAlign w:val="center"/>
          </w:tcPr>
          <w:p w:rsidR="000E5238" w:rsidRPr="00AB7756" w:rsidRDefault="000E5238" w:rsidP="00EB2D18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992" w:type="dxa"/>
            <w:vAlign w:val="center"/>
          </w:tcPr>
          <w:p w:rsidR="000E5238" w:rsidRPr="00AB7756" w:rsidRDefault="000E5238" w:rsidP="00A54302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1452" w:type="dxa"/>
            <w:vAlign w:val="center"/>
          </w:tcPr>
          <w:p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</w:tr>
      <w:tr w:rsidR="00B0425C" w:rsidRPr="00AB7756" w:rsidTr="000E5238">
        <w:trPr>
          <w:gridAfter w:val="1"/>
          <w:wAfter w:w="9" w:type="dxa"/>
        </w:trPr>
        <w:tc>
          <w:tcPr>
            <w:tcW w:w="1130" w:type="dxa"/>
            <w:vAlign w:val="center"/>
          </w:tcPr>
          <w:p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7513" w:type="dxa"/>
            <w:gridSpan w:val="5"/>
            <w:vAlign w:val="center"/>
          </w:tcPr>
          <w:p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2835"/>
      </w:tblGrid>
      <w:tr w:rsidR="00DA26A1" w:rsidTr="00DA26A1">
        <w:tc>
          <w:tcPr>
            <w:tcW w:w="1951" w:type="dxa"/>
            <w:vAlign w:val="center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2835" w:type="dxa"/>
            <w:vAlign w:val="center"/>
          </w:tcPr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DA26A1" w:rsidTr="00DA26A1">
        <w:tc>
          <w:tcPr>
            <w:tcW w:w="1951" w:type="dxa"/>
            <w:vAlign w:val="center"/>
          </w:tcPr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2835" w:type="dxa"/>
            <w:vAlign w:val="center"/>
          </w:tcPr>
          <w:p w:rsidR="00DA26A1" w:rsidRDefault="00E81E0D" w:rsidP="00E81E0D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E81E0D">
              <w:rPr>
                <w:rFonts w:ascii="Arial" w:hAnsi="Arial" w:cs="Arial"/>
                <w:sz w:val="18"/>
                <w:szCs w:val="20"/>
              </w:rPr>
              <w:t>El plazo se ejecutará en un plazo máximo de 46 días calendarios, contados a partir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E81E0D">
              <w:rPr>
                <w:rFonts w:ascii="Arial" w:hAnsi="Arial" w:cs="Arial"/>
                <w:sz w:val="18"/>
                <w:szCs w:val="20"/>
              </w:rPr>
              <w:t>del día siguiente de la notificación al proveedor con la Orden de Servicio y conforme la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E81E0D">
              <w:rPr>
                <w:rFonts w:ascii="Arial" w:hAnsi="Arial" w:cs="Arial"/>
                <w:sz w:val="18"/>
                <w:szCs w:val="20"/>
              </w:rPr>
              <w:t>programación definida</w:t>
            </w:r>
          </w:p>
        </w:tc>
      </w:tr>
      <w:tr w:rsidR="00DA26A1" w:rsidTr="00DA26A1">
        <w:tc>
          <w:tcPr>
            <w:tcW w:w="1951" w:type="dxa"/>
            <w:vAlign w:val="center"/>
          </w:tcPr>
          <w:p w:rsidR="00DA26A1" w:rsidRPr="009860A0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2835" w:type="dxa"/>
            <w:vAlign w:val="center"/>
          </w:tcPr>
          <w:p w:rsidR="00DA26A1" w:rsidRPr="00FF4FB3" w:rsidRDefault="00DA26A1" w:rsidP="00DA26A1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bien y/o servicio ofertado. En tal sentido </w:t>
      </w:r>
      <w:r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realiza pago adicional de ninguna naturaleza por costos o gastos no considerados en el precio ofertado.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>
        <w:rPr>
          <w:rFonts w:ascii="Arial" w:hAnsi="Arial" w:cs="Arial"/>
          <w:color w:val="0070C0"/>
          <w:sz w:val="20"/>
          <w:szCs w:val="20"/>
        </w:rPr>
        <w:t>30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>
        <w:rPr>
          <w:rFonts w:ascii="Arial" w:hAnsi="Arial" w:cs="Arial"/>
          <w:sz w:val="20"/>
          <w:szCs w:val="20"/>
        </w:rPr>
        <w:t>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en cualquier momento antes que expire el periodo indicado</w:t>
      </w:r>
    </w:p>
    <w:p w:rsidR="00DA26A1" w:rsidRPr="002161FB" w:rsidRDefault="00DA26A1" w:rsidP="00DA26A1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7E1CDA" w:rsidRPr="002161FB" w:rsidRDefault="007E1CDA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4A4597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Huaraz</w:t>
      </w:r>
      <w:r w:rsidR="007D32E4">
        <w:rPr>
          <w:rFonts w:ascii="Arial" w:hAnsi="Arial" w:cs="Arial"/>
          <w:sz w:val="20"/>
          <w:szCs w:val="20"/>
        </w:rPr>
        <w:t xml:space="preserve">, </w:t>
      </w:r>
      <w:r w:rsidR="00E728ED">
        <w:rPr>
          <w:rFonts w:ascii="Arial" w:hAnsi="Arial" w:cs="Arial"/>
          <w:sz w:val="20"/>
          <w:szCs w:val="20"/>
        </w:rPr>
        <w:t>13 de abril</w:t>
      </w:r>
      <w:bookmarkStart w:id="0" w:name="_GoBack"/>
      <w:bookmarkEnd w:id="0"/>
      <w:r w:rsidR="007D32E4">
        <w:rPr>
          <w:rFonts w:ascii="Arial" w:hAnsi="Arial" w:cs="Arial"/>
          <w:sz w:val="20"/>
          <w:szCs w:val="20"/>
        </w:rPr>
        <w:t xml:space="preserve"> del 2026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  <w:r>
        <w:t xml:space="preserve">_____________________________________ </w:t>
      </w:r>
    </w:p>
    <w:p w:rsidR="00DA26A1" w:rsidRPr="002161FB" w:rsidRDefault="00DA26A1" w:rsidP="00DA26A1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:rsidR="00DA26A1" w:rsidRDefault="00DA26A1" w:rsidP="00DA26A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Pr="002B669C">
        <w:rPr>
          <w:rFonts w:ascii="Arial" w:hAnsi="Arial" w:cs="Arial"/>
          <w:sz w:val="20"/>
          <w:szCs w:val="20"/>
        </w:rPr>
        <w:t xml:space="preserve"> </w:t>
      </w:r>
    </w:p>
    <w:p w:rsidR="00DA26A1" w:rsidRDefault="00DA26A1" w:rsidP="00DA26A1">
      <w:pPr>
        <w:spacing w:after="0"/>
        <w:jc w:val="both"/>
        <w:rPr>
          <w:b/>
        </w:rPr>
      </w:pPr>
      <w:r>
        <w:rPr>
          <w:b/>
        </w:rPr>
        <w:t>RAZON SOCIAL/</w:t>
      </w:r>
      <w:r w:rsidRPr="002161FB">
        <w:rPr>
          <w:b/>
        </w:rPr>
        <w:t>RUC:</w:t>
      </w:r>
      <w:r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DA26A1" w:rsidSect="000C490D">
      <w:headerReference w:type="default" r:id="rId7"/>
      <w:pgSz w:w="11906" w:h="16838"/>
      <w:pgMar w:top="2522" w:right="1701" w:bottom="1843" w:left="1701" w:header="70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02C" w:rsidRDefault="007B602C" w:rsidP="00AE22E9">
      <w:pPr>
        <w:spacing w:after="0" w:line="240" w:lineRule="auto"/>
      </w:pPr>
      <w:r>
        <w:separator/>
      </w:r>
    </w:p>
  </w:endnote>
  <w:endnote w:type="continuationSeparator" w:id="0">
    <w:p w:rsidR="007B602C" w:rsidRDefault="007B602C" w:rsidP="00AE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02C" w:rsidRDefault="007B602C" w:rsidP="00AE22E9">
      <w:pPr>
        <w:spacing w:after="0" w:line="240" w:lineRule="auto"/>
      </w:pPr>
      <w:r>
        <w:separator/>
      </w:r>
    </w:p>
  </w:footnote>
  <w:footnote w:type="continuationSeparator" w:id="0">
    <w:p w:rsidR="007B602C" w:rsidRDefault="007B602C" w:rsidP="00AE22E9">
      <w:pPr>
        <w:spacing w:after="0" w:line="240" w:lineRule="auto"/>
      </w:pPr>
      <w:r>
        <w:continuationSeparator/>
      </w:r>
    </w:p>
  </w:footnote>
  <w:footnote w:id="1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:rsidR="00DA26A1" w:rsidRPr="008900F8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a los bienes y servicios sometidos a la detracción, normativa vigente de la SUNAT vinculados al RUC y registrados en el Banco de la Nación </w:t>
      </w:r>
    </w:p>
  </w:footnote>
  <w:footnote w:id="3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>
        <w:t>30.1</w:t>
      </w:r>
      <w:r w:rsidRPr="00AB7756">
        <w:t xml:space="preserve"> del Artículo </w:t>
      </w:r>
      <w:r>
        <w:t>30</w:t>
      </w:r>
      <w:r w:rsidRPr="00AB7756">
        <w:t xml:space="preserve"> de la Ley</w:t>
      </w:r>
      <w:r>
        <w:t xml:space="preserve"> N°32069 aprobado bajo el D.S. 09-2025-EF</w:t>
      </w:r>
    </w:p>
  </w:footnote>
  <w:footnote w:id="5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:rsidR="00DA26A1" w:rsidRPr="009730CE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DB4225">
        <w:t>Ley de Protección de Datos Personales y su reglamento, relativo a la protección de la información de las personas en lo que respecta al tratamiento de datos personales y el consentimiento de estos</w:t>
      </w:r>
      <w:r>
        <w:t>.</w:t>
      </w:r>
    </w:p>
  </w:footnote>
  <w:footnote w:id="7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:rsidR="00B0425C" w:rsidRPr="002161FB" w:rsidRDefault="00B0425C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A1" w:rsidRDefault="00DA26A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5330ED94" wp14:editId="171716A4">
          <wp:simplePos x="0" y="0"/>
          <wp:positionH relativeFrom="page">
            <wp:posOffset>-18504</wp:posOffset>
          </wp:positionH>
          <wp:positionV relativeFrom="paragraph">
            <wp:posOffset>-551815</wp:posOffset>
          </wp:positionV>
          <wp:extent cx="7800404" cy="10927724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C748E"/>
    <w:multiLevelType w:val="multilevel"/>
    <w:tmpl w:val="97A4EE1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AF26E63"/>
    <w:multiLevelType w:val="hybridMultilevel"/>
    <w:tmpl w:val="F0E2914E"/>
    <w:lvl w:ilvl="0" w:tplc="B648696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407C91"/>
    <w:multiLevelType w:val="hybridMultilevel"/>
    <w:tmpl w:val="7CB80D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437414"/>
    <w:multiLevelType w:val="hybridMultilevel"/>
    <w:tmpl w:val="F02C51EC"/>
    <w:lvl w:ilvl="0" w:tplc="0A7A2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6503926"/>
    <w:multiLevelType w:val="hybridMultilevel"/>
    <w:tmpl w:val="73C498C6"/>
    <w:lvl w:ilvl="0" w:tplc="7BDE6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2E9"/>
    <w:rsid w:val="00001B6A"/>
    <w:rsid w:val="00002A25"/>
    <w:rsid w:val="00005D0A"/>
    <w:rsid w:val="000507D4"/>
    <w:rsid w:val="000C490D"/>
    <w:rsid w:val="000E5238"/>
    <w:rsid w:val="00134625"/>
    <w:rsid w:val="00154D31"/>
    <w:rsid w:val="0016639B"/>
    <w:rsid w:val="00172D29"/>
    <w:rsid w:val="001C04ED"/>
    <w:rsid w:val="00225378"/>
    <w:rsid w:val="0032309E"/>
    <w:rsid w:val="00346829"/>
    <w:rsid w:val="003A0046"/>
    <w:rsid w:val="003A1498"/>
    <w:rsid w:val="003B69BB"/>
    <w:rsid w:val="003C1096"/>
    <w:rsid w:val="003C2473"/>
    <w:rsid w:val="004060E4"/>
    <w:rsid w:val="0044143A"/>
    <w:rsid w:val="004A4597"/>
    <w:rsid w:val="004B0BE0"/>
    <w:rsid w:val="00500DAB"/>
    <w:rsid w:val="005314A9"/>
    <w:rsid w:val="005847D8"/>
    <w:rsid w:val="005C602F"/>
    <w:rsid w:val="00606253"/>
    <w:rsid w:val="00651741"/>
    <w:rsid w:val="00657765"/>
    <w:rsid w:val="00665FB4"/>
    <w:rsid w:val="00676267"/>
    <w:rsid w:val="006A3565"/>
    <w:rsid w:val="00700A64"/>
    <w:rsid w:val="00745D4F"/>
    <w:rsid w:val="007A66CB"/>
    <w:rsid w:val="007A7471"/>
    <w:rsid w:val="007B602C"/>
    <w:rsid w:val="007C2536"/>
    <w:rsid w:val="007D32E4"/>
    <w:rsid w:val="007E1CDA"/>
    <w:rsid w:val="007E43E5"/>
    <w:rsid w:val="007E7A57"/>
    <w:rsid w:val="007F485F"/>
    <w:rsid w:val="0081175C"/>
    <w:rsid w:val="00820B66"/>
    <w:rsid w:val="008B3B8E"/>
    <w:rsid w:val="008E67D6"/>
    <w:rsid w:val="009E36C0"/>
    <w:rsid w:val="00A30E97"/>
    <w:rsid w:val="00A54302"/>
    <w:rsid w:val="00AE22E9"/>
    <w:rsid w:val="00AF331A"/>
    <w:rsid w:val="00B0421D"/>
    <w:rsid w:val="00B0425C"/>
    <w:rsid w:val="00B63243"/>
    <w:rsid w:val="00B6496B"/>
    <w:rsid w:val="00B66CD7"/>
    <w:rsid w:val="00C22D25"/>
    <w:rsid w:val="00C24063"/>
    <w:rsid w:val="00C36AB9"/>
    <w:rsid w:val="00C65B01"/>
    <w:rsid w:val="00C865A8"/>
    <w:rsid w:val="00CF5A67"/>
    <w:rsid w:val="00D1724D"/>
    <w:rsid w:val="00D3089C"/>
    <w:rsid w:val="00D32C94"/>
    <w:rsid w:val="00D4422B"/>
    <w:rsid w:val="00D44BC7"/>
    <w:rsid w:val="00D50346"/>
    <w:rsid w:val="00DA26A1"/>
    <w:rsid w:val="00DE2C6D"/>
    <w:rsid w:val="00E00A14"/>
    <w:rsid w:val="00E538C0"/>
    <w:rsid w:val="00E728ED"/>
    <w:rsid w:val="00E81E0D"/>
    <w:rsid w:val="00E85783"/>
    <w:rsid w:val="00E93FFE"/>
    <w:rsid w:val="00E969A4"/>
    <w:rsid w:val="00EB2D18"/>
    <w:rsid w:val="00EE7D97"/>
    <w:rsid w:val="00EF441C"/>
    <w:rsid w:val="00F3663F"/>
    <w:rsid w:val="00F771FD"/>
    <w:rsid w:val="00F90FA1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F237CE7"/>
  <w15:docId w15:val="{254D6B80-F186-4EF1-AC10-3D477EE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0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E9"/>
  </w:style>
  <w:style w:type="paragraph" w:styleId="Piedepgina">
    <w:name w:val="footer"/>
    <w:basedOn w:val="Normal"/>
    <w:link w:val="Piedepgina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E9"/>
  </w:style>
  <w:style w:type="paragraph" w:styleId="Prrafodelista">
    <w:name w:val="List Paragraph"/>
    <w:basedOn w:val="Normal"/>
    <w:uiPriority w:val="34"/>
    <w:qFormat/>
    <w:rsid w:val="003A004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65"/>
    <w:rPr>
      <w:color w:val="0563C1" w:themeColor="hyperlink"/>
      <w:u w:val="single"/>
    </w:rPr>
  </w:style>
  <w:style w:type="table" w:customStyle="1" w:styleId="Tabladecuadrcula1clara1">
    <w:name w:val="Tabla de cuadrícula 1 clara1"/>
    <w:basedOn w:val="Tablanormal"/>
    <w:uiPriority w:val="46"/>
    <w:rsid w:val="000C49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DA26A1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26A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26A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71FD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1266</Words>
  <Characters>6969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ab297</dc:creator>
  <cp:lastModifiedBy>Abastecimiento-05</cp:lastModifiedBy>
  <cp:revision>30</cp:revision>
  <cp:lastPrinted>2025-04-28T14:41:00Z</cp:lastPrinted>
  <dcterms:created xsi:type="dcterms:W3CDTF">2025-09-15T16:19:00Z</dcterms:created>
  <dcterms:modified xsi:type="dcterms:W3CDTF">2026-04-13T22:34:00Z</dcterms:modified>
</cp:coreProperties>
</file>