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27EE64CE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REQUISITOS DEL PROVEEDOR </w:t>
      </w:r>
    </w:p>
    <w:p w14:paraId="20D903D0" w14:textId="77777777" w:rsidR="0064237B" w:rsidRP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a. Persona jurídica o natural </w:t>
      </w:r>
    </w:p>
    <w:p w14:paraId="27556BB7" w14:textId="77777777" w:rsidR="0064237B" w:rsidRP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b. Se encuentra inscrito en el Registro Único de Contribuyentes </w:t>
      </w:r>
      <w:r w:rsidRPr="0064237B">
        <w:rPr>
          <w:sz w:val="30"/>
          <w:szCs w:val="30"/>
        </w:rPr>
        <w:t>-</w:t>
      </w:r>
      <w:r w:rsidRPr="0064237B">
        <w:rPr>
          <w:sz w:val="30"/>
          <w:szCs w:val="30"/>
        </w:rPr>
        <w:t xml:space="preserve"> RUC. </w:t>
      </w:r>
    </w:p>
    <w:p w14:paraId="001D572A" w14:textId="77777777" w:rsidR="0064237B" w:rsidRP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c. Registro Nacional de Proveedores </w:t>
      </w:r>
      <w:r w:rsidRPr="0064237B">
        <w:rPr>
          <w:sz w:val="30"/>
          <w:szCs w:val="30"/>
        </w:rPr>
        <w:t>-</w:t>
      </w:r>
      <w:r w:rsidRPr="0064237B">
        <w:rPr>
          <w:sz w:val="30"/>
          <w:szCs w:val="30"/>
        </w:rPr>
        <w:t xml:space="preserve"> RNP. </w:t>
      </w:r>
    </w:p>
    <w:p w14:paraId="6BA017A0" w14:textId="77777777" w:rsid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d. Experiencia del proveedor en la especialidad:  </w:t>
      </w:r>
    </w:p>
    <w:p w14:paraId="4AE43DBD" w14:textId="77777777" w:rsid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El proveedor debe acreditar un monto facturado acumulado equivalente a 15,000.00 (Quince mil soles),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663328AC" w14:textId="77777777" w:rsid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Se consideran bienes similares a los siguientes:   </w:t>
      </w:r>
    </w:p>
    <w:p w14:paraId="0FD5BB58" w14:textId="77777777" w:rsid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Venta de materiales promocionales en general y/o </w:t>
      </w:r>
      <w:proofErr w:type="spellStart"/>
      <w:r w:rsidRPr="0064237B">
        <w:rPr>
          <w:sz w:val="30"/>
          <w:szCs w:val="30"/>
        </w:rPr>
        <w:t>merchandising</w:t>
      </w:r>
      <w:proofErr w:type="spellEnd"/>
      <w:r w:rsidRPr="0064237B">
        <w:rPr>
          <w:sz w:val="30"/>
          <w:szCs w:val="30"/>
        </w:rPr>
        <w:t xml:space="preserve">.  </w:t>
      </w:r>
    </w:p>
    <w:p w14:paraId="39B29412" w14:textId="53AC30B7" w:rsidR="002F08DF" w:rsidRPr="0064237B" w:rsidRDefault="0064237B" w:rsidP="007971CA">
      <w:pPr>
        <w:spacing w:after="0"/>
        <w:ind w:right="-376"/>
        <w:rPr>
          <w:sz w:val="30"/>
          <w:szCs w:val="30"/>
        </w:rPr>
      </w:pPr>
      <w:r w:rsidRPr="0064237B">
        <w:rPr>
          <w:sz w:val="30"/>
          <w:szCs w:val="30"/>
        </w:rPr>
        <w:t xml:space="preserve">Venta de materiales promocionales como también tazas, bolígrafos, camisetas, mochilas, bolsas, roll </w:t>
      </w:r>
      <w:proofErr w:type="spellStart"/>
      <w:r w:rsidRPr="0064237B">
        <w:rPr>
          <w:sz w:val="30"/>
          <w:szCs w:val="30"/>
        </w:rPr>
        <w:t>screen</w:t>
      </w:r>
      <w:proofErr w:type="spellEnd"/>
      <w:r w:rsidRPr="0064237B">
        <w:rPr>
          <w:sz w:val="30"/>
          <w:szCs w:val="30"/>
        </w:rPr>
        <w:t>, banner y marco</w:t>
      </w:r>
    </w:p>
    <w:p w14:paraId="53C6AC8B" w14:textId="77777777" w:rsidR="0064237B" w:rsidRPr="002F08DF" w:rsidRDefault="0064237B" w:rsidP="007971CA">
      <w:pPr>
        <w:spacing w:after="0"/>
        <w:ind w:right="-376"/>
        <w:rPr>
          <w:sz w:val="24"/>
          <w:szCs w:val="24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7971CA" w:rsidSect="002F08DF">
      <w:pgSz w:w="12240" w:h="15840"/>
      <w:pgMar w:top="851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F05CE"/>
    <w:multiLevelType w:val="hybridMultilevel"/>
    <w:tmpl w:val="63B22CD6"/>
    <w:lvl w:ilvl="0" w:tplc="688AD8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00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34863"/>
    <w:rsid w:val="000D0B7D"/>
    <w:rsid w:val="001716F7"/>
    <w:rsid w:val="002F08DF"/>
    <w:rsid w:val="00322BD7"/>
    <w:rsid w:val="003250DE"/>
    <w:rsid w:val="00330BFB"/>
    <w:rsid w:val="00515EA1"/>
    <w:rsid w:val="005216BF"/>
    <w:rsid w:val="00611AE4"/>
    <w:rsid w:val="00621709"/>
    <w:rsid w:val="0064237B"/>
    <w:rsid w:val="006666D4"/>
    <w:rsid w:val="00741F80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0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2026-04-15T19:58:00Z</dcterms:created>
  <dcterms:modified xsi:type="dcterms:W3CDTF">2026-04-15T19:58:00Z</dcterms:modified>
</cp:coreProperties>
</file>