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13364C">
      <w:pPr>
        <w:pStyle w:val="NormalWeb"/>
        <w:spacing w:after="0" w:afterAutospacing="0"/>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 xml:space="preserve">FORMATO </w:t>
      </w:r>
      <w:proofErr w:type="spellStart"/>
      <w:r w:rsidRPr="00B33657">
        <w:rPr>
          <w:rFonts w:ascii="Arial" w:eastAsia="Arial" w:hAnsi="Arial" w:cs="Arial"/>
          <w:b/>
          <w:bCs/>
        </w:rPr>
        <w:t>N°</w:t>
      </w:r>
      <w:proofErr w:type="spellEnd"/>
      <w:r w:rsidRPr="00B33657">
        <w:rPr>
          <w:rFonts w:ascii="Arial" w:eastAsia="Arial" w:hAnsi="Arial" w:cs="Arial"/>
          <w:b/>
          <w:bCs/>
        </w:rPr>
        <w:t xml:space="preserve"> 06</w:t>
      </w:r>
    </w:p>
    <w:p w14:paraId="30C68EFE" w14:textId="19C8AE0D" w:rsidR="005F3DE0" w:rsidRPr="00D1038F" w:rsidRDefault="005F3DE0" w:rsidP="0013364C">
      <w:pPr>
        <w:jc w:val="center"/>
        <w:rPr>
          <w:rFonts w:ascii="Arial" w:eastAsia="Arial" w:hAnsi="Arial" w:cs="Arial"/>
          <w:b/>
          <w:bCs/>
        </w:rPr>
      </w:pPr>
      <w:r w:rsidRPr="00B33657">
        <w:rPr>
          <w:rFonts w:ascii="Arial" w:eastAsia="Arial" w:hAnsi="Arial" w:cs="Arial"/>
          <w:b/>
          <w:bCs/>
        </w:rPr>
        <w:t xml:space="preserve">COTIZACION </w:t>
      </w: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0B40683D" w:rsidR="005F3DE0" w:rsidRDefault="005F3DE0" w:rsidP="005F3DE0">
      <w:pPr>
        <w:spacing w:after="263" w:line="255" w:lineRule="auto"/>
        <w:ind w:left="-5" w:hanging="10"/>
        <w:jc w:val="both"/>
      </w:pPr>
      <w:r>
        <w:rPr>
          <w:rFonts w:ascii="Arial" w:eastAsia="Arial" w:hAnsi="Arial" w:cs="Arial"/>
          <w:sz w:val="20"/>
        </w:rPr>
        <w:t>Ref.: Solicitud de Cotización – [</w:t>
      </w:r>
      <w:r w:rsidR="0015337C">
        <w:rPr>
          <w:rFonts w:ascii="Arial" w:eastAsia="Arial" w:hAnsi="Arial" w:cs="Arial"/>
          <w:sz w:val="20"/>
        </w:rPr>
        <w:t>REQUERIMIENTO ANUAL DE MEDICAMENTOS PARA ABASTECIMIENTO DEL SERVICIO DE FARMACIA DEL HGJ</w:t>
      </w:r>
      <w:r w:rsidR="00317F37">
        <w:rPr>
          <w:rFonts w:ascii="Arial" w:eastAsia="Arial" w:hAnsi="Arial" w:cs="Arial"/>
          <w:sz w:val="20"/>
        </w:rPr>
        <w:t xml:space="preserve"> - </w:t>
      </w:r>
      <w:r w:rsidR="00876675">
        <w:rPr>
          <w:rFonts w:ascii="Arial" w:eastAsia="Arial" w:hAnsi="Arial" w:cs="Arial"/>
          <w:b/>
          <w:sz w:val="20"/>
        </w:rPr>
        <w:t>PEDIDO DE COMPRA N°</w:t>
      </w:r>
      <w:r w:rsidR="005D7734">
        <w:rPr>
          <w:rFonts w:ascii="Arial" w:eastAsia="Arial" w:hAnsi="Arial" w:cs="Arial"/>
          <w:b/>
          <w:sz w:val="20"/>
        </w:rPr>
        <w:t>2</w:t>
      </w:r>
      <w:r w:rsidR="0015337C">
        <w:rPr>
          <w:rFonts w:ascii="Arial" w:eastAsia="Arial" w:hAnsi="Arial" w:cs="Arial"/>
          <w:b/>
          <w:sz w:val="20"/>
        </w:rPr>
        <w:t>42</w:t>
      </w:r>
      <w:r w:rsidR="003767E4">
        <w:rPr>
          <w:rFonts w:ascii="Arial" w:eastAsia="Arial" w:hAnsi="Arial" w:cs="Arial"/>
          <w:b/>
          <w:sz w:val="20"/>
        </w:rPr>
        <w:t>)</w:t>
      </w:r>
      <w:r>
        <w:rPr>
          <w:rFonts w:ascii="Arial" w:eastAsia="Arial" w:hAnsi="Arial" w:cs="Arial"/>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Pr="00876675" w:rsidRDefault="005F3DE0" w:rsidP="005F3DE0">
      <w:pPr>
        <w:rPr>
          <w:rFonts w:ascii="Arial Narrow" w:hAnsi="Arial Narrow"/>
          <w:b/>
        </w:rPr>
      </w:pPr>
      <w:r w:rsidRPr="00876675">
        <w:rPr>
          <w:rFonts w:ascii="Arial Narrow" w:eastAsia="Arial" w:hAnsi="Arial Narrow" w:cs="Arial"/>
          <w:b/>
          <w:sz w:val="20"/>
        </w:rPr>
        <w:t xml:space="preserve"> </w:t>
      </w:r>
    </w:p>
    <w:tbl>
      <w:tblPr>
        <w:tblW w:w="9993" w:type="dxa"/>
        <w:tblInd w:w="-75" w:type="dxa"/>
        <w:tblCellMar>
          <w:left w:w="70" w:type="dxa"/>
          <w:right w:w="70" w:type="dxa"/>
        </w:tblCellMar>
        <w:tblLook w:val="04A0" w:firstRow="1" w:lastRow="0" w:firstColumn="1" w:lastColumn="0" w:noHBand="0" w:noVBand="1"/>
      </w:tblPr>
      <w:tblGrid>
        <w:gridCol w:w="354"/>
        <w:gridCol w:w="3118"/>
        <w:gridCol w:w="974"/>
        <w:gridCol w:w="1150"/>
        <w:gridCol w:w="995"/>
        <w:gridCol w:w="951"/>
        <w:gridCol w:w="1175"/>
        <w:gridCol w:w="1276"/>
      </w:tblGrid>
      <w:tr w:rsidR="0013364C" w:rsidRPr="002151C7" w14:paraId="0BEFDFB5" w14:textId="77777777" w:rsidTr="00957741">
        <w:trPr>
          <w:cantSplit/>
          <w:trHeight w:val="1449"/>
        </w:trPr>
        <w:tc>
          <w:tcPr>
            <w:tcW w:w="354" w:type="dxa"/>
            <w:tcBorders>
              <w:top w:val="single" w:sz="4" w:space="0" w:color="auto"/>
              <w:left w:val="single" w:sz="4" w:space="0" w:color="auto"/>
              <w:bottom w:val="single" w:sz="4" w:space="0" w:color="auto"/>
              <w:right w:val="single" w:sz="4" w:space="0" w:color="auto"/>
            </w:tcBorders>
            <w:shd w:val="clear" w:color="000000" w:fill="D1D1D1"/>
            <w:textDirection w:val="btLr"/>
            <w:vAlign w:val="center"/>
            <w:hideMark/>
          </w:tcPr>
          <w:p w14:paraId="5DAFD253" w14:textId="77777777" w:rsidR="002151C7" w:rsidRPr="002151C7" w:rsidRDefault="002151C7" w:rsidP="002151C7">
            <w:pPr>
              <w:widowControl/>
              <w:autoSpaceDE/>
              <w:autoSpaceDN/>
              <w:ind w:right="113" w:firstLineChars="100" w:firstLine="161"/>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ITEM </w:t>
            </w:r>
          </w:p>
        </w:tc>
        <w:tc>
          <w:tcPr>
            <w:tcW w:w="3118" w:type="dxa"/>
            <w:tcBorders>
              <w:top w:val="single" w:sz="4" w:space="0" w:color="auto"/>
              <w:left w:val="nil"/>
              <w:bottom w:val="single" w:sz="4" w:space="0" w:color="auto"/>
              <w:right w:val="single" w:sz="4" w:space="0" w:color="auto"/>
            </w:tcBorders>
            <w:shd w:val="clear" w:color="000000" w:fill="D1D1D1"/>
            <w:vAlign w:val="center"/>
            <w:hideMark/>
          </w:tcPr>
          <w:p w14:paraId="3D24B004"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DESCRIPCIÓN </w:t>
            </w:r>
          </w:p>
        </w:tc>
        <w:tc>
          <w:tcPr>
            <w:tcW w:w="974" w:type="dxa"/>
            <w:tcBorders>
              <w:top w:val="single" w:sz="4" w:space="0" w:color="auto"/>
              <w:left w:val="nil"/>
              <w:bottom w:val="single" w:sz="4" w:space="0" w:color="auto"/>
              <w:right w:val="single" w:sz="4" w:space="0" w:color="auto"/>
            </w:tcBorders>
            <w:shd w:val="clear" w:color="000000" w:fill="D1D1D1"/>
            <w:vAlign w:val="center"/>
            <w:hideMark/>
          </w:tcPr>
          <w:p w14:paraId="43815894"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CANTIDAD</w:t>
            </w:r>
          </w:p>
        </w:tc>
        <w:tc>
          <w:tcPr>
            <w:tcW w:w="1150" w:type="dxa"/>
            <w:tcBorders>
              <w:top w:val="single" w:sz="4" w:space="0" w:color="auto"/>
              <w:left w:val="nil"/>
              <w:bottom w:val="single" w:sz="4" w:space="0" w:color="auto"/>
              <w:right w:val="single" w:sz="4" w:space="0" w:color="auto"/>
            </w:tcBorders>
            <w:shd w:val="clear" w:color="000000" w:fill="D1D1D1"/>
            <w:vAlign w:val="center"/>
            <w:hideMark/>
          </w:tcPr>
          <w:p w14:paraId="542FF869"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val="es-PE" w:eastAsia="es-PE"/>
              </w:rPr>
              <w:t>MARCA</w:t>
            </w:r>
          </w:p>
        </w:tc>
        <w:tc>
          <w:tcPr>
            <w:tcW w:w="995" w:type="dxa"/>
            <w:tcBorders>
              <w:top w:val="single" w:sz="4" w:space="0" w:color="auto"/>
              <w:left w:val="nil"/>
              <w:bottom w:val="single" w:sz="4" w:space="0" w:color="auto"/>
              <w:right w:val="single" w:sz="4" w:space="0" w:color="auto"/>
            </w:tcBorders>
            <w:shd w:val="clear" w:color="000000" w:fill="D1D1D1"/>
            <w:textDirection w:val="btLr"/>
            <w:vAlign w:val="center"/>
            <w:hideMark/>
          </w:tcPr>
          <w:p w14:paraId="4F59BB65" w14:textId="77777777" w:rsidR="002151C7" w:rsidRPr="002151C7" w:rsidRDefault="002151C7" w:rsidP="002151C7">
            <w:pPr>
              <w:widowControl/>
              <w:autoSpaceDE/>
              <w:autoSpaceDN/>
              <w:ind w:left="113" w:right="113"/>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val="es-PE" w:eastAsia="es-PE"/>
              </w:rPr>
              <w:t>PRESENTACION DEL PRODUCTO</w:t>
            </w:r>
          </w:p>
        </w:tc>
        <w:tc>
          <w:tcPr>
            <w:tcW w:w="951" w:type="dxa"/>
            <w:tcBorders>
              <w:top w:val="single" w:sz="4" w:space="0" w:color="auto"/>
              <w:left w:val="nil"/>
              <w:bottom w:val="single" w:sz="4" w:space="0" w:color="auto"/>
              <w:right w:val="single" w:sz="4" w:space="0" w:color="auto"/>
            </w:tcBorders>
            <w:shd w:val="clear" w:color="000000" w:fill="D1D1D1"/>
            <w:textDirection w:val="btLr"/>
            <w:vAlign w:val="center"/>
            <w:hideMark/>
          </w:tcPr>
          <w:p w14:paraId="2EF13E2A" w14:textId="42341C1B" w:rsidR="002151C7" w:rsidRPr="002151C7" w:rsidRDefault="00000749" w:rsidP="00000749">
            <w:pPr>
              <w:widowControl/>
              <w:autoSpaceDE/>
              <w:autoSpaceDN/>
              <w:ind w:left="113" w:right="113"/>
              <w:rPr>
                <w:rFonts w:ascii="Arial Narrow" w:eastAsia="Times New Roman" w:hAnsi="Arial Narrow" w:cs="Calibri"/>
                <w:b/>
                <w:bCs/>
                <w:color w:val="000000"/>
                <w:sz w:val="16"/>
                <w:szCs w:val="16"/>
                <w:lang w:val="es-PE" w:eastAsia="es-PE"/>
              </w:rPr>
            </w:pPr>
            <w:r>
              <w:rPr>
                <w:rFonts w:ascii="Arial Narrow" w:eastAsia="Times New Roman" w:hAnsi="Arial Narrow" w:cs="Calibri"/>
                <w:b/>
                <w:bCs/>
                <w:color w:val="000000"/>
                <w:sz w:val="16"/>
                <w:szCs w:val="16"/>
                <w:lang w:val="es-PE" w:eastAsia="es-PE"/>
              </w:rPr>
              <w:t xml:space="preserve">FECHA DE </w:t>
            </w:r>
            <w:r w:rsidR="00317F37">
              <w:rPr>
                <w:rFonts w:ascii="Arial Narrow" w:eastAsia="Times New Roman" w:hAnsi="Arial Narrow" w:cs="Calibri"/>
                <w:b/>
                <w:bCs/>
                <w:color w:val="000000"/>
                <w:sz w:val="16"/>
                <w:szCs w:val="16"/>
                <w:lang w:val="es-PE" w:eastAsia="es-PE"/>
              </w:rPr>
              <w:t>VENCIMIENTO</w:t>
            </w:r>
          </w:p>
        </w:tc>
        <w:tc>
          <w:tcPr>
            <w:tcW w:w="1175" w:type="dxa"/>
            <w:tcBorders>
              <w:top w:val="single" w:sz="4" w:space="0" w:color="auto"/>
              <w:left w:val="nil"/>
              <w:bottom w:val="single" w:sz="4" w:space="0" w:color="auto"/>
              <w:right w:val="single" w:sz="4" w:space="0" w:color="auto"/>
            </w:tcBorders>
            <w:shd w:val="clear" w:color="000000" w:fill="D1D1D1"/>
            <w:vAlign w:val="center"/>
            <w:hideMark/>
          </w:tcPr>
          <w:p w14:paraId="77EA95D0"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UNITARIO </w:t>
            </w:r>
          </w:p>
        </w:tc>
        <w:tc>
          <w:tcPr>
            <w:tcW w:w="1276" w:type="dxa"/>
            <w:tcBorders>
              <w:top w:val="single" w:sz="4" w:space="0" w:color="auto"/>
              <w:left w:val="nil"/>
              <w:bottom w:val="single" w:sz="4" w:space="0" w:color="auto"/>
              <w:right w:val="single" w:sz="4" w:space="0" w:color="auto"/>
            </w:tcBorders>
            <w:shd w:val="clear" w:color="000000" w:fill="D1D1D1"/>
            <w:vAlign w:val="center"/>
            <w:hideMark/>
          </w:tcPr>
          <w:p w14:paraId="7D82547B" w14:textId="77777777" w:rsidR="002151C7" w:rsidRPr="002151C7" w:rsidRDefault="002151C7"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TOTAL </w:t>
            </w:r>
          </w:p>
        </w:tc>
      </w:tr>
      <w:tr w:rsidR="0015337C" w:rsidRPr="002151C7" w14:paraId="2E2DFF76" w14:textId="77777777" w:rsidTr="00957741">
        <w:trPr>
          <w:trHeight w:val="402"/>
        </w:trPr>
        <w:tc>
          <w:tcPr>
            <w:tcW w:w="354" w:type="dxa"/>
            <w:tcBorders>
              <w:top w:val="nil"/>
              <w:left w:val="single" w:sz="4" w:space="0" w:color="auto"/>
              <w:bottom w:val="single" w:sz="4" w:space="0" w:color="auto"/>
              <w:right w:val="single" w:sz="4" w:space="0" w:color="auto"/>
            </w:tcBorders>
            <w:vAlign w:val="center"/>
          </w:tcPr>
          <w:p w14:paraId="4A14B441" w14:textId="717C5A40" w:rsidR="0015337C" w:rsidRDefault="00E1180D" w:rsidP="002151C7">
            <w:pPr>
              <w:widowControl/>
              <w:autoSpaceDE/>
              <w:autoSpaceDN/>
              <w:jc w:val="center"/>
              <w:rPr>
                <w:rFonts w:ascii="Aptos Narrow" w:eastAsia="Times New Roman" w:hAnsi="Aptos Narrow" w:cs="Arial"/>
                <w:b/>
                <w:bCs/>
                <w:color w:val="000000"/>
                <w:sz w:val="20"/>
                <w:szCs w:val="20"/>
                <w:lang w:eastAsia="es-PE"/>
              </w:rPr>
            </w:pPr>
            <w:r>
              <w:rPr>
                <w:rFonts w:ascii="Aptos Narrow" w:eastAsia="Times New Roman" w:hAnsi="Aptos Narrow" w:cs="Arial"/>
                <w:b/>
                <w:bCs/>
                <w:color w:val="000000"/>
                <w:sz w:val="20"/>
                <w:szCs w:val="20"/>
                <w:lang w:eastAsia="es-PE"/>
              </w:rPr>
              <w:t>04</w:t>
            </w:r>
          </w:p>
        </w:tc>
        <w:tc>
          <w:tcPr>
            <w:tcW w:w="3118" w:type="dxa"/>
            <w:tcBorders>
              <w:top w:val="nil"/>
              <w:left w:val="nil"/>
              <w:bottom w:val="single" w:sz="4" w:space="0" w:color="auto"/>
              <w:right w:val="single" w:sz="4" w:space="0" w:color="auto"/>
            </w:tcBorders>
            <w:vAlign w:val="center"/>
          </w:tcPr>
          <w:p w14:paraId="1753FED4" w14:textId="5E6D21C0" w:rsidR="0015337C" w:rsidRDefault="002F1F6B" w:rsidP="002151C7">
            <w:pPr>
              <w:widowControl/>
              <w:autoSpaceDE/>
              <w:autoSpaceDN/>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val="es-PE" w:eastAsia="es-PE"/>
              </w:rPr>
              <w:t>FLUMAZ</w:t>
            </w:r>
            <w:r w:rsidR="00CD2807">
              <w:rPr>
                <w:rFonts w:ascii="Aptos Narrow" w:eastAsia="Times New Roman" w:hAnsi="Aptos Narrow" w:cs="Arial"/>
                <w:b/>
                <w:bCs/>
                <w:color w:val="000000"/>
                <w:sz w:val="20"/>
                <w:szCs w:val="20"/>
                <w:lang w:val="es-PE" w:eastAsia="es-PE"/>
              </w:rPr>
              <w:t>EN</w:t>
            </w:r>
            <w:r>
              <w:rPr>
                <w:rFonts w:ascii="Aptos Narrow" w:eastAsia="Times New Roman" w:hAnsi="Aptos Narrow" w:cs="Arial"/>
                <w:b/>
                <w:bCs/>
                <w:color w:val="000000"/>
                <w:sz w:val="20"/>
                <w:szCs w:val="20"/>
                <w:lang w:val="es-PE" w:eastAsia="es-PE"/>
              </w:rPr>
              <w:t xml:space="preserve">IL 100 </w:t>
            </w:r>
            <w:proofErr w:type="spellStart"/>
            <w:r>
              <w:rPr>
                <w:rFonts w:ascii="Aptos Narrow" w:eastAsia="Times New Roman" w:hAnsi="Aptos Narrow" w:cs="Arial"/>
                <w:b/>
                <w:bCs/>
                <w:color w:val="000000"/>
                <w:sz w:val="20"/>
                <w:szCs w:val="20"/>
                <w:lang w:val="es-PE" w:eastAsia="es-PE"/>
              </w:rPr>
              <w:t>ug</w:t>
            </w:r>
            <w:proofErr w:type="spellEnd"/>
            <w:r>
              <w:rPr>
                <w:rFonts w:ascii="Aptos Narrow" w:eastAsia="Times New Roman" w:hAnsi="Aptos Narrow" w:cs="Arial"/>
                <w:b/>
                <w:bCs/>
                <w:color w:val="000000"/>
                <w:sz w:val="20"/>
                <w:szCs w:val="20"/>
                <w:lang w:val="es-PE" w:eastAsia="es-PE"/>
              </w:rPr>
              <w:t xml:space="preserve">/ml (0.1 mg/ml) INY 5 </w:t>
            </w:r>
            <w:proofErr w:type="spellStart"/>
            <w:r>
              <w:rPr>
                <w:rFonts w:ascii="Aptos Narrow" w:eastAsia="Times New Roman" w:hAnsi="Aptos Narrow" w:cs="Arial"/>
                <w:b/>
                <w:bCs/>
                <w:color w:val="000000"/>
                <w:sz w:val="20"/>
                <w:szCs w:val="20"/>
                <w:lang w:val="es-PE" w:eastAsia="es-PE"/>
              </w:rPr>
              <w:t>mL</w:t>
            </w:r>
            <w:proofErr w:type="spellEnd"/>
          </w:p>
        </w:tc>
        <w:tc>
          <w:tcPr>
            <w:tcW w:w="974" w:type="dxa"/>
            <w:tcBorders>
              <w:top w:val="nil"/>
              <w:left w:val="nil"/>
              <w:bottom w:val="single" w:sz="4" w:space="0" w:color="auto"/>
              <w:right w:val="single" w:sz="4" w:space="0" w:color="auto"/>
            </w:tcBorders>
            <w:vAlign w:val="center"/>
          </w:tcPr>
          <w:p w14:paraId="0C63BCFF" w14:textId="439286E3" w:rsidR="0015337C" w:rsidRDefault="0015337C" w:rsidP="002151C7">
            <w:pPr>
              <w:widowControl/>
              <w:autoSpaceDE/>
              <w:autoSpaceDN/>
              <w:jc w:val="center"/>
              <w:rPr>
                <w:rFonts w:ascii="Aptos Narrow" w:eastAsia="Times New Roman" w:hAnsi="Aptos Narrow" w:cs="Arial"/>
                <w:b/>
                <w:bCs/>
                <w:color w:val="000000"/>
                <w:lang w:eastAsia="es-PE"/>
              </w:rPr>
            </w:pPr>
            <w:r>
              <w:rPr>
                <w:rFonts w:ascii="Aptos Narrow" w:eastAsia="Times New Roman" w:hAnsi="Aptos Narrow" w:cs="Arial"/>
                <w:b/>
                <w:bCs/>
                <w:color w:val="000000"/>
                <w:lang w:eastAsia="es-PE"/>
              </w:rPr>
              <w:t>500 UND</w:t>
            </w:r>
          </w:p>
        </w:tc>
        <w:tc>
          <w:tcPr>
            <w:tcW w:w="1150" w:type="dxa"/>
            <w:tcBorders>
              <w:top w:val="nil"/>
              <w:left w:val="nil"/>
              <w:bottom w:val="single" w:sz="4" w:space="0" w:color="auto"/>
              <w:right w:val="single" w:sz="4" w:space="0" w:color="auto"/>
            </w:tcBorders>
            <w:vAlign w:val="center"/>
          </w:tcPr>
          <w:p w14:paraId="69563C08" w14:textId="77777777" w:rsidR="0015337C" w:rsidRPr="002151C7" w:rsidRDefault="0015337C" w:rsidP="002151C7">
            <w:pPr>
              <w:widowControl/>
              <w:autoSpaceDE/>
              <w:autoSpaceDN/>
              <w:jc w:val="center"/>
              <w:rPr>
                <w:rFonts w:ascii="Arial" w:eastAsia="Times New Roman" w:hAnsi="Arial" w:cs="Arial"/>
                <w:color w:val="000000"/>
                <w:sz w:val="20"/>
                <w:szCs w:val="20"/>
                <w:lang w:eastAsia="es-PE"/>
              </w:rPr>
            </w:pPr>
          </w:p>
        </w:tc>
        <w:tc>
          <w:tcPr>
            <w:tcW w:w="995" w:type="dxa"/>
            <w:tcBorders>
              <w:top w:val="nil"/>
              <w:left w:val="nil"/>
              <w:bottom w:val="single" w:sz="4" w:space="0" w:color="auto"/>
              <w:right w:val="single" w:sz="4" w:space="0" w:color="auto"/>
            </w:tcBorders>
            <w:vAlign w:val="center"/>
          </w:tcPr>
          <w:p w14:paraId="2C49DDFE" w14:textId="77777777" w:rsidR="0015337C" w:rsidRPr="002151C7" w:rsidRDefault="0015337C" w:rsidP="002151C7">
            <w:pPr>
              <w:widowControl/>
              <w:autoSpaceDE/>
              <w:autoSpaceDN/>
              <w:jc w:val="center"/>
              <w:rPr>
                <w:rFonts w:ascii="Arial" w:eastAsia="Times New Roman" w:hAnsi="Arial" w:cs="Arial"/>
                <w:color w:val="000000"/>
                <w:sz w:val="20"/>
                <w:szCs w:val="20"/>
                <w:lang w:val="es-PE" w:eastAsia="es-PE"/>
              </w:rPr>
            </w:pPr>
          </w:p>
        </w:tc>
        <w:tc>
          <w:tcPr>
            <w:tcW w:w="951" w:type="dxa"/>
            <w:tcBorders>
              <w:top w:val="nil"/>
              <w:left w:val="nil"/>
              <w:bottom w:val="single" w:sz="4" w:space="0" w:color="auto"/>
              <w:right w:val="single" w:sz="4" w:space="0" w:color="auto"/>
            </w:tcBorders>
            <w:vAlign w:val="center"/>
          </w:tcPr>
          <w:p w14:paraId="28D62002" w14:textId="77777777" w:rsidR="0015337C" w:rsidRPr="002151C7" w:rsidRDefault="0015337C" w:rsidP="002151C7">
            <w:pPr>
              <w:widowControl/>
              <w:autoSpaceDE/>
              <w:autoSpaceDN/>
              <w:jc w:val="center"/>
              <w:rPr>
                <w:rFonts w:ascii="Arial" w:eastAsia="Times New Roman" w:hAnsi="Arial" w:cs="Arial"/>
                <w:color w:val="000000"/>
                <w:sz w:val="20"/>
                <w:szCs w:val="20"/>
                <w:lang w:val="es-PE" w:eastAsia="es-PE"/>
              </w:rPr>
            </w:pPr>
          </w:p>
        </w:tc>
        <w:tc>
          <w:tcPr>
            <w:tcW w:w="1175" w:type="dxa"/>
            <w:tcBorders>
              <w:top w:val="nil"/>
              <w:left w:val="nil"/>
              <w:bottom w:val="single" w:sz="4" w:space="0" w:color="auto"/>
              <w:right w:val="single" w:sz="4" w:space="0" w:color="auto"/>
            </w:tcBorders>
            <w:vAlign w:val="center"/>
          </w:tcPr>
          <w:p w14:paraId="3996B230" w14:textId="77777777" w:rsidR="0015337C" w:rsidRPr="002151C7" w:rsidRDefault="0015337C" w:rsidP="002151C7">
            <w:pPr>
              <w:widowControl/>
              <w:autoSpaceDE/>
              <w:autoSpaceDN/>
              <w:jc w:val="center"/>
              <w:rPr>
                <w:rFonts w:ascii="Arial" w:eastAsia="Times New Roman" w:hAnsi="Arial" w:cs="Arial"/>
                <w:color w:val="000000"/>
                <w:sz w:val="20"/>
                <w:szCs w:val="20"/>
                <w:lang w:eastAsia="es-PE"/>
              </w:rPr>
            </w:pPr>
          </w:p>
        </w:tc>
        <w:tc>
          <w:tcPr>
            <w:tcW w:w="1276" w:type="dxa"/>
            <w:tcBorders>
              <w:top w:val="nil"/>
              <w:left w:val="nil"/>
              <w:bottom w:val="single" w:sz="4" w:space="0" w:color="auto"/>
              <w:right w:val="single" w:sz="4" w:space="0" w:color="auto"/>
            </w:tcBorders>
            <w:vAlign w:val="center"/>
          </w:tcPr>
          <w:p w14:paraId="653E9D86" w14:textId="77777777" w:rsidR="0015337C" w:rsidRPr="002151C7" w:rsidRDefault="0015337C" w:rsidP="002151C7">
            <w:pPr>
              <w:widowControl/>
              <w:autoSpaceDE/>
              <w:autoSpaceDN/>
              <w:jc w:val="center"/>
              <w:rPr>
                <w:rFonts w:ascii="Arial" w:eastAsia="Times New Roman" w:hAnsi="Arial" w:cs="Arial"/>
                <w:color w:val="000000"/>
                <w:sz w:val="20"/>
                <w:szCs w:val="20"/>
                <w:lang w:eastAsia="es-PE"/>
              </w:rPr>
            </w:pPr>
          </w:p>
        </w:tc>
      </w:tr>
      <w:tr w:rsidR="0015337C" w:rsidRPr="002151C7" w14:paraId="781AD4C7" w14:textId="77777777" w:rsidTr="00957741">
        <w:trPr>
          <w:trHeight w:val="402"/>
        </w:trPr>
        <w:tc>
          <w:tcPr>
            <w:tcW w:w="354" w:type="dxa"/>
            <w:tcBorders>
              <w:top w:val="nil"/>
              <w:left w:val="single" w:sz="4" w:space="0" w:color="auto"/>
              <w:bottom w:val="single" w:sz="4" w:space="0" w:color="auto"/>
              <w:right w:val="single" w:sz="4" w:space="0" w:color="auto"/>
            </w:tcBorders>
            <w:vAlign w:val="center"/>
          </w:tcPr>
          <w:p w14:paraId="5BF78764" w14:textId="6DE4BEED" w:rsidR="0015337C" w:rsidRDefault="00E1180D" w:rsidP="002151C7">
            <w:pPr>
              <w:widowControl/>
              <w:autoSpaceDE/>
              <w:autoSpaceDN/>
              <w:jc w:val="center"/>
              <w:rPr>
                <w:rFonts w:ascii="Aptos Narrow" w:eastAsia="Times New Roman" w:hAnsi="Aptos Narrow" w:cs="Arial"/>
                <w:b/>
                <w:bCs/>
                <w:color w:val="000000"/>
                <w:sz w:val="20"/>
                <w:szCs w:val="20"/>
                <w:lang w:eastAsia="es-PE"/>
              </w:rPr>
            </w:pPr>
            <w:r>
              <w:rPr>
                <w:rFonts w:ascii="Aptos Narrow" w:eastAsia="Times New Roman" w:hAnsi="Aptos Narrow" w:cs="Arial"/>
                <w:b/>
                <w:bCs/>
                <w:color w:val="000000"/>
                <w:sz w:val="20"/>
                <w:szCs w:val="20"/>
                <w:lang w:eastAsia="es-PE"/>
              </w:rPr>
              <w:t>08</w:t>
            </w:r>
          </w:p>
        </w:tc>
        <w:tc>
          <w:tcPr>
            <w:tcW w:w="3118" w:type="dxa"/>
            <w:tcBorders>
              <w:top w:val="nil"/>
              <w:left w:val="nil"/>
              <w:bottom w:val="single" w:sz="4" w:space="0" w:color="auto"/>
              <w:right w:val="single" w:sz="4" w:space="0" w:color="auto"/>
            </w:tcBorders>
            <w:vAlign w:val="center"/>
          </w:tcPr>
          <w:p w14:paraId="4211E344" w14:textId="6019B775" w:rsidR="0015337C" w:rsidRDefault="002F1F6B" w:rsidP="002151C7">
            <w:pPr>
              <w:widowControl/>
              <w:autoSpaceDE/>
              <w:autoSpaceDN/>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val="es-PE" w:eastAsia="es-PE"/>
              </w:rPr>
              <w:t xml:space="preserve">HALOPERIDOL 5 mg/Ml </w:t>
            </w:r>
            <w:proofErr w:type="spellStart"/>
            <w:r>
              <w:rPr>
                <w:rFonts w:ascii="Aptos Narrow" w:eastAsia="Times New Roman" w:hAnsi="Aptos Narrow" w:cs="Arial"/>
                <w:b/>
                <w:bCs/>
                <w:color w:val="000000"/>
                <w:sz w:val="20"/>
                <w:szCs w:val="20"/>
                <w:lang w:val="es-PE" w:eastAsia="es-PE"/>
              </w:rPr>
              <w:t>iny</w:t>
            </w:r>
            <w:proofErr w:type="spellEnd"/>
            <w:r>
              <w:rPr>
                <w:rFonts w:ascii="Aptos Narrow" w:eastAsia="Times New Roman" w:hAnsi="Aptos Narrow" w:cs="Arial"/>
                <w:b/>
                <w:bCs/>
                <w:color w:val="000000"/>
                <w:sz w:val="20"/>
                <w:szCs w:val="20"/>
                <w:lang w:val="es-PE" w:eastAsia="es-PE"/>
              </w:rPr>
              <w:t xml:space="preserve"> 1 </w:t>
            </w:r>
            <w:proofErr w:type="spellStart"/>
            <w:r>
              <w:rPr>
                <w:rFonts w:ascii="Aptos Narrow" w:eastAsia="Times New Roman" w:hAnsi="Aptos Narrow" w:cs="Arial"/>
                <w:b/>
                <w:bCs/>
                <w:color w:val="000000"/>
                <w:sz w:val="20"/>
                <w:szCs w:val="20"/>
                <w:lang w:val="es-PE" w:eastAsia="es-PE"/>
              </w:rPr>
              <w:t>mL</w:t>
            </w:r>
            <w:proofErr w:type="spellEnd"/>
          </w:p>
        </w:tc>
        <w:tc>
          <w:tcPr>
            <w:tcW w:w="974" w:type="dxa"/>
            <w:tcBorders>
              <w:top w:val="nil"/>
              <w:left w:val="nil"/>
              <w:bottom w:val="single" w:sz="4" w:space="0" w:color="auto"/>
              <w:right w:val="single" w:sz="4" w:space="0" w:color="auto"/>
            </w:tcBorders>
            <w:vAlign w:val="center"/>
          </w:tcPr>
          <w:p w14:paraId="010D896D" w14:textId="77777777" w:rsidR="0015337C" w:rsidRDefault="0015337C" w:rsidP="002151C7">
            <w:pPr>
              <w:widowControl/>
              <w:autoSpaceDE/>
              <w:autoSpaceDN/>
              <w:jc w:val="center"/>
              <w:rPr>
                <w:rFonts w:ascii="Aptos Narrow" w:eastAsia="Times New Roman" w:hAnsi="Aptos Narrow" w:cs="Arial"/>
                <w:b/>
                <w:bCs/>
                <w:color w:val="000000"/>
                <w:lang w:eastAsia="es-PE"/>
              </w:rPr>
            </w:pPr>
            <w:r>
              <w:rPr>
                <w:rFonts w:ascii="Aptos Narrow" w:eastAsia="Times New Roman" w:hAnsi="Aptos Narrow" w:cs="Arial"/>
                <w:b/>
                <w:bCs/>
                <w:color w:val="000000"/>
                <w:lang w:eastAsia="es-PE"/>
              </w:rPr>
              <w:t>1100</w:t>
            </w:r>
          </w:p>
          <w:p w14:paraId="43487CAC" w14:textId="3C61FB7E" w:rsidR="0015337C" w:rsidRDefault="0015337C" w:rsidP="002151C7">
            <w:pPr>
              <w:widowControl/>
              <w:autoSpaceDE/>
              <w:autoSpaceDN/>
              <w:jc w:val="center"/>
              <w:rPr>
                <w:rFonts w:ascii="Aptos Narrow" w:eastAsia="Times New Roman" w:hAnsi="Aptos Narrow" w:cs="Arial"/>
                <w:b/>
                <w:bCs/>
                <w:color w:val="000000"/>
                <w:lang w:eastAsia="es-PE"/>
              </w:rPr>
            </w:pPr>
            <w:r>
              <w:rPr>
                <w:rFonts w:ascii="Aptos Narrow" w:eastAsia="Times New Roman" w:hAnsi="Aptos Narrow" w:cs="Arial"/>
                <w:b/>
                <w:bCs/>
                <w:color w:val="000000"/>
                <w:lang w:eastAsia="es-PE"/>
              </w:rPr>
              <w:t>UND</w:t>
            </w:r>
          </w:p>
        </w:tc>
        <w:tc>
          <w:tcPr>
            <w:tcW w:w="1150" w:type="dxa"/>
            <w:tcBorders>
              <w:top w:val="nil"/>
              <w:left w:val="nil"/>
              <w:bottom w:val="single" w:sz="4" w:space="0" w:color="auto"/>
              <w:right w:val="single" w:sz="4" w:space="0" w:color="auto"/>
            </w:tcBorders>
            <w:vAlign w:val="center"/>
          </w:tcPr>
          <w:p w14:paraId="4EE3AB93" w14:textId="77777777" w:rsidR="0015337C" w:rsidRPr="002151C7" w:rsidRDefault="0015337C" w:rsidP="002151C7">
            <w:pPr>
              <w:widowControl/>
              <w:autoSpaceDE/>
              <w:autoSpaceDN/>
              <w:jc w:val="center"/>
              <w:rPr>
                <w:rFonts w:ascii="Arial" w:eastAsia="Times New Roman" w:hAnsi="Arial" w:cs="Arial"/>
                <w:color w:val="000000"/>
                <w:sz w:val="20"/>
                <w:szCs w:val="20"/>
                <w:lang w:eastAsia="es-PE"/>
              </w:rPr>
            </w:pPr>
          </w:p>
        </w:tc>
        <w:tc>
          <w:tcPr>
            <w:tcW w:w="995" w:type="dxa"/>
            <w:tcBorders>
              <w:top w:val="nil"/>
              <w:left w:val="nil"/>
              <w:bottom w:val="single" w:sz="4" w:space="0" w:color="auto"/>
              <w:right w:val="single" w:sz="4" w:space="0" w:color="auto"/>
            </w:tcBorders>
            <w:vAlign w:val="center"/>
          </w:tcPr>
          <w:p w14:paraId="0F39FF1F" w14:textId="77777777" w:rsidR="0015337C" w:rsidRPr="002151C7" w:rsidRDefault="0015337C" w:rsidP="002151C7">
            <w:pPr>
              <w:widowControl/>
              <w:autoSpaceDE/>
              <w:autoSpaceDN/>
              <w:jc w:val="center"/>
              <w:rPr>
                <w:rFonts w:ascii="Arial" w:eastAsia="Times New Roman" w:hAnsi="Arial" w:cs="Arial"/>
                <w:color w:val="000000"/>
                <w:sz w:val="20"/>
                <w:szCs w:val="20"/>
                <w:lang w:val="es-PE" w:eastAsia="es-PE"/>
              </w:rPr>
            </w:pPr>
          </w:p>
        </w:tc>
        <w:tc>
          <w:tcPr>
            <w:tcW w:w="951" w:type="dxa"/>
            <w:tcBorders>
              <w:top w:val="nil"/>
              <w:left w:val="nil"/>
              <w:bottom w:val="single" w:sz="4" w:space="0" w:color="auto"/>
              <w:right w:val="single" w:sz="4" w:space="0" w:color="auto"/>
            </w:tcBorders>
            <w:vAlign w:val="center"/>
          </w:tcPr>
          <w:p w14:paraId="3EFCFE23" w14:textId="77777777" w:rsidR="0015337C" w:rsidRPr="002151C7" w:rsidRDefault="0015337C" w:rsidP="002151C7">
            <w:pPr>
              <w:widowControl/>
              <w:autoSpaceDE/>
              <w:autoSpaceDN/>
              <w:jc w:val="center"/>
              <w:rPr>
                <w:rFonts w:ascii="Arial" w:eastAsia="Times New Roman" w:hAnsi="Arial" w:cs="Arial"/>
                <w:color w:val="000000"/>
                <w:sz w:val="20"/>
                <w:szCs w:val="20"/>
                <w:lang w:val="es-PE" w:eastAsia="es-PE"/>
              </w:rPr>
            </w:pPr>
          </w:p>
        </w:tc>
        <w:tc>
          <w:tcPr>
            <w:tcW w:w="1175" w:type="dxa"/>
            <w:tcBorders>
              <w:top w:val="nil"/>
              <w:left w:val="nil"/>
              <w:bottom w:val="single" w:sz="4" w:space="0" w:color="auto"/>
              <w:right w:val="single" w:sz="4" w:space="0" w:color="auto"/>
            </w:tcBorders>
            <w:vAlign w:val="center"/>
          </w:tcPr>
          <w:p w14:paraId="0AAE4F32" w14:textId="77777777" w:rsidR="0015337C" w:rsidRPr="002151C7" w:rsidRDefault="0015337C" w:rsidP="002151C7">
            <w:pPr>
              <w:widowControl/>
              <w:autoSpaceDE/>
              <w:autoSpaceDN/>
              <w:jc w:val="center"/>
              <w:rPr>
                <w:rFonts w:ascii="Arial" w:eastAsia="Times New Roman" w:hAnsi="Arial" w:cs="Arial"/>
                <w:color w:val="000000"/>
                <w:sz w:val="20"/>
                <w:szCs w:val="20"/>
                <w:lang w:eastAsia="es-PE"/>
              </w:rPr>
            </w:pPr>
          </w:p>
        </w:tc>
        <w:tc>
          <w:tcPr>
            <w:tcW w:w="1276" w:type="dxa"/>
            <w:tcBorders>
              <w:top w:val="nil"/>
              <w:left w:val="nil"/>
              <w:bottom w:val="single" w:sz="4" w:space="0" w:color="auto"/>
              <w:right w:val="single" w:sz="4" w:space="0" w:color="auto"/>
            </w:tcBorders>
            <w:vAlign w:val="center"/>
          </w:tcPr>
          <w:p w14:paraId="5C20F9C5" w14:textId="77777777" w:rsidR="0015337C" w:rsidRPr="002151C7" w:rsidRDefault="0015337C" w:rsidP="002151C7">
            <w:pPr>
              <w:widowControl/>
              <w:autoSpaceDE/>
              <w:autoSpaceDN/>
              <w:jc w:val="center"/>
              <w:rPr>
                <w:rFonts w:ascii="Arial" w:eastAsia="Times New Roman" w:hAnsi="Arial" w:cs="Arial"/>
                <w:color w:val="000000"/>
                <w:sz w:val="20"/>
                <w:szCs w:val="20"/>
                <w:lang w:eastAsia="es-PE"/>
              </w:rPr>
            </w:pPr>
          </w:p>
        </w:tc>
      </w:tr>
      <w:tr w:rsidR="002151C7" w:rsidRPr="002151C7" w14:paraId="542514C2" w14:textId="77777777" w:rsidTr="001A6E29">
        <w:trPr>
          <w:trHeight w:val="348"/>
        </w:trPr>
        <w:tc>
          <w:tcPr>
            <w:tcW w:w="354" w:type="dxa"/>
            <w:tcBorders>
              <w:top w:val="single" w:sz="4" w:space="0" w:color="auto"/>
              <w:left w:val="single" w:sz="4" w:space="0" w:color="auto"/>
              <w:bottom w:val="single" w:sz="4" w:space="0" w:color="auto"/>
              <w:right w:val="single" w:sz="4" w:space="0" w:color="auto"/>
            </w:tcBorders>
            <w:vAlign w:val="center"/>
          </w:tcPr>
          <w:p w14:paraId="71B0BBF6" w14:textId="5EC0E9A9" w:rsidR="002151C7" w:rsidRPr="002151C7" w:rsidRDefault="002151C7" w:rsidP="002151C7">
            <w:pPr>
              <w:widowControl/>
              <w:autoSpaceDE/>
              <w:autoSpaceDN/>
              <w:jc w:val="center"/>
              <w:rPr>
                <w:rFonts w:ascii="Arial" w:eastAsia="Times New Roman" w:hAnsi="Arial" w:cs="Arial"/>
                <w:color w:val="000000"/>
                <w:sz w:val="20"/>
                <w:szCs w:val="20"/>
                <w:lang w:eastAsia="es-PE"/>
              </w:rPr>
            </w:pPr>
          </w:p>
        </w:tc>
        <w:tc>
          <w:tcPr>
            <w:tcW w:w="8363" w:type="dxa"/>
            <w:gridSpan w:val="6"/>
            <w:tcBorders>
              <w:top w:val="single" w:sz="4" w:space="0" w:color="auto"/>
              <w:left w:val="nil"/>
              <w:bottom w:val="single" w:sz="4" w:space="0" w:color="auto"/>
              <w:right w:val="single" w:sz="4" w:space="0" w:color="auto"/>
            </w:tcBorders>
            <w:shd w:val="clear" w:color="auto" w:fill="EDEDED" w:themeFill="accent3" w:themeFillTint="33"/>
            <w:vAlign w:val="center"/>
          </w:tcPr>
          <w:p w14:paraId="3C811717" w14:textId="0F062B8F" w:rsidR="002151C7" w:rsidRPr="002151C7" w:rsidRDefault="002151C7" w:rsidP="002151C7">
            <w:pPr>
              <w:widowControl/>
              <w:autoSpaceDE/>
              <w:autoSpaceDN/>
              <w:jc w:val="center"/>
              <w:rPr>
                <w:rFonts w:ascii="Arial" w:eastAsia="Times New Roman" w:hAnsi="Arial" w:cs="Arial"/>
                <w:b/>
                <w:bCs/>
                <w:color w:val="000000"/>
                <w:sz w:val="20"/>
                <w:szCs w:val="20"/>
                <w:lang w:eastAsia="es-PE"/>
              </w:rPr>
            </w:pPr>
            <w:r w:rsidRPr="002151C7">
              <w:rPr>
                <w:rFonts w:ascii="Arial" w:eastAsia="Times New Roman" w:hAnsi="Arial" w:cs="Arial"/>
                <w:b/>
                <w:bCs/>
                <w:color w:val="000000"/>
                <w:sz w:val="20"/>
                <w:szCs w:val="20"/>
                <w:lang w:eastAsia="es-PE"/>
              </w:rPr>
              <w:t xml:space="preserve">TOTAL </w:t>
            </w:r>
          </w:p>
        </w:tc>
        <w:tc>
          <w:tcPr>
            <w:tcW w:w="1276" w:type="dxa"/>
            <w:tcBorders>
              <w:top w:val="single" w:sz="4" w:space="0" w:color="auto"/>
              <w:left w:val="nil"/>
              <w:bottom w:val="single" w:sz="4" w:space="0" w:color="auto"/>
              <w:right w:val="single" w:sz="4" w:space="0" w:color="auto"/>
            </w:tcBorders>
            <w:shd w:val="clear" w:color="auto" w:fill="EDEDED" w:themeFill="accent3" w:themeFillTint="33"/>
            <w:vAlign w:val="center"/>
          </w:tcPr>
          <w:p w14:paraId="3F5FAAB7" w14:textId="7D7ABA16" w:rsidR="002151C7" w:rsidRPr="002151C7" w:rsidRDefault="0013364C" w:rsidP="002151C7">
            <w:pPr>
              <w:widowControl/>
              <w:autoSpaceDE/>
              <w:autoSpaceDN/>
              <w:jc w:val="center"/>
              <w:rPr>
                <w:rFonts w:ascii="Arial" w:eastAsia="Times New Roman" w:hAnsi="Arial" w:cs="Arial"/>
                <w:b/>
                <w:bCs/>
                <w:color w:val="000000"/>
                <w:sz w:val="20"/>
                <w:szCs w:val="20"/>
                <w:lang w:eastAsia="es-PE"/>
              </w:rPr>
            </w:pPr>
            <w:r>
              <w:rPr>
                <w:rFonts w:ascii="Arial" w:eastAsia="Times New Roman" w:hAnsi="Arial" w:cs="Arial"/>
                <w:b/>
                <w:bCs/>
                <w:color w:val="000000"/>
                <w:sz w:val="20"/>
                <w:szCs w:val="20"/>
                <w:lang w:eastAsia="es-PE"/>
              </w:rPr>
              <w:t xml:space="preserve">S/. </w:t>
            </w:r>
          </w:p>
        </w:tc>
      </w:tr>
    </w:tbl>
    <w:p w14:paraId="20A60BB1" w14:textId="77777777" w:rsidR="002151C7" w:rsidRDefault="002151C7" w:rsidP="005F3DE0">
      <w:pPr>
        <w:rPr>
          <w:rFonts w:ascii="Arial" w:eastAsia="Arial" w:hAnsi="Arial" w:cs="Arial"/>
          <w:b/>
          <w:sz w:val="20"/>
        </w:rPr>
      </w:pPr>
    </w:p>
    <w:p w14:paraId="33E04271" w14:textId="085ADB91"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1B1ACDC1" w:rsidR="005F3DE0" w:rsidRDefault="005F3DE0" w:rsidP="00F56B7F">
            <w:pPr>
              <w:ind w:left="2"/>
            </w:pPr>
            <w:r>
              <w:rPr>
                <w:rFonts w:ascii="Arial" w:eastAsia="Arial" w:hAnsi="Arial" w:cs="Arial"/>
                <w:sz w:val="20"/>
              </w:rPr>
              <w:t xml:space="preserve"> </w:t>
            </w:r>
            <w:r w:rsidR="00CE49DD">
              <w:rPr>
                <w:rFonts w:ascii="Arial" w:eastAsia="Arial" w:hAnsi="Arial" w:cs="Arial"/>
                <w:sz w:val="20"/>
              </w:rPr>
              <w:t xml:space="preserve">   </w:t>
            </w:r>
            <w:r w:rsidR="00DB2DC3">
              <w:rPr>
                <w:rFonts w:ascii="Arial" w:eastAsia="Arial" w:hAnsi="Arial" w:cs="Arial"/>
                <w:sz w:val="20"/>
              </w:rPr>
              <w:t>18</w:t>
            </w:r>
            <w:r w:rsidR="003B5154">
              <w:rPr>
                <w:rFonts w:ascii="Arial" w:eastAsia="Arial" w:hAnsi="Arial" w:cs="Arial"/>
                <w:sz w:val="20"/>
              </w:rPr>
              <w:t xml:space="preserve"> </w:t>
            </w:r>
            <w:r w:rsidR="00876675">
              <w:rPr>
                <w:rFonts w:ascii="Arial" w:eastAsia="Arial" w:hAnsi="Arial" w:cs="Arial"/>
                <w:sz w:val="20"/>
              </w:rPr>
              <w:t xml:space="preserve">MESES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5CD1DA9C" w:rsidR="005F3DE0" w:rsidRDefault="005F3DE0" w:rsidP="0053750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DE ENTREGA</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5A640F0B" w:rsidR="005F3DE0" w:rsidRDefault="00317F37" w:rsidP="00F56B7F">
            <w:pPr>
              <w:ind w:left="2"/>
            </w:pPr>
            <w:proofErr w:type="gramStart"/>
            <w:r>
              <w:rPr>
                <w:rFonts w:ascii="Arial" w:eastAsia="Arial" w:hAnsi="Arial" w:cs="Arial"/>
                <w:sz w:val="20"/>
              </w:rPr>
              <w:t>1</w:t>
            </w:r>
            <w:r w:rsidR="003767E4">
              <w:rPr>
                <w:rFonts w:ascii="Arial" w:eastAsia="Arial" w:hAnsi="Arial" w:cs="Arial"/>
                <w:sz w:val="20"/>
              </w:rPr>
              <w:t>0</w:t>
            </w:r>
            <w:r w:rsidR="00CE49DD">
              <w:rPr>
                <w:rFonts w:ascii="Arial" w:eastAsia="Arial" w:hAnsi="Arial" w:cs="Arial"/>
                <w:sz w:val="20"/>
              </w:rPr>
              <w:t xml:space="preserve"> </w:t>
            </w:r>
            <w:r w:rsidR="00876675">
              <w:rPr>
                <w:rFonts w:ascii="Arial" w:eastAsia="Arial" w:hAnsi="Arial" w:cs="Arial"/>
                <w:sz w:val="20"/>
              </w:rPr>
              <w:t xml:space="preserve"> DIAS</w:t>
            </w:r>
            <w:proofErr w:type="gramEnd"/>
            <w:r w:rsidR="00876675">
              <w:rPr>
                <w:rFonts w:ascii="Arial" w:eastAsia="Arial" w:hAnsi="Arial" w:cs="Arial"/>
                <w:sz w:val="20"/>
              </w:rPr>
              <w:t xml:space="preserve"> CALENDARIOS </w:t>
            </w:r>
          </w:p>
        </w:tc>
      </w:tr>
    </w:tbl>
    <w:p w14:paraId="0461D17E" w14:textId="2B8F9822" w:rsidR="00D1038F" w:rsidRPr="0013364C" w:rsidRDefault="005F3DE0" w:rsidP="005F3DE0">
      <w:pPr>
        <w:spacing w:after="105"/>
        <w:rPr>
          <w:rFonts w:ascii="Arial" w:eastAsia="Arial" w:hAnsi="Arial" w:cs="Arial"/>
          <w:b/>
          <w:sz w:val="20"/>
        </w:rPr>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67CB5439" w14:textId="1984BF52" w:rsidR="0013364C" w:rsidRPr="00CE49DD" w:rsidRDefault="005F3DE0" w:rsidP="00CE49DD">
      <w:pPr>
        <w:spacing w:after="221"/>
        <w:ind w:left="-5" w:hanging="10"/>
        <w:rPr>
          <w:rFonts w:ascii="Arial" w:eastAsia="Arial" w:hAnsi="Arial" w:cs="Arial"/>
          <w:b/>
          <w:sz w:val="20"/>
        </w:rPr>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3062DDAF" w14:textId="334C4A02" w:rsidR="00D311CE" w:rsidRPr="00CE49DD" w:rsidRDefault="005F3DE0" w:rsidP="00CE49DD">
      <w:pPr>
        <w:spacing w:after="105"/>
        <w:ind w:left="10" w:right="10" w:hanging="10"/>
        <w:jc w:val="center"/>
        <w:rPr>
          <w:rFonts w:ascii="Arial" w:eastAsia="Arial" w:hAnsi="Arial" w:cs="Arial"/>
          <w:b/>
          <w:sz w:val="20"/>
        </w:rPr>
      </w:pPr>
      <w:r>
        <w:rPr>
          <w:rFonts w:ascii="Arial" w:eastAsia="Arial" w:hAnsi="Arial" w:cs="Arial"/>
          <w:b/>
          <w:sz w:val="20"/>
        </w:rPr>
        <w:t>/ RAZON SOCIAL/CARGO: RUC:</w:t>
      </w:r>
    </w:p>
    <w:p w14:paraId="56643F20" w14:textId="77777777" w:rsidR="00D1038F" w:rsidRDefault="00D1038F" w:rsidP="005F3DE0">
      <w:pPr>
        <w:rPr>
          <w:lang w:val="es-PE"/>
        </w:rPr>
      </w:pPr>
    </w:p>
    <w:p w14:paraId="40029308" w14:textId="77777777" w:rsidR="000F380D" w:rsidRDefault="000F380D" w:rsidP="005F3DE0">
      <w:pPr>
        <w:rPr>
          <w:lang w:val="es-PE"/>
        </w:rPr>
      </w:pPr>
    </w:p>
    <w:p w14:paraId="5B479BA2" w14:textId="77777777" w:rsidR="000F380D" w:rsidRDefault="000F380D" w:rsidP="005F3DE0">
      <w:pPr>
        <w:rPr>
          <w:lang w:val="es-PE"/>
        </w:rPr>
      </w:pPr>
    </w:p>
    <w:p w14:paraId="343998D6" w14:textId="360BD001" w:rsidR="005F3DE0" w:rsidRPr="005F3DE0" w:rsidRDefault="00E1180D" w:rsidP="005F3DE0">
      <w:pPr>
        <w:widowControl/>
        <w:autoSpaceDE/>
        <w:autoSpaceDN/>
        <w:spacing w:line="259" w:lineRule="auto"/>
        <w:jc w:val="center"/>
        <w:rPr>
          <w:rFonts w:ascii="Arial" w:eastAsia="Arial" w:hAnsi="Arial" w:cs="Arial"/>
          <w:b/>
          <w:bCs/>
          <w:color w:val="000000"/>
          <w:lang w:val="es-PE" w:eastAsia="es-PE"/>
        </w:rPr>
      </w:pPr>
      <w:r>
        <w:rPr>
          <w:rFonts w:ascii="Arial" w:eastAsia="Arial" w:hAnsi="Arial" w:cs="Arial"/>
          <w:b/>
          <w:bCs/>
          <w:color w:val="000000"/>
          <w:lang w:val="es-PE" w:eastAsia="es-PE"/>
        </w:rPr>
        <w:t>FO</w:t>
      </w:r>
      <w:r w:rsidR="005F3DE0" w:rsidRPr="005F3DE0">
        <w:rPr>
          <w:rFonts w:ascii="Arial" w:eastAsia="Arial" w:hAnsi="Arial" w:cs="Arial"/>
          <w:b/>
          <w:bCs/>
          <w:color w:val="000000"/>
          <w:lang w:val="es-PE" w:eastAsia="es-PE"/>
        </w:rPr>
        <w:t xml:space="preserve">RMATO </w:t>
      </w:r>
      <w:proofErr w:type="spellStart"/>
      <w:r w:rsidR="005F3DE0" w:rsidRPr="005F3DE0">
        <w:rPr>
          <w:rFonts w:ascii="Arial" w:eastAsia="Arial" w:hAnsi="Arial" w:cs="Arial"/>
          <w:b/>
          <w:bCs/>
          <w:color w:val="000000"/>
          <w:lang w:val="es-PE" w:eastAsia="es-PE"/>
        </w:rPr>
        <w:t>N°</w:t>
      </w:r>
      <w:proofErr w:type="spellEnd"/>
      <w:r w:rsidR="005F3DE0" w:rsidRPr="005F3DE0">
        <w:rPr>
          <w:rFonts w:ascii="Arial" w:eastAsia="Arial" w:hAnsi="Arial" w:cs="Arial"/>
          <w:b/>
          <w:bCs/>
          <w:color w:val="000000"/>
          <w:lang w:val="es-PE" w:eastAsia="es-PE"/>
        </w:rPr>
        <w:t xml:space="preserve">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19ADE2CA"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32069, Ley General de Contrataciones Públicas y su Reglamento, aprobado mediante Decreto Supremo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14-2019-GR.CAJ-GGR/SG - NORMA LOS MECANISMOS Y PROCEDIMIENTOS PARA LA RECEPCIÓN Y TRÁMITE DE DENUNCIAS CONTRA SERVIDORES PÚBLICOS QUE VULNEREN LAS NORMAS DEL CÓDIGO DE ÉTICA, CONDUCTA O EJECUTEN ACTOS DE CORRUPCIÓN. </w:t>
      </w:r>
    </w:p>
    <w:p w14:paraId="35D44B88"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lastRenderedPageBreak/>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01-2025-GR.CAJ-DRA-DA–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w:t>
      </w:r>
      <w:proofErr w:type="spellStart"/>
      <w:r w:rsidRPr="00062437">
        <w:rPr>
          <w:rFonts w:ascii="Arial" w:eastAsia="Arial" w:hAnsi="Arial" w:cs="Arial"/>
          <w:b/>
          <w:color w:val="000000"/>
          <w:sz w:val="23"/>
          <w:lang w:val="es-PE" w:eastAsia="es-PE"/>
        </w:rPr>
        <w:t>N°</w:t>
      </w:r>
      <w:proofErr w:type="spellEnd"/>
      <w:r w:rsidRPr="00062437">
        <w:rPr>
          <w:rFonts w:ascii="Arial" w:eastAsia="Arial" w:hAnsi="Arial" w:cs="Arial"/>
          <w:b/>
          <w:color w:val="000000"/>
          <w:sz w:val="23"/>
          <w:lang w:val="es-PE" w:eastAsia="es-PE"/>
        </w:rPr>
        <w:t xml:space="preserve">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w:t>
      </w:r>
      <w:proofErr w:type="spellStart"/>
      <w:r>
        <w:rPr>
          <w:rFonts w:ascii="Arial" w:eastAsia="Arial" w:hAnsi="Arial" w:cs="Arial"/>
          <w:sz w:val="21"/>
        </w:rPr>
        <w:t>N°</w:t>
      </w:r>
      <w:proofErr w:type="spellEnd"/>
      <w:r>
        <w:rPr>
          <w:rFonts w:ascii="Arial" w:eastAsia="Arial" w:hAnsi="Arial" w:cs="Arial"/>
          <w:sz w:val="21"/>
        </w:rPr>
        <w:t xml:space="preserve">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w:t>
      </w:r>
      <w:proofErr w:type="spellStart"/>
      <w:r>
        <w:rPr>
          <w:rFonts w:ascii="Arial" w:eastAsia="Arial" w:hAnsi="Arial" w:cs="Arial"/>
          <w:sz w:val="21"/>
        </w:rPr>
        <w:t>N°</w:t>
      </w:r>
      <w:proofErr w:type="spellEnd"/>
      <w:r>
        <w:rPr>
          <w:rFonts w:ascii="Arial" w:eastAsia="Arial" w:hAnsi="Arial" w:cs="Arial"/>
          <w:sz w:val="21"/>
        </w:rPr>
        <w:t xml:space="preserve">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w:t>
      </w:r>
      <w:proofErr w:type="spellStart"/>
      <w:r>
        <w:rPr>
          <w:rFonts w:ascii="Arial" w:eastAsia="Arial" w:hAnsi="Arial" w:cs="Arial"/>
          <w:sz w:val="21"/>
        </w:rPr>
        <w:t>N°</w:t>
      </w:r>
      <w:proofErr w:type="spellEnd"/>
      <w:r>
        <w:rPr>
          <w:rFonts w:ascii="Arial" w:eastAsia="Arial" w:hAnsi="Arial" w:cs="Arial"/>
          <w:sz w:val="21"/>
        </w:rPr>
        <w:t xml:space="preserve">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w:t>
      </w:r>
      <w:proofErr w:type="spellStart"/>
      <w:r>
        <w:rPr>
          <w:rFonts w:ascii="Arial" w:eastAsia="Arial" w:hAnsi="Arial" w:cs="Arial"/>
          <w:sz w:val="21"/>
        </w:rPr>
        <w:t>N°</w:t>
      </w:r>
      <w:proofErr w:type="spellEnd"/>
      <w:r>
        <w:rPr>
          <w:rFonts w:ascii="Arial" w:eastAsia="Arial" w:hAnsi="Arial" w:cs="Arial"/>
          <w:sz w:val="21"/>
        </w:rPr>
        <w:t xml:space="preserve">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FC28E" w14:textId="77777777" w:rsidR="00D67B2C" w:rsidRDefault="00D67B2C" w:rsidP="00387037">
      <w:r>
        <w:separator/>
      </w:r>
    </w:p>
  </w:endnote>
  <w:endnote w:type="continuationSeparator" w:id="0">
    <w:p w14:paraId="5F84AC15" w14:textId="77777777" w:rsidR="00D67B2C" w:rsidRDefault="00D67B2C"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865E3" w14:textId="77777777" w:rsidR="00D67B2C" w:rsidRDefault="00D67B2C" w:rsidP="00387037">
      <w:r>
        <w:separator/>
      </w:r>
    </w:p>
  </w:footnote>
  <w:footnote w:type="continuationSeparator" w:id="0">
    <w:p w14:paraId="2AAE6B96" w14:textId="77777777" w:rsidR="00D67B2C" w:rsidRDefault="00D67B2C"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00749"/>
    <w:rsid w:val="0002609A"/>
    <w:rsid w:val="000465DE"/>
    <w:rsid w:val="00062437"/>
    <w:rsid w:val="00083DC5"/>
    <w:rsid w:val="000F380D"/>
    <w:rsid w:val="000F76CB"/>
    <w:rsid w:val="001200B5"/>
    <w:rsid w:val="00125B6A"/>
    <w:rsid w:val="0012626B"/>
    <w:rsid w:val="0013364C"/>
    <w:rsid w:val="0014701F"/>
    <w:rsid w:val="0015337C"/>
    <w:rsid w:val="00160A0E"/>
    <w:rsid w:val="00183686"/>
    <w:rsid w:val="00187200"/>
    <w:rsid w:val="001A6E29"/>
    <w:rsid w:val="001B444D"/>
    <w:rsid w:val="001D1D53"/>
    <w:rsid w:val="001D784F"/>
    <w:rsid w:val="001F49F9"/>
    <w:rsid w:val="002151C7"/>
    <w:rsid w:val="002351DE"/>
    <w:rsid w:val="00260FB0"/>
    <w:rsid w:val="00270614"/>
    <w:rsid w:val="00290EA5"/>
    <w:rsid w:val="002D6699"/>
    <w:rsid w:val="002D706B"/>
    <w:rsid w:val="002F076D"/>
    <w:rsid w:val="002F1F6B"/>
    <w:rsid w:val="00317F37"/>
    <w:rsid w:val="00317FA1"/>
    <w:rsid w:val="003239C2"/>
    <w:rsid w:val="0033044F"/>
    <w:rsid w:val="0035511B"/>
    <w:rsid w:val="00375ED7"/>
    <w:rsid w:val="003767E4"/>
    <w:rsid w:val="00382FEF"/>
    <w:rsid w:val="00387037"/>
    <w:rsid w:val="00397DC1"/>
    <w:rsid w:val="003B5154"/>
    <w:rsid w:val="003B7CDB"/>
    <w:rsid w:val="003C6A62"/>
    <w:rsid w:val="003F6327"/>
    <w:rsid w:val="00403D68"/>
    <w:rsid w:val="00422455"/>
    <w:rsid w:val="00423417"/>
    <w:rsid w:val="0042414E"/>
    <w:rsid w:val="00430AA2"/>
    <w:rsid w:val="00450063"/>
    <w:rsid w:val="00497145"/>
    <w:rsid w:val="004A1C32"/>
    <w:rsid w:val="004E02E4"/>
    <w:rsid w:val="004E7E40"/>
    <w:rsid w:val="004F2524"/>
    <w:rsid w:val="00521E44"/>
    <w:rsid w:val="00524E6F"/>
    <w:rsid w:val="0053750E"/>
    <w:rsid w:val="00540A45"/>
    <w:rsid w:val="00543A6F"/>
    <w:rsid w:val="00574FDF"/>
    <w:rsid w:val="00590A29"/>
    <w:rsid w:val="005A2DCC"/>
    <w:rsid w:val="005A78C9"/>
    <w:rsid w:val="005B18A6"/>
    <w:rsid w:val="005D3426"/>
    <w:rsid w:val="005D7734"/>
    <w:rsid w:val="005E1ED9"/>
    <w:rsid w:val="005F324B"/>
    <w:rsid w:val="005F3DE0"/>
    <w:rsid w:val="005F5B50"/>
    <w:rsid w:val="005F7168"/>
    <w:rsid w:val="00611D70"/>
    <w:rsid w:val="00681488"/>
    <w:rsid w:val="006A457D"/>
    <w:rsid w:val="006B27FA"/>
    <w:rsid w:val="006D4FDF"/>
    <w:rsid w:val="006E7F31"/>
    <w:rsid w:val="006F4EA5"/>
    <w:rsid w:val="0070454D"/>
    <w:rsid w:val="00711CE7"/>
    <w:rsid w:val="007335DF"/>
    <w:rsid w:val="0074103A"/>
    <w:rsid w:val="00746E92"/>
    <w:rsid w:val="00757F2F"/>
    <w:rsid w:val="00780E49"/>
    <w:rsid w:val="007A0EA6"/>
    <w:rsid w:val="007A32C5"/>
    <w:rsid w:val="007A672D"/>
    <w:rsid w:val="007C46C8"/>
    <w:rsid w:val="007E5F5F"/>
    <w:rsid w:val="00810C71"/>
    <w:rsid w:val="0084113D"/>
    <w:rsid w:val="00843B9D"/>
    <w:rsid w:val="0087200F"/>
    <w:rsid w:val="00876675"/>
    <w:rsid w:val="008870E5"/>
    <w:rsid w:val="008D0907"/>
    <w:rsid w:val="00957741"/>
    <w:rsid w:val="009D2114"/>
    <w:rsid w:val="009E51C6"/>
    <w:rsid w:val="00A07B4A"/>
    <w:rsid w:val="00A07D68"/>
    <w:rsid w:val="00A100FE"/>
    <w:rsid w:val="00A6741B"/>
    <w:rsid w:val="00AE5219"/>
    <w:rsid w:val="00B40464"/>
    <w:rsid w:val="00B827C8"/>
    <w:rsid w:val="00B90400"/>
    <w:rsid w:val="00BC1F30"/>
    <w:rsid w:val="00BF36B1"/>
    <w:rsid w:val="00BF4EBE"/>
    <w:rsid w:val="00C1371F"/>
    <w:rsid w:val="00C26CCD"/>
    <w:rsid w:val="00C43A7C"/>
    <w:rsid w:val="00C47C75"/>
    <w:rsid w:val="00C9136A"/>
    <w:rsid w:val="00CA1474"/>
    <w:rsid w:val="00CB1746"/>
    <w:rsid w:val="00CC7EAE"/>
    <w:rsid w:val="00CD2807"/>
    <w:rsid w:val="00CE49DD"/>
    <w:rsid w:val="00CE5D33"/>
    <w:rsid w:val="00CF20F9"/>
    <w:rsid w:val="00D0378A"/>
    <w:rsid w:val="00D1038F"/>
    <w:rsid w:val="00D23D1C"/>
    <w:rsid w:val="00D311CE"/>
    <w:rsid w:val="00D42398"/>
    <w:rsid w:val="00D50F0F"/>
    <w:rsid w:val="00D67B2C"/>
    <w:rsid w:val="00D725BE"/>
    <w:rsid w:val="00DA3034"/>
    <w:rsid w:val="00DB2DC3"/>
    <w:rsid w:val="00DD23E6"/>
    <w:rsid w:val="00DD304B"/>
    <w:rsid w:val="00DE736B"/>
    <w:rsid w:val="00E10A3E"/>
    <w:rsid w:val="00E1180D"/>
    <w:rsid w:val="00E37029"/>
    <w:rsid w:val="00E834C4"/>
    <w:rsid w:val="00E86DAB"/>
    <w:rsid w:val="00E97283"/>
    <w:rsid w:val="00ED16FA"/>
    <w:rsid w:val="00ED65C3"/>
    <w:rsid w:val="00EE39FB"/>
    <w:rsid w:val="00F04ED3"/>
    <w:rsid w:val="00F309B6"/>
    <w:rsid w:val="00F62C4F"/>
    <w:rsid w:val="00F741B6"/>
    <w:rsid w:val="00FD1B29"/>
    <w:rsid w:val="00FE517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Fuerte">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 w:type="table" w:styleId="Tablaconcuadrcula">
    <w:name w:val="Table Grid"/>
    <w:basedOn w:val="Tablanormal"/>
    <w:uiPriority w:val="39"/>
    <w:rsid w:val="0021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1</Pages>
  <Words>1436</Words>
  <Characters>7904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William Saavedra Torres</cp:lastModifiedBy>
  <cp:revision>36</cp:revision>
  <dcterms:created xsi:type="dcterms:W3CDTF">2025-10-31T19:57:00Z</dcterms:created>
  <dcterms:modified xsi:type="dcterms:W3CDTF">2026-04-09T00:09:00Z</dcterms:modified>
</cp:coreProperties>
</file>