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03696F52" w14:textId="696E1FEC" w:rsidR="005520EE" w:rsidRDefault="00A71CEB" w:rsidP="005520EE">
      <w:pPr>
        <w:ind w:left="1134" w:hanging="1134"/>
        <w:rPr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5520EE" w:rsidRPr="000D2DB1">
        <w:rPr>
          <w:sz w:val="20"/>
          <w:szCs w:val="20"/>
        </w:rPr>
        <w:t>ADQUISICIÓN DE SNACK DE FRUTOS SECOS PARA LAS ACTIVIDADES DE SENSIBILIZACIÓN Y PROMOCIÓN POR CONMEMORARSE EL DÍA MUNDIAL DE LA SEGURIDAD Y SALUD EN EL TRABAJO, EN EL MARCO DEL PLAN ANUAL DE SEGURIDAD Y SALUD EN EL TRABAJO PARA EL AÑO 2026</w:t>
      </w:r>
      <w:r w:rsidR="005520EE">
        <w:rPr>
          <w:sz w:val="20"/>
          <w:szCs w:val="20"/>
        </w:rPr>
        <w:t>.</w:t>
      </w:r>
    </w:p>
    <w:p w14:paraId="5851EA18" w14:textId="77777777" w:rsidR="00A71CEB" w:rsidRPr="00B73E0B" w:rsidRDefault="00A71CEB" w:rsidP="005520EE">
      <w:pPr>
        <w:spacing w:after="0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15DD466D" w:rsidR="00A71CEB" w:rsidRPr="005520EE" w:rsidRDefault="00A71CEB" w:rsidP="005520EE">
      <w:pPr>
        <w:ind w:right="-518"/>
        <w:jc w:val="both"/>
        <w:rPr>
          <w:rFonts w:ascii="Arial" w:hAnsi="Arial" w:cs="Arial"/>
          <w:sz w:val="20"/>
          <w:szCs w:val="20"/>
        </w:rPr>
      </w:pPr>
      <w:r w:rsidRPr="005520EE">
        <w:rPr>
          <w:rFonts w:ascii="Arial" w:hAnsi="Arial" w:cs="Arial"/>
          <w:sz w:val="20"/>
          <w:szCs w:val="20"/>
        </w:rPr>
        <w:t>El que suscribe ……………………</w:t>
      </w:r>
      <w:r w:rsidR="00D72CFF" w:rsidRPr="005520EE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5520EE">
        <w:rPr>
          <w:rFonts w:ascii="Arial" w:hAnsi="Arial" w:cs="Arial"/>
          <w:sz w:val="20"/>
          <w:szCs w:val="20"/>
        </w:rPr>
        <w:t>…….</w:t>
      </w:r>
      <w:proofErr w:type="gramEnd"/>
      <w:r w:rsidRPr="005520EE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5520EE">
        <w:rPr>
          <w:rFonts w:ascii="Arial" w:hAnsi="Arial" w:cs="Arial"/>
          <w:sz w:val="20"/>
          <w:szCs w:val="20"/>
        </w:rPr>
        <w:t>N°</w:t>
      </w:r>
      <w:proofErr w:type="spellEnd"/>
      <w:r w:rsidRPr="005520EE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5520EE">
        <w:rPr>
          <w:rFonts w:ascii="Arial" w:hAnsi="Arial" w:cs="Arial"/>
          <w:sz w:val="20"/>
          <w:szCs w:val="20"/>
        </w:rPr>
        <w:t>…</w:t>
      </w:r>
      <w:r w:rsidRPr="005520EE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5520EE">
        <w:rPr>
          <w:rFonts w:ascii="Arial" w:hAnsi="Arial" w:cs="Arial"/>
          <w:sz w:val="20"/>
          <w:szCs w:val="20"/>
        </w:rPr>
        <w:t>N°</w:t>
      </w:r>
      <w:proofErr w:type="spellEnd"/>
      <w:r w:rsidRPr="005520EE">
        <w:rPr>
          <w:rFonts w:ascii="Arial" w:hAnsi="Arial" w:cs="Arial"/>
          <w:sz w:val="20"/>
          <w:szCs w:val="20"/>
        </w:rPr>
        <w:t xml:space="preserve"> de RUC ……</w:t>
      </w:r>
      <w:r w:rsidR="00D72CFF" w:rsidRPr="005520EE">
        <w:rPr>
          <w:rFonts w:ascii="Arial" w:hAnsi="Arial" w:cs="Arial"/>
          <w:sz w:val="20"/>
          <w:szCs w:val="20"/>
        </w:rPr>
        <w:t>…..</w:t>
      </w:r>
      <w:r w:rsidRPr="005520EE">
        <w:rPr>
          <w:rFonts w:ascii="Arial" w:hAnsi="Arial" w:cs="Arial"/>
          <w:sz w:val="20"/>
          <w:szCs w:val="20"/>
        </w:rPr>
        <w:t>…</w:t>
      </w:r>
      <w:r w:rsidR="00D72CFF" w:rsidRPr="005520EE">
        <w:rPr>
          <w:rFonts w:ascii="Arial" w:hAnsi="Arial" w:cs="Arial"/>
          <w:sz w:val="20"/>
          <w:szCs w:val="20"/>
        </w:rPr>
        <w:t>……….</w:t>
      </w:r>
      <w:r w:rsidRPr="005520EE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5520EE">
        <w:rPr>
          <w:rFonts w:ascii="Arial" w:hAnsi="Arial" w:cs="Arial"/>
          <w:b/>
          <w:sz w:val="20"/>
          <w:szCs w:val="20"/>
        </w:rPr>
        <w:t>“</w:t>
      </w:r>
      <w:r w:rsidR="005520EE" w:rsidRPr="005520EE">
        <w:rPr>
          <w:rFonts w:ascii="Arial" w:hAnsi="Arial" w:cs="Arial"/>
          <w:sz w:val="20"/>
          <w:szCs w:val="20"/>
        </w:rPr>
        <w:t>ADQUISICIÓN DE SNACK DE FRUTOS SECOS PARA LAS ACTIVIDADES DE SENSIBILIZACIÓN Y PROMOCIÓN POR CONMEMORARSE EL DÍA MUNDIAL DE LA SEGURIDAD Y SALUD EN EL TRABAJO, EN EL MARCO DEL PLAN ANUAL DE SEGURIDAD Y SALUD EN EL TRABAJO PARA EL AÑO 2026</w:t>
      </w:r>
      <w:r w:rsidR="009850A2" w:rsidRPr="005520EE">
        <w:rPr>
          <w:rFonts w:ascii="Arial" w:hAnsi="Arial" w:cs="Arial"/>
          <w:sz w:val="20"/>
          <w:szCs w:val="20"/>
        </w:rPr>
        <w:t xml:space="preserve">”. </w:t>
      </w:r>
      <w:r w:rsidRPr="005520EE">
        <w:rPr>
          <w:rFonts w:ascii="Arial" w:hAnsi="Arial" w:cs="Arial"/>
          <w:b/>
          <w:sz w:val="20"/>
          <w:szCs w:val="20"/>
        </w:rPr>
        <w:t xml:space="preserve"> </w:t>
      </w:r>
      <w:r w:rsidRPr="005520EE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5520EE">
        <w:rPr>
          <w:rFonts w:ascii="Arial" w:hAnsi="Arial" w:cs="Arial"/>
          <w:sz w:val="20"/>
          <w:szCs w:val="20"/>
        </w:rPr>
        <w:t xml:space="preserve"> antes mencionada asciende a la suma de S/. …………. (…</w:t>
      </w:r>
      <w:r w:rsidR="00873BE3" w:rsidRPr="005520EE">
        <w:rPr>
          <w:rFonts w:ascii="Arial" w:hAnsi="Arial" w:cs="Arial"/>
          <w:sz w:val="20"/>
          <w:szCs w:val="20"/>
        </w:rPr>
        <w:t>……….</w:t>
      </w:r>
      <w:r w:rsidR="006A5655" w:rsidRPr="005520EE">
        <w:rPr>
          <w:rFonts w:ascii="Arial" w:hAnsi="Arial" w:cs="Arial"/>
          <w:sz w:val="20"/>
          <w:szCs w:val="20"/>
        </w:rPr>
        <w:t>…</w:t>
      </w:r>
      <w:r w:rsidR="00D72CFF" w:rsidRPr="005520EE">
        <w:rPr>
          <w:rFonts w:ascii="Arial" w:hAnsi="Arial" w:cs="Arial"/>
          <w:sz w:val="20"/>
          <w:szCs w:val="20"/>
        </w:rPr>
        <w:t>…</w:t>
      </w:r>
      <w:r w:rsidR="00873BE3" w:rsidRPr="005520EE">
        <w:rPr>
          <w:rFonts w:ascii="Arial" w:hAnsi="Arial" w:cs="Arial"/>
          <w:sz w:val="20"/>
          <w:szCs w:val="20"/>
        </w:rPr>
        <w:t>..</w:t>
      </w:r>
      <w:r w:rsidR="00D72CFF" w:rsidRPr="005520EE">
        <w:rPr>
          <w:rFonts w:ascii="Arial" w:hAnsi="Arial" w:cs="Arial"/>
          <w:sz w:val="20"/>
          <w:szCs w:val="20"/>
        </w:rPr>
        <w:t>…</w:t>
      </w:r>
      <w:r w:rsidR="005520EE">
        <w:rPr>
          <w:rFonts w:ascii="Arial" w:hAnsi="Arial" w:cs="Arial"/>
          <w:sz w:val="20"/>
          <w:szCs w:val="20"/>
        </w:rPr>
        <w:t>….</w:t>
      </w:r>
      <w:r w:rsidR="00D72CFF" w:rsidRPr="005520EE">
        <w:rPr>
          <w:rFonts w:ascii="Arial" w:hAnsi="Arial" w:cs="Arial"/>
          <w:sz w:val="20"/>
          <w:szCs w:val="20"/>
        </w:rPr>
        <w:t>.</w:t>
      </w:r>
      <w:r w:rsidR="006A5655" w:rsidRPr="005520EE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385" w:type="dxa"/>
        <w:tblLook w:val="04A0" w:firstRow="1" w:lastRow="0" w:firstColumn="1" w:lastColumn="0" w:noHBand="0" w:noVBand="1"/>
      </w:tblPr>
      <w:tblGrid>
        <w:gridCol w:w="633"/>
        <w:gridCol w:w="3552"/>
        <w:gridCol w:w="67"/>
        <w:gridCol w:w="928"/>
        <w:gridCol w:w="928"/>
        <w:gridCol w:w="1113"/>
        <w:gridCol w:w="1091"/>
        <w:gridCol w:w="1073"/>
      </w:tblGrid>
      <w:tr w:rsidR="00D72CFF" w:rsidRPr="006A5655" w14:paraId="4BD8BBCC" w14:textId="77777777" w:rsidTr="00873BE3">
        <w:trPr>
          <w:trHeight w:val="1133"/>
        </w:trPr>
        <w:tc>
          <w:tcPr>
            <w:tcW w:w="633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19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28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28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13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88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73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873BE3">
        <w:trPr>
          <w:trHeight w:val="854"/>
        </w:trPr>
        <w:tc>
          <w:tcPr>
            <w:tcW w:w="633" w:type="dxa"/>
          </w:tcPr>
          <w:p w14:paraId="57D44C6A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159D8A6E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19" w:type="dxa"/>
            <w:gridSpan w:val="2"/>
          </w:tcPr>
          <w:p w14:paraId="62FFD103" w14:textId="77777777" w:rsidR="005520EE" w:rsidRDefault="005520EE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20EE">
              <w:rPr>
                <w:rFonts w:ascii="Arial" w:hAnsi="Arial" w:cs="Arial"/>
                <w:b/>
                <w:bCs/>
                <w:sz w:val="16"/>
                <w:szCs w:val="16"/>
              </w:rPr>
              <w:t>SURTIDO DE MAIZ TOSTADO ARANDANOS MANI ALMENDRAS Y MANI CONFITADO X 50G</w:t>
            </w:r>
          </w:p>
          <w:p w14:paraId="4A094EF1" w14:textId="77777777" w:rsidR="005520EE" w:rsidRPr="005520EE" w:rsidRDefault="005520EE" w:rsidP="009850A2">
            <w:pPr>
              <w:rPr>
                <w:rFonts w:ascii="Arial" w:hAnsi="Arial" w:cs="Arial"/>
                <w:sz w:val="16"/>
                <w:szCs w:val="16"/>
              </w:rPr>
            </w:pPr>
            <w:r w:rsidRPr="005520EE">
              <w:rPr>
                <w:rFonts w:ascii="Arial" w:hAnsi="Arial" w:cs="Arial"/>
                <w:sz w:val="16"/>
                <w:szCs w:val="16"/>
              </w:rPr>
              <w:t xml:space="preserve">Presentación/Empaque sellado </w:t>
            </w:r>
          </w:p>
          <w:p w14:paraId="73E9762F" w14:textId="77777777" w:rsidR="005520EE" w:rsidRPr="005520EE" w:rsidRDefault="005520EE" w:rsidP="009850A2">
            <w:pPr>
              <w:rPr>
                <w:rFonts w:ascii="Arial" w:hAnsi="Arial" w:cs="Arial"/>
                <w:sz w:val="16"/>
                <w:szCs w:val="16"/>
              </w:rPr>
            </w:pPr>
            <w:r w:rsidRPr="005520EE">
              <w:rPr>
                <w:rFonts w:ascii="Arial" w:hAnsi="Arial" w:cs="Arial"/>
                <w:sz w:val="16"/>
                <w:szCs w:val="16"/>
              </w:rPr>
              <w:t xml:space="preserve">Descripción Técnica: Mezcla de maní con sal, maíz tostado, arándanos, maní confitado y almendras. </w:t>
            </w:r>
          </w:p>
          <w:p w14:paraId="538F98FD" w14:textId="77777777" w:rsidR="005520EE" w:rsidRPr="005520EE" w:rsidRDefault="005520EE" w:rsidP="009850A2">
            <w:pPr>
              <w:rPr>
                <w:rFonts w:ascii="Arial" w:hAnsi="Arial" w:cs="Arial"/>
                <w:sz w:val="16"/>
                <w:szCs w:val="16"/>
              </w:rPr>
            </w:pPr>
            <w:r w:rsidRPr="005520EE">
              <w:rPr>
                <w:rFonts w:ascii="Arial" w:hAnsi="Arial" w:cs="Arial"/>
                <w:sz w:val="16"/>
                <w:szCs w:val="16"/>
              </w:rPr>
              <w:t xml:space="preserve">Azúcares por porción: 10 g </w:t>
            </w:r>
          </w:p>
          <w:p w14:paraId="138D09FC" w14:textId="77777777" w:rsidR="005520EE" w:rsidRPr="005520EE" w:rsidRDefault="005520EE" w:rsidP="009850A2">
            <w:pPr>
              <w:rPr>
                <w:rFonts w:ascii="Arial" w:hAnsi="Arial" w:cs="Arial"/>
                <w:sz w:val="16"/>
                <w:szCs w:val="16"/>
              </w:rPr>
            </w:pPr>
            <w:r w:rsidRPr="005520EE">
              <w:rPr>
                <w:rFonts w:ascii="Arial" w:hAnsi="Arial" w:cs="Arial"/>
                <w:sz w:val="16"/>
                <w:szCs w:val="16"/>
              </w:rPr>
              <w:t xml:space="preserve">Calorías por porción: 270 kcal Carbohidratos por porción: 23g </w:t>
            </w:r>
          </w:p>
          <w:p w14:paraId="1C51D494" w14:textId="77777777" w:rsidR="005520EE" w:rsidRPr="005520EE" w:rsidRDefault="005520EE" w:rsidP="005520EE">
            <w:pPr>
              <w:rPr>
                <w:rFonts w:ascii="Arial" w:hAnsi="Arial" w:cs="Arial"/>
                <w:sz w:val="16"/>
                <w:szCs w:val="16"/>
              </w:rPr>
            </w:pPr>
            <w:r w:rsidRPr="005520EE">
              <w:rPr>
                <w:rFonts w:ascii="Arial" w:hAnsi="Arial" w:cs="Arial"/>
                <w:sz w:val="16"/>
                <w:szCs w:val="16"/>
              </w:rPr>
              <w:t xml:space="preserve">Descripción nutricional: Alto en grasas saturadas y alto en azúcar </w:t>
            </w:r>
          </w:p>
          <w:p w14:paraId="751C5681" w14:textId="77777777" w:rsidR="005520EE" w:rsidRDefault="005520EE" w:rsidP="005520EE">
            <w:pPr>
              <w:rPr>
                <w:rFonts w:ascii="Arial" w:hAnsi="Arial" w:cs="Arial"/>
                <w:sz w:val="16"/>
                <w:szCs w:val="16"/>
              </w:rPr>
            </w:pPr>
            <w:r w:rsidRPr="005520EE">
              <w:rPr>
                <w:rFonts w:ascii="Arial" w:hAnsi="Arial" w:cs="Arial"/>
                <w:sz w:val="16"/>
                <w:szCs w:val="16"/>
              </w:rPr>
              <w:t xml:space="preserve">Grasas por porción: 16g </w:t>
            </w:r>
          </w:p>
          <w:p w14:paraId="49919749" w14:textId="77777777" w:rsidR="005520EE" w:rsidRDefault="005520EE" w:rsidP="005520EE">
            <w:pPr>
              <w:rPr>
                <w:rFonts w:ascii="Arial" w:hAnsi="Arial" w:cs="Arial"/>
                <w:sz w:val="16"/>
                <w:szCs w:val="16"/>
              </w:rPr>
            </w:pPr>
            <w:r w:rsidRPr="005520EE">
              <w:rPr>
                <w:rFonts w:ascii="Arial" w:hAnsi="Arial" w:cs="Arial"/>
                <w:sz w:val="16"/>
                <w:szCs w:val="16"/>
              </w:rPr>
              <w:t xml:space="preserve">Proteínas por porción: 8g </w:t>
            </w:r>
          </w:p>
          <w:p w14:paraId="65F55007" w14:textId="77777777" w:rsidR="005520EE" w:rsidRDefault="005520EE" w:rsidP="005520EE">
            <w:pPr>
              <w:rPr>
                <w:rFonts w:ascii="Arial" w:hAnsi="Arial" w:cs="Arial"/>
                <w:sz w:val="16"/>
                <w:szCs w:val="16"/>
              </w:rPr>
            </w:pPr>
            <w:r w:rsidRPr="005520EE">
              <w:rPr>
                <w:rFonts w:ascii="Arial" w:hAnsi="Arial" w:cs="Arial"/>
                <w:sz w:val="16"/>
                <w:szCs w:val="16"/>
              </w:rPr>
              <w:t xml:space="preserve">Sodio por porción: 115mg </w:t>
            </w:r>
          </w:p>
          <w:p w14:paraId="5CE03244" w14:textId="77777777" w:rsidR="005520EE" w:rsidRDefault="005520EE" w:rsidP="005520EE">
            <w:pPr>
              <w:rPr>
                <w:rFonts w:ascii="Arial" w:hAnsi="Arial" w:cs="Arial"/>
                <w:sz w:val="16"/>
                <w:szCs w:val="16"/>
              </w:rPr>
            </w:pPr>
            <w:r w:rsidRPr="005520EE">
              <w:rPr>
                <w:rFonts w:ascii="Arial" w:hAnsi="Arial" w:cs="Arial"/>
                <w:sz w:val="16"/>
                <w:szCs w:val="16"/>
              </w:rPr>
              <w:t xml:space="preserve">Contenido neto: 50gr </w:t>
            </w:r>
          </w:p>
          <w:p w14:paraId="7C6F2DD4" w14:textId="0F0C1076" w:rsidR="00873BE3" w:rsidRPr="006A5655" w:rsidRDefault="005520EE" w:rsidP="005520E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20EE">
              <w:rPr>
                <w:rFonts w:ascii="Arial" w:hAnsi="Arial" w:cs="Arial"/>
                <w:sz w:val="16"/>
                <w:szCs w:val="16"/>
              </w:rPr>
              <w:t>El envase debe contener: Código de registro sanitario, lote de fabricación, fecha de vencimiento del producto.</w:t>
            </w:r>
          </w:p>
        </w:tc>
        <w:tc>
          <w:tcPr>
            <w:tcW w:w="928" w:type="dxa"/>
          </w:tcPr>
          <w:p w14:paraId="3A2E45EF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3E66FA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325242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202F78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6BFB1B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BF5A90" w14:textId="2E4AA171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203B41" w14:textId="6F8DDFDD" w:rsidR="00873BE3" w:rsidRDefault="00873BE3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37B05423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</w:tcPr>
          <w:p w14:paraId="2F14BDD5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A562D9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DD4CB8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EB4E97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4B827E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FA93D1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135AF3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364CB45E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3" w:type="dxa"/>
          </w:tcPr>
          <w:p w14:paraId="4A5C27F3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7C8056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75AC41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0E6471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646FF3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B05E37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406D9F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2EFD8335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088" w:type="dxa"/>
            <w:noWrap/>
          </w:tcPr>
          <w:p w14:paraId="52B9CD71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D6F7DF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4D19D9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45C2A6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BE687D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D94CC5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CD8198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4C62CFDF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3" w:type="dxa"/>
            <w:noWrap/>
          </w:tcPr>
          <w:p w14:paraId="430B5ED3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393BA5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10709E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59C63E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30940D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94F41E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B78F2C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6965FD69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873BE3">
        <w:trPr>
          <w:trHeight w:val="391"/>
        </w:trPr>
        <w:tc>
          <w:tcPr>
            <w:tcW w:w="8312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73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873BE3">
        <w:trPr>
          <w:trHeight w:val="550"/>
        </w:trPr>
        <w:tc>
          <w:tcPr>
            <w:tcW w:w="4185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00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873BE3">
        <w:trPr>
          <w:trHeight w:val="664"/>
        </w:trPr>
        <w:tc>
          <w:tcPr>
            <w:tcW w:w="4185" w:type="dxa"/>
            <w:gridSpan w:val="2"/>
            <w:hideMark/>
          </w:tcPr>
          <w:p w14:paraId="032F90A8" w14:textId="5DE6B350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00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873BE3">
        <w:trPr>
          <w:trHeight w:val="416"/>
        </w:trPr>
        <w:tc>
          <w:tcPr>
            <w:tcW w:w="4185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00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873BE3">
        <w:trPr>
          <w:trHeight w:val="642"/>
        </w:trPr>
        <w:tc>
          <w:tcPr>
            <w:tcW w:w="4185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GARANTÍA:</w:t>
            </w:r>
          </w:p>
        </w:tc>
        <w:tc>
          <w:tcPr>
            <w:tcW w:w="5200" w:type="dxa"/>
            <w:gridSpan w:val="6"/>
          </w:tcPr>
          <w:p w14:paraId="2EE78678" w14:textId="0AF566CF" w:rsidR="00A5141A" w:rsidRDefault="00A5141A">
            <w:pPr>
              <w:rPr>
                <w:rFonts w:ascii="Arial" w:hAnsi="Arial" w:cs="Arial"/>
                <w:sz w:val="20"/>
                <w:szCs w:val="20"/>
              </w:rPr>
            </w:pPr>
            <w:r w:rsidRPr="00A5141A">
              <w:rPr>
                <w:rFonts w:ascii="Arial" w:hAnsi="Arial" w:cs="Arial"/>
                <w:sz w:val="20"/>
                <w:szCs w:val="20"/>
              </w:rPr>
              <w:t xml:space="preserve">El proveedor deberá realizar la reposición de los </w:t>
            </w:r>
            <w:r>
              <w:rPr>
                <w:rFonts w:ascii="Arial" w:hAnsi="Arial" w:cs="Arial"/>
                <w:sz w:val="20"/>
                <w:szCs w:val="20"/>
              </w:rPr>
              <w:t>bi</w:t>
            </w:r>
            <w:r w:rsidRPr="00A5141A">
              <w:rPr>
                <w:rFonts w:ascii="Arial" w:hAnsi="Arial" w:cs="Arial"/>
                <w:sz w:val="20"/>
                <w:szCs w:val="20"/>
              </w:rPr>
              <w:t>enes, cuando exista algún defecto, en un plazo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141A">
              <w:rPr>
                <w:rFonts w:ascii="Arial" w:hAnsi="Arial" w:cs="Arial"/>
                <w:sz w:val="20"/>
                <w:szCs w:val="20"/>
              </w:rPr>
              <w:t xml:space="preserve">máximo de dos (02) días calendarios, contados a partir del día siguiente de notificada su comunicación vía correo electrónico.  </w:t>
            </w:r>
          </w:p>
          <w:p w14:paraId="4B5FAAAE" w14:textId="0C944353" w:rsidR="00D72CFF" w:rsidRPr="005048A9" w:rsidRDefault="00A5141A">
            <w:pPr>
              <w:rPr>
                <w:rFonts w:ascii="Arial" w:hAnsi="Arial" w:cs="Arial"/>
                <w:sz w:val="20"/>
                <w:szCs w:val="20"/>
              </w:rPr>
            </w:pPr>
            <w:r w:rsidRPr="00A5141A">
              <w:rPr>
                <w:rFonts w:ascii="Arial" w:hAnsi="Arial" w:cs="Arial"/>
                <w:sz w:val="20"/>
                <w:szCs w:val="20"/>
              </w:rPr>
              <w:t>El vencimiento de los productos mayor a cuatro (4) meses, el cual se contabiliza a partir del día siguiente de la entrega del producto en el Almacén del MIDAGRI.</w:t>
            </w:r>
          </w:p>
        </w:tc>
      </w:tr>
      <w:tr w:rsidR="00D72CFF" w:rsidRPr="005048A9" w14:paraId="32B399DF" w14:textId="77777777" w:rsidTr="00873BE3">
        <w:trPr>
          <w:trHeight w:val="403"/>
        </w:trPr>
        <w:tc>
          <w:tcPr>
            <w:tcW w:w="4185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00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873BE3">
        <w:trPr>
          <w:trHeight w:val="422"/>
        </w:trPr>
        <w:tc>
          <w:tcPr>
            <w:tcW w:w="4185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00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873BE3">
        <w:trPr>
          <w:trHeight w:val="414"/>
        </w:trPr>
        <w:tc>
          <w:tcPr>
            <w:tcW w:w="4185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00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27701623" w14:textId="77777777" w:rsidR="009850A2" w:rsidRDefault="009850A2" w:rsidP="00376DF6">
      <w:pPr>
        <w:rPr>
          <w:sz w:val="20"/>
          <w:szCs w:val="20"/>
        </w:rPr>
      </w:pPr>
    </w:p>
    <w:p w14:paraId="46E554A0" w14:textId="1F0F4252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2D48744A" w:rsidR="00376DF6" w:rsidRDefault="00376DF6" w:rsidP="005048A9">
      <w:pPr>
        <w:jc w:val="center"/>
        <w:rPr>
          <w:sz w:val="20"/>
          <w:szCs w:val="20"/>
        </w:rPr>
      </w:pPr>
    </w:p>
    <w:p w14:paraId="4FA204C3" w14:textId="77777777" w:rsidR="009850A2" w:rsidRDefault="009850A2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376DF6"/>
    <w:rsid w:val="005048A9"/>
    <w:rsid w:val="005520EE"/>
    <w:rsid w:val="005E589C"/>
    <w:rsid w:val="006A5655"/>
    <w:rsid w:val="00795BFA"/>
    <w:rsid w:val="007C1248"/>
    <w:rsid w:val="00873BE3"/>
    <w:rsid w:val="00913100"/>
    <w:rsid w:val="009850A2"/>
    <w:rsid w:val="00A5141A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2026-04-21T00:43:00Z</dcterms:created>
  <dcterms:modified xsi:type="dcterms:W3CDTF">2026-04-21T00:43:00Z</dcterms:modified>
</cp:coreProperties>
</file>