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10E146B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0352F2">
        <w:rPr>
          <w:rFonts w:ascii="Arial" w:hAnsi="Arial" w:cs="Arial"/>
        </w:rPr>
        <w:t>4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3B1D7C06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</w:t>
      </w:r>
      <w:r w:rsidR="002C761D">
        <w:rPr>
          <w:rFonts w:ascii="Arial" w:hAnsi="Arial" w:cs="Arial"/>
          <w:b/>
        </w:rPr>
        <w:t xml:space="preserve"> y huella</w:t>
      </w:r>
      <w:r w:rsidRPr="00CD5328">
        <w:rPr>
          <w:rFonts w:ascii="Arial" w:hAnsi="Arial" w:cs="Arial"/>
          <w:b/>
        </w:rPr>
        <w:t>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C761D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E11E5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5</cp:revision>
  <cp:lastPrinted>2025-06-26T15:11:00Z</cp:lastPrinted>
  <dcterms:created xsi:type="dcterms:W3CDTF">2025-10-03T21:10:00Z</dcterms:created>
  <dcterms:modified xsi:type="dcterms:W3CDTF">2026-04-24T21:31:00Z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