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6E31C20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E1420B">
        <w:rPr>
          <w:rFonts w:cstheme="minorHAnsi"/>
          <w:sz w:val="20"/>
          <w:szCs w:val="20"/>
        </w:rPr>
        <w:t>28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AB4C4C">
        <w:rPr>
          <w:rFonts w:cstheme="minorHAnsi"/>
          <w:sz w:val="20"/>
          <w:szCs w:val="20"/>
        </w:rPr>
        <w:t xml:space="preserve">abril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78BCD061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</w:t>
      </w:r>
      <w:r w:rsidR="00AB4C4C">
        <w:rPr>
          <w:rFonts w:cstheme="minorHAnsi"/>
          <w:b/>
          <w:sz w:val="26"/>
          <w:szCs w:val="26"/>
        </w:rPr>
        <w:t>5</w:t>
      </w:r>
      <w:r w:rsidR="00E1420B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002175">
        <w:rPr>
          <w:rFonts w:cstheme="minorHAnsi"/>
          <w:b/>
          <w:sz w:val="26"/>
          <w:szCs w:val="26"/>
        </w:rPr>
        <w:t>1</w:t>
      </w:r>
      <w:r w:rsidR="00E1420B">
        <w:rPr>
          <w:rFonts w:cstheme="minorHAnsi"/>
          <w:b/>
          <w:sz w:val="26"/>
          <w:szCs w:val="26"/>
        </w:rPr>
        <w:t>24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2BFC55DF" w:rsidR="00AE5593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E1420B" w:rsidRPr="00E1420B">
        <w:rPr>
          <w:sz w:val="20"/>
          <w:szCs w:val="20"/>
        </w:rPr>
        <w:t>ADQUISICIÓN DE 2 CONVERTIDORES DC/DC INPUT: 24 VDC OUTPUTS: 12 VDC 50 W - 5 VDC 25 W PARA LA CT</w:t>
      </w:r>
      <w:r w:rsidR="00E1420B">
        <w:rPr>
          <w:sz w:val="20"/>
          <w:szCs w:val="20"/>
        </w:rPr>
        <w:t xml:space="preserve"> INDEPENDENCIA</w:t>
      </w:r>
      <w:r w:rsidR="00E9647E" w:rsidRPr="00E9647E">
        <w:rPr>
          <w:sz w:val="20"/>
          <w:szCs w:val="20"/>
        </w:rPr>
        <w:t>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D075743" w:rsidR="006F142D" w:rsidRPr="001134B8" w:rsidRDefault="00E1420B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E1420B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0015820B" w:rsidR="00FA5643" w:rsidRPr="00B930C4" w:rsidRDefault="00E1420B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1E61E7B" w14:textId="47923093" w:rsidR="00FA5643" w:rsidRPr="00B930C4" w:rsidRDefault="00E9647E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B52B639" w14:textId="77777777" w:rsidR="00E1420B" w:rsidRPr="00E1420B" w:rsidRDefault="00E1420B" w:rsidP="00E1420B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1420B">
              <w:rPr>
                <w:sz w:val="20"/>
                <w:szCs w:val="20"/>
                <w:lang w:val="en-US"/>
              </w:rPr>
              <w:t>CONVERTIDOR DC/DC - IN 24 VDC/ OUT 12 VDC 50W - 5 VDC</w:t>
            </w:r>
          </w:p>
          <w:p w14:paraId="442C0097" w14:textId="2F25A10B" w:rsidR="00FA5643" w:rsidRPr="00B930C4" w:rsidRDefault="00E1420B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1420B">
              <w:rPr>
                <w:sz w:val="20"/>
                <w:szCs w:val="20"/>
              </w:rPr>
              <w:t>25W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082548B" w:rsidR="007C3DCF" w:rsidRPr="00453812" w:rsidRDefault="00E1420B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E1420B">
              <w:rPr>
                <w:rFonts w:cstheme="minorHAnsi"/>
                <w:sz w:val="20"/>
                <w:szCs w:val="20"/>
              </w:rPr>
              <w:t>Los bienes materia de la presente convocatoria se entregan en el plazo de 30 días calendarios contados a partir del día siguiente de emisión y/o entrega de la Orden de Compra al proveedor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18FF48B" w:rsidR="00C2700F" w:rsidRPr="00493FDA" w:rsidRDefault="00E1420B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1420B">
              <w:rPr>
                <w:sz w:val="20"/>
                <w:szCs w:val="20"/>
              </w:rPr>
              <w:t xml:space="preserve">El pago se realizará después de que el proveedor presente la siguiente documentación, cual se debe presentar a </w:t>
            </w:r>
            <w:hyperlink r:id="rId8" w:history="1">
              <w:r w:rsidRPr="00E0225B">
                <w:rPr>
                  <w:rStyle w:val="Hipervnculo"/>
                  <w:sz w:val="20"/>
                  <w:szCs w:val="20"/>
                </w:rPr>
                <w:t>mesadepartes@egesur.com.pe</w:t>
              </w:r>
            </w:hyperlink>
            <w:r>
              <w:rPr>
                <w:sz w:val="20"/>
                <w:szCs w:val="20"/>
              </w:rPr>
              <w:t xml:space="preserve"> </w:t>
            </w:r>
            <w:r w:rsidRPr="00E1420B">
              <w:rPr>
                <w:b/>
                <w:bCs/>
                <w:sz w:val="20"/>
                <w:szCs w:val="20"/>
              </w:rPr>
              <w:t>(Ver punto 08 del TDR)</w:t>
            </w:r>
            <w:r>
              <w:rPr>
                <w:sz w:val="20"/>
                <w:szCs w:val="20"/>
              </w:rPr>
              <w:t xml:space="preserve"> Previa Conformidad del Área Usuaria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E917A" w14:textId="77777777" w:rsidR="006420F1" w:rsidRDefault="006420F1" w:rsidP="000F3E55">
      <w:pPr>
        <w:spacing w:after="0" w:line="240" w:lineRule="auto"/>
      </w:pPr>
      <w:r>
        <w:separator/>
      </w:r>
    </w:p>
  </w:endnote>
  <w:endnote w:type="continuationSeparator" w:id="0">
    <w:p w14:paraId="67F5D78C" w14:textId="77777777" w:rsidR="006420F1" w:rsidRDefault="006420F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F18DE" w14:textId="77777777" w:rsidR="006420F1" w:rsidRDefault="006420F1" w:rsidP="000F3E55">
      <w:pPr>
        <w:spacing w:after="0" w:line="240" w:lineRule="auto"/>
      </w:pPr>
      <w:r>
        <w:separator/>
      </w:r>
    </w:p>
  </w:footnote>
  <w:footnote w:type="continuationSeparator" w:id="0">
    <w:p w14:paraId="66E695DF" w14:textId="77777777" w:rsidR="006420F1" w:rsidRDefault="006420F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0F1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sadepartes@egesur.com.p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415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2026-04-28T15:20:00Z</dcterms:created>
  <dcterms:modified xsi:type="dcterms:W3CDTF">2026-04-28T15:25:00Z</dcterms:modified>
</cp:coreProperties>
</file>