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2CF0" w14:textId="77777777" w:rsidR="0049187D" w:rsidRDefault="0049187D" w:rsidP="0049187D">
      <w:pPr>
        <w:spacing w:after="0" w:line="240" w:lineRule="auto"/>
        <w:jc w:val="center"/>
        <w:rPr>
          <w:rFonts w:ascii="Arial" w:hAnsi="Arial" w:cs="Arial"/>
          <w:b/>
          <w:bCs/>
          <w:sz w:val="20"/>
          <w:lang w:val="es-ES"/>
        </w:rPr>
      </w:pPr>
      <w:r>
        <w:rPr>
          <w:rFonts w:ascii="Arial" w:hAnsi="Arial" w:cs="Arial"/>
          <w:b/>
          <w:bCs/>
          <w:sz w:val="20"/>
          <w:lang w:val="es-ES"/>
        </w:rPr>
        <w:t>ANEXO</w:t>
      </w:r>
      <w:r>
        <w:rPr>
          <w:rFonts w:ascii="Arial" w:hAnsi="Arial" w:cs="Arial"/>
          <w:b/>
          <w:sz w:val="20"/>
          <w:lang w:val="es-ES"/>
        </w:rPr>
        <w:t xml:space="preserve"> N° </w:t>
      </w:r>
      <w:r>
        <w:rPr>
          <w:rFonts w:ascii="Arial" w:hAnsi="Arial" w:cs="Arial"/>
          <w:b/>
          <w:bCs/>
          <w:sz w:val="20"/>
          <w:lang w:val="es-ES"/>
        </w:rPr>
        <w:t>2</w:t>
      </w:r>
    </w:p>
    <w:p w14:paraId="233BBFFE" w14:textId="77777777" w:rsidR="0049187D" w:rsidRDefault="0049187D" w:rsidP="0049187D">
      <w:pPr>
        <w:spacing w:after="0" w:line="240" w:lineRule="auto"/>
        <w:jc w:val="center"/>
        <w:rPr>
          <w:rFonts w:ascii="Arial" w:hAnsi="Arial" w:cs="Arial"/>
          <w:b/>
          <w:bCs/>
          <w:sz w:val="20"/>
          <w:lang w:val="es-ES"/>
        </w:rPr>
      </w:pPr>
    </w:p>
    <w:p w14:paraId="46412DB8" w14:textId="77777777" w:rsidR="0049187D" w:rsidRDefault="0049187D" w:rsidP="0049187D">
      <w:pPr>
        <w:widowControl w:val="0"/>
        <w:spacing w:after="0" w:line="240" w:lineRule="auto"/>
        <w:jc w:val="center"/>
        <w:rPr>
          <w:rFonts w:ascii="Arial" w:hAnsi="Arial" w:cs="Arial"/>
          <w:b/>
          <w:sz w:val="20"/>
          <w:lang w:val="es-ES"/>
        </w:rPr>
      </w:pPr>
      <w:r>
        <w:rPr>
          <w:rFonts w:ascii="Arial" w:hAnsi="Arial" w:cs="Arial"/>
          <w:b/>
          <w:bCs/>
          <w:sz w:val="20"/>
          <w:lang w:val="es-ES"/>
        </w:rPr>
        <w:t xml:space="preserve">FORMATO DE PRESENTACIÓN DE OFERTA Y DECLARACIÓN JURADA DEL POSTOR </w:t>
      </w:r>
    </w:p>
    <w:p w14:paraId="4D83B965" w14:textId="77777777" w:rsidR="0049187D" w:rsidRDefault="0049187D" w:rsidP="0049187D">
      <w:pPr>
        <w:spacing w:after="0" w:line="240" w:lineRule="auto"/>
        <w:rPr>
          <w:rFonts w:ascii="Arial" w:hAnsi="Arial" w:cs="Arial"/>
          <w:b/>
          <w:bCs/>
          <w:sz w:val="20"/>
        </w:rPr>
      </w:pPr>
    </w:p>
    <w:tbl>
      <w:tblPr>
        <w:tblStyle w:val="Tablaconcuadrcula"/>
        <w:tblW w:w="9067" w:type="dxa"/>
        <w:tblInd w:w="0" w:type="dxa"/>
        <w:tblLook w:val="04A0" w:firstRow="1" w:lastRow="0" w:firstColumn="1" w:lastColumn="0" w:noHBand="0" w:noVBand="1"/>
      </w:tblPr>
      <w:tblGrid>
        <w:gridCol w:w="337"/>
        <w:gridCol w:w="730"/>
        <w:gridCol w:w="3693"/>
        <w:gridCol w:w="2132"/>
        <w:gridCol w:w="2175"/>
      </w:tblGrid>
      <w:tr w:rsidR="0049187D" w14:paraId="3EB22035" w14:textId="77777777" w:rsidTr="0049187D">
        <w:trPr>
          <w:trHeight w:val="457"/>
        </w:trPr>
        <w:tc>
          <w:tcPr>
            <w:tcW w:w="9067" w:type="dxa"/>
            <w:gridSpan w:val="5"/>
            <w:tcBorders>
              <w:top w:val="single" w:sz="4" w:space="0" w:color="000000"/>
              <w:left w:val="single" w:sz="4" w:space="0" w:color="000000"/>
              <w:bottom w:val="single" w:sz="4" w:space="0" w:color="000000"/>
              <w:right w:val="single" w:sz="4" w:space="0" w:color="000000"/>
            </w:tcBorders>
            <w:vAlign w:val="center"/>
            <w:hideMark/>
          </w:tcPr>
          <w:p w14:paraId="516C3174" w14:textId="77777777" w:rsidR="0049187D" w:rsidRDefault="0049187D">
            <w:pPr>
              <w:widowControl w:val="0"/>
              <w:spacing w:line="240" w:lineRule="auto"/>
              <w:jc w:val="center"/>
              <w:rPr>
                <w:rFonts w:ascii="Arial" w:hAnsi="Arial" w:cs="Arial"/>
                <w:b/>
                <w:bCs/>
              </w:rPr>
            </w:pPr>
            <w:r>
              <w:rPr>
                <w:rFonts w:ascii="Arial" w:hAnsi="Arial" w:cs="Arial"/>
                <w:b/>
                <w:bCs/>
              </w:rPr>
              <w:t>Oferta y declaración jurada del proveedor</w:t>
            </w:r>
          </w:p>
        </w:tc>
      </w:tr>
      <w:tr w:rsidR="0049187D" w14:paraId="23C8230E" w14:textId="77777777" w:rsidTr="0049187D">
        <w:trPr>
          <w:trHeight w:val="51"/>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28A6EC3" w14:textId="77777777" w:rsidR="0049187D" w:rsidRDefault="0049187D">
            <w:pPr>
              <w:widowControl w:val="0"/>
              <w:spacing w:line="240" w:lineRule="auto"/>
              <w:rPr>
                <w:rFonts w:ascii="Arial" w:hAnsi="Arial" w:cs="Arial"/>
                <w:b/>
                <w:bCs/>
                <w:sz w:val="16"/>
                <w:szCs w:val="16"/>
              </w:rPr>
            </w:pPr>
          </w:p>
        </w:tc>
      </w:tr>
      <w:tr w:rsidR="0049187D" w14:paraId="28359E60" w14:textId="77777777" w:rsidTr="00872360">
        <w:trPr>
          <w:trHeight w:val="335"/>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FF59F5C" w14:textId="77777777" w:rsidR="0049187D" w:rsidRDefault="0049187D">
            <w:pPr>
              <w:widowControl w:val="0"/>
              <w:spacing w:line="240" w:lineRule="auto"/>
              <w:jc w:val="center"/>
              <w:rPr>
                <w:rFonts w:ascii="Arial" w:hAnsi="Arial" w:cs="Arial"/>
                <w:b/>
                <w:bCs/>
              </w:rPr>
            </w:pPr>
            <w:r>
              <w:rPr>
                <w:rFonts w:ascii="Arial" w:hAnsi="Arial" w:cs="Arial"/>
                <w:b/>
                <w:bCs/>
              </w:rPr>
              <w:t>1</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1CEF6D02" w14:textId="54EF2F4E" w:rsidR="0049187D" w:rsidRDefault="0049187D" w:rsidP="00822509">
            <w:pPr>
              <w:widowControl w:val="0"/>
              <w:spacing w:line="240" w:lineRule="auto"/>
              <w:jc w:val="center"/>
              <w:rPr>
                <w:rFonts w:ascii="Arial" w:hAnsi="Arial" w:cs="Arial"/>
                <w:b/>
                <w:bCs/>
                <w:sz w:val="16"/>
                <w:szCs w:val="16"/>
              </w:rPr>
            </w:pPr>
            <w:r>
              <w:rPr>
                <w:rFonts w:ascii="Arial" w:hAnsi="Arial" w:cs="Arial"/>
                <w:b/>
                <w:bCs/>
                <w:sz w:val="16"/>
                <w:szCs w:val="16"/>
              </w:rPr>
              <w:t>OFERTA ECONÓMICA</w:t>
            </w:r>
            <w:r w:rsidR="00822509">
              <w:rPr>
                <w:rFonts w:ascii="Arial" w:hAnsi="Arial" w:cs="Arial"/>
                <w:b/>
                <w:bCs/>
                <w:sz w:val="16"/>
                <w:szCs w:val="16"/>
              </w:rPr>
              <w:t xml:space="preserve"> N°</w:t>
            </w:r>
            <w:r w:rsidR="004F2165">
              <w:rPr>
                <w:rFonts w:ascii="Arial" w:hAnsi="Arial" w:cs="Arial"/>
                <w:b/>
                <w:bCs/>
                <w:sz w:val="16"/>
                <w:szCs w:val="16"/>
              </w:rPr>
              <w:t xml:space="preserve"> 0</w:t>
            </w:r>
            <w:r w:rsidR="00872521">
              <w:rPr>
                <w:rFonts w:ascii="Arial" w:hAnsi="Arial" w:cs="Arial"/>
                <w:b/>
                <w:bCs/>
                <w:sz w:val="16"/>
                <w:szCs w:val="16"/>
              </w:rPr>
              <w:t>5</w:t>
            </w:r>
            <w:r w:rsidR="00946725">
              <w:rPr>
                <w:rFonts w:ascii="Arial" w:hAnsi="Arial" w:cs="Arial"/>
                <w:b/>
                <w:bCs/>
                <w:sz w:val="16"/>
                <w:szCs w:val="16"/>
              </w:rPr>
              <w:t>4</w:t>
            </w:r>
          </w:p>
        </w:tc>
      </w:tr>
      <w:tr w:rsidR="00F8317A" w14:paraId="4C6502B0" w14:textId="77777777" w:rsidTr="00B71D71">
        <w:trPr>
          <w:trHeight w:val="269"/>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C0988A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04CBC529" w14:textId="77777777" w:rsidR="00F8317A" w:rsidRDefault="00F8317A" w:rsidP="00F8317A">
            <w:pPr>
              <w:widowControl w:val="0"/>
              <w:spacing w:line="240" w:lineRule="auto"/>
              <w:rPr>
                <w:rFonts w:ascii="Arial" w:hAnsi="Arial" w:cs="Arial"/>
                <w:b/>
                <w:bCs/>
              </w:rPr>
            </w:pPr>
            <w:r>
              <w:rPr>
                <w:rFonts w:ascii="Arial" w:hAnsi="Arial" w:cs="Arial"/>
                <w:b/>
                <w:bCs/>
              </w:rPr>
              <w:t>1.1</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1857779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Descripción del objeto de la contratación</w:t>
            </w:r>
          </w:p>
        </w:tc>
        <w:tc>
          <w:tcPr>
            <w:tcW w:w="4307" w:type="dxa"/>
            <w:gridSpan w:val="2"/>
            <w:tcBorders>
              <w:top w:val="single" w:sz="4" w:space="0" w:color="000000"/>
              <w:left w:val="single" w:sz="4" w:space="0" w:color="000000"/>
              <w:bottom w:val="single" w:sz="4" w:space="0" w:color="000000"/>
              <w:right w:val="single" w:sz="4" w:space="0" w:color="000000"/>
            </w:tcBorders>
            <w:hideMark/>
          </w:tcPr>
          <w:p w14:paraId="6E945A9C" w14:textId="7DDCA984" w:rsidR="00F8317A" w:rsidRPr="007C0FFE" w:rsidRDefault="00872521" w:rsidP="004F2165">
            <w:pPr>
              <w:widowControl w:val="0"/>
              <w:spacing w:line="240" w:lineRule="auto"/>
              <w:jc w:val="both"/>
              <w:rPr>
                <w:rFonts w:ascii="Arial" w:hAnsi="Arial" w:cs="Arial"/>
                <w:b/>
                <w:bCs/>
                <w:sz w:val="16"/>
                <w:szCs w:val="16"/>
              </w:rPr>
            </w:pPr>
            <w:r w:rsidRPr="00872521">
              <w:rPr>
                <w:rFonts w:ascii="Century Gothic" w:hAnsi="Century Gothic"/>
                <w:sz w:val="16"/>
                <w:szCs w:val="16"/>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tc>
      </w:tr>
      <w:tr w:rsidR="00F8317A" w14:paraId="7E4C01A9" w14:textId="77777777" w:rsidTr="00872360">
        <w:trPr>
          <w:trHeight w:val="28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5A25090E" w14:textId="77777777" w:rsidR="00F8317A" w:rsidRDefault="00F8317A" w:rsidP="00F8317A">
            <w:pPr>
              <w:spacing w:line="240" w:lineRule="auto"/>
              <w:rPr>
                <w:rFonts w:ascii="Arial" w:hAnsi="Arial" w:cs="Arial"/>
                <w:b/>
                <w:bCs/>
              </w:rPr>
            </w:pPr>
          </w:p>
        </w:tc>
        <w:tc>
          <w:tcPr>
            <w:tcW w:w="730" w:type="dxa"/>
            <w:vMerge w:val="restart"/>
            <w:tcBorders>
              <w:top w:val="single" w:sz="4" w:space="0" w:color="auto"/>
              <w:left w:val="single" w:sz="4" w:space="0" w:color="auto"/>
              <w:bottom w:val="single" w:sz="4" w:space="0" w:color="000000"/>
              <w:right w:val="single" w:sz="4" w:space="0" w:color="auto"/>
            </w:tcBorders>
            <w:vAlign w:val="center"/>
            <w:hideMark/>
          </w:tcPr>
          <w:p w14:paraId="59D9463C" w14:textId="77777777" w:rsidR="00F8317A" w:rsidRDefault="00F8317A" w:rsidP="00F8317A">
            <w:pPr>
              <w:widowControl w:val="0"/>
              <w:spacing w:line="240" w:lineRule="auto"/>
              <w:jc w:val="center"/>
              <w:rPr>
                <w:rFonts w:ascii="Arial" w:hAnsi="Arial" w:cs="Arial"/>
                <w:b/>
                <w:bCs/>
              </w:rPr>
            </w:pPr>
            <w:r>
              <w:rPr>
                <w:rFonts w:ascii="Arial" w:hAnsi="Arial" w:cs="Arial"/>
                <w:b/>
                <w:bCs/>
              </w:rPr>
              <w:t>1.2</w:t>
            </w:r>
          </w:p>
        </w:tc>
        <w:tc>
          <w:tcPr>
            <w:tcW w:w="3693" w:type="dxa"/>
            <w:vMerge w:val="restart"/>
            <w:tcBorders>
              <w:top w:val="single" w:sz="4" w:space="0" w:color="auto"/>
              <w:left w:val="single" w:sz="4" w:space="0" w:color="auto"/>
              <w:bottom w:val="single" w:sz="4" w:space="0" w:color="000000"/>
              <w:right w:val="single" w:sz="4" w:space="0" w:color="000000"/>
            </w:tcBorders>
            <w:vAlign w:val="center"/>
            <w:hideMark/>
          </w:tcPr>
          <w:p w14:paraId="7F685811"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Cumplimiento de las especificaciones técnicas o términos de referencia, según corresponda</w:t>
            </w:r>
          </w:p>
        </w:tc>
        <w:tc>
          <w:tcPr>
            <w:tcW w:w="2132" w:type="dxa"/>
            <w:tcBorders>
              <w:top w:val="single" w:sz="4" w:space="0" w:color="000000"/>
              <w:left w:val="single" w:sz="4" w:space="0" w:color="000000"/>
              <w:bottom w:val="single" w:sz="4" w:space="0" w:color="auto"/>
              <w:right w:val="single" w:sz="4" w:space="0" w:color="auto"/>
            </w:tcBorders>
            <w:vAlign w:val="center"/>
            <w:hideMark/>
          </w:tcPr>
          <w:p w14:paraId="61077012"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Sí cumple</w:t>
            </w:r>
          </w:p>
        </w:tc>
        <w:tc>
          <w:tcPr>
            <w:tcW w:w="2175" w:type="dxa"/>
            <w:tcBorders>
              <w:top w:val="single" w:sz="4" w:space="0" w:color="000000"/>
              <w:left w:val="single" w:sz="4" w:space="0" w:color="auto"/>
              <w:bottom w:val="single" w:sz="4" w:space="0" w:color="auto"/>
              <w:right w:val="single" w:sz="4" w:space="0" w:color="000000"/>
            </w:tcBorders>
            <w:vAlign w:val="center"/>
          </w:tcPr>
          <w:p w14:paraId="756351F4" w14:textId="77777777" w:rsidR="00F8317A" w:rsidRDefault="00F8317A" w:rsidP="00F8317A">
            <w:pPr>
              <w:widowControl w:val="0"/>
              <w:spacing w:line="240" w:lineRule="auto"/>
              <w:jc w:val="center"/>
              <w:rPr>
                <w:rFonts w:ascii="Arial" w:hAnsi="Arial" w:cs="Arial"/>
                <w:b/>
                <w:bCs/>
                <w:sz w:val="16"/>
                <w:szCs w:val="16"/>
              </w:rPr>
            </w:pPr>
          </w:p>
        </w:tc>
      </w:tr>
      <w:tr w:rsidR="00F8317A" w14:paraId="5D45F766" w14:textId="77777777" w:rsidTr="00872360">
        <w:trPr>
          <w:trHeight w:val="25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44E8B2B2"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1C2BB6"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09C59ED1" w14:textId="77777777" w:rsidR="00F8317A" w:rsidRDefault="00F8317A" w:rsidP="00F8317A">
            <w:pPr>
              <w:spacing w:line="240" w:lineRule="auto"/>
              <w:rPr>
                <w:rFonts w:ascii="Arial" w:hAnsi="Arial" w:cs="Arial"/>
                <w:b/>
                <w:bCs/>
                <w:sz w:val="16"/>
                <w:szCs w:val="16"/>
              </w:rPr>
            </w:pPr>
          </w:p>
        </w:tc>
        <w:tc>
          <w:tcPr>
            <w:tcW w:w="2132" w:type="dxa"/>
            <w:tcBorders>
              <w:top w:val="single" w:sz="4" w:space="0" w:color="auto"/>
              <w:left w:val="single" w:sz="4" w:space="0" w:color="000000"/>
              <w:bottom w:val="single" w:sz="4" w:space="0" w:color="000000"/>
              <w:right w:val="single" w:sz="4" w:space="0" w:color="auto"/>
            </w:tcBorders>
            <w:vAlign w:val="center"/>
            <w:hideMark/>
          </w:tcPr>
          <w:p w14:paraId="7D6A6627"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No cumple</w:t>
            </w:r>
          </w:p>
        </w:tc>
        <w:tc>
          <w:tcPr>
            <w:tcW w:w="2175" w:type="dxa"/>
            <w:tcBorders>
              <w:top w:val="single" w:sz="4" w:space="0" w:color="auto"/>
              <w:left w:val="single" w:sz="4" w:space="0" w:color="auto"/>
              <w:bottom w:val="single" w:sz="4" w:space="0" w:color="000000"/>
              <w:right w:val="single" w:sz="4" w:space="0" w:color="000000"/>
            </w:tcBorders>
            <w:vAlign w:val="center"/>
          </w:tcPr>
          <w:p w14:paraId="75DDE924" w14:textId="77777777" w:rsidR="00F8317A" w:rsidRDefault="00F8317A" w:rsidP="00F8317A">
            <w:pPr>
              <w:widowControl w:val="0"/>
              <w:spacing w:line="240" w:lineRule="auto"/>
              <w:jc w:val="center"/>
              <w:rPr>
                <w:rFonts w:ascii="Arial" w:hAnsi="Arial" w:cs="Arial"/>
                <w:b/>
                <w:bCs/>
                <w:sz w:val="16"/>
                <w:szCs w:val="16"/>
              </w:rPr>
            </w:pPr>
          </w:p>
        </w:tc>
      </w:tr>
      <w:tr w:rsidR="00F8317A" w14:paraId="2DA7549C" w14:textId="77777777" w:rsidTr="00872360">
        <w:trPr>
          <w:trHeight w:val="42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6030DE7E"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4DD46AD4" w14:textId="77777777" w:rsidR="00F8317A" w:rsidRDefault="00F8317A" w:rsidP="00F8317A">
            <w:pPr>
              <w:widowControl w:val="0"/>
              <w:spacing w:line="240" w:lineRule="auto"/>
              <w:jc w:val="center"/>
              <w:rPr>
                <w:rFonts w:ascii="Arial" w:hAnsi="Arial" w:cs="Arial"/>
                <w:b/>
                <w:bCs/>
              </w:rPr>
            </w:pPr>
            <w:r>
              <w:rPr>
                <w:rFonts w:ascii="Arial" w:hAnsi="Arial" w:cs="Arial"/>
                <w:b/>
                <w:bCs/>
              </w:rPr>
              <w:t>1.3</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691325C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OFERTA ECONÓMICA (Monto total ofertado)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1E9DFAB3" w14:textId="39DA9158" w:rsidR="00F8317A" w:rsidRDefault="00F8317A" w:rsidP="00F8317A">
            <w:pPr>
              <w:widowControl w:val="0"/>
              <w:spacing w:line="240" w:lineRule="auto"/>
              <w:jc w:val="center"/>
              <w:rPr>
                <w:rFonts w:ascii="Arial" w:hAnsi="Arial" w:cs="Arial"/>
                <w:b/>
                <w:bCs/>
                <w:sz w:val="16"/>
                <w:szCs w:val="16"/>
              </w:rPr>
            </w:pPr>
          </w:p>
        </w:tc>
      </w:tr>
      <w:tr w:rsidR="00F8317A" w14:paraId="3A30094C" w14:textId="77777777" w:rsidTr="00872360">
        <w:trPr>
          <w:trHeight w:val="413"/>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0765A54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6181C4D8" w14:textId="77777777" w:rsidR="00F8317A" w:rsidRDefault="00F8317A" w:rsidP="00F8317A">
            <w:pPr>
              <w:widowControl w:val="0"/>
              <w:spacing w:line="240" w:lineRule="auto"/>
              <w:jc w:val="center"/>
              <w:rPr>
                <w:rFonts w:ascii="Arial" w:hAnsi="Arial" w:cs="Arial"/>
                <w:b/>
                <w:bCs/>
              </w:rPr>
            </w:pPr>
            <w:r>
              <w:rPr>
                <w:rFonts w:ascii="Arial" w:hAnsi="Arial" w:cs="Arial"/>
                <w:b/>
                <w:bCs/>
              </w:rPr>
              <w:t>1.4</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4A697393"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Detallar documentación adjunta, de ser el caso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4A83B7D3" w14:textId="77777777" w:rsidR="00F8317A" w:rsidRDefault="00F8317A" w:rsidP="00F8317A">
            <w:pPr>
              <w:widowControl w:val="0"/>
              <w:spacing w:line="240" w:lineRule="auto"/>
              <w:jc w:val="center"/>
              <w:rPr>
                <w:rFonts w:ascii="Arial" w:hAnsi="Arial" w:cs="Arial"/>
                <w:b/>
                <w:bCs/>
                <w:sz w:val="16"/>
                <w:szCs w:val="16"/>
              </w:rPr>
            </w:pPr>
          </w:p>
        </w:tc>
      </w:tr>
      <w:tr w:rsidR="00F8317A" w14:paraId="674B1EFC" w14:textId="77777777" w:rsidTr="0049187D">
        <w:trPr>
          <w:trHeight w:val="139"/>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FE174CF" w14:textId="77777777" w:rsidR="00F8317A" w:rsidRDefault="00F8317A" w:rsidP="00F8317A">
            <w:pPr>
              <w:widowControl w:val="0"/>
              <w:spacing w:line="240" w:lineRule="auto"/>
              <w:rPr>
                <w:rFonts w:ascii="Arial" w:hAnsi="Arial" w:cs="Arial"/>
                <w:b/>
                <w:bCs/>
                <w:sz w:val="16"/>
                <w:szCs w:val="16"/>
              </w:rPr>
            </w:pPr>
          </w:p>
        </w:tc>
      </w:tr>
      <w:tr w:rsidR="00F8317A" w14:paraId="3C72F66E" w14:textId="77777777" w:rsidTr="00872360">
        <w:trPr>
          <w:trHeight w:val="418"/>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7F09811" w14:textId="77777777" w:rsidR="00F8317A" w:rsidRDefault="00F8317A" w:rsidP="00F8317A">
            <w:pPr>
              <w:widowControl w:val="0"/>
              <w:spacing w:line="240" w:lineRule="auto"/>
              <w:jc w:val="center"/>
              <w:rPr>
                <w:rFonts w:ascii="Arial" w:hAnsi="Arial" w:cs="Arial"/>
                <w:b/>
                <w:bCs/>
              </w:rPr>
            </w:pPr>
            <w:r>
              <w:rPr>
                <w:rFonts w:ascii="Arial" w:hAnsi="Arial" w:cs="Arial"/>
                <w:b/>
                <w:bCs/>
              </w:rPr>
              <w:t>2</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74069AF1"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Datos del Proveedor</w:t>
            </w:r>
          </w:p>
        </w:tc>
      </w:tr>
      <w:tr w:rsidR="00F8317A" w14:paraId="53F652A0" w14:textId="77777777" w:rsidTr="00872360">
        <w:trPr>
          <w:trHeight w:val="216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1649C93" w14:textId="77777777" w:rsidR="00F8317A" w:rsidRDefault="00F8317A" w:rsidP="00F8317A">
            <w:pPr>
              <w:spacing w:line="240" w:lineRule="auto"/>
              <w:rPr>
                <w:rFonts w:ascii="Arial" w:hAnsi="Arial" w:cs="Arial"/>
                <w:b/>
                <w:bCs/>
              </w:rPr>
            </w:pPr>
          </w:p>
        </w:tc>
        <w:tc>
          <w:tcPr>
            <w:tcW w:w="8730" w:type="dxa"/>
            <w:gridSpan w:val="4"/>
            <w:tcBorders>
              <w:top w:val="single" w:sz="4" w:space="0" w:color="000000"/>
              <w:left w:val="single" w:sz="4" w:space="0" w:color="auto"/>
              <w:bottom w:val="single" w:sz="4" w:space="0" w:color="000000"/>
              <w:right w:val="single" w:sz="4" w:space="0" w:color="000000"/>
            </w:tcBorders>
            <w:vAlign w:val="center"/>
            <w:hideMark/>
          </w:tcPr>
          <w:tbl>
            <w:tblPr>
              <w:tblW w:w="836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2977"/>
              <w:gridCol w:w="1134"/>
              <w:gridCol w:w="1701"/>
              <w:gridCol w:w="1418"/>
              <w:gridCol w:w="1133"/>
            </w:tblGrid>
            <w:tr w:rsidR="00F8317A" w14:paraId="792AC7BE" w14:textId="77777777">
              <w:tc>
                <w:tcPr>
                  <w:tcW w:w="2977" w:type="dxa"/>
                  <w:tcBorders>
                    <w:top w:val="single" w:sz="4" w:space="0" w:color="auto"/>
                    <w:left w:val="single" w:sz="4" w:space="0" w:color="auto"/>
                    <w:bottom w:val="single" w:sz="4" w:space="0" w:color="auto"/>
                    <w:right w:val="nil"/>
                  </w:tcBorders>
                  <w:hideMark/>
                </w:tcPr>
                <w:p w14:paraId="2BD7793D" w14:textId="77777777"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Nombre, Denominación o Razón Social:</w:t>
                  </w:r>
                </w:p>
              </w:tc>
              <w:tc>
                <w:tcPr>
                  <w:tcW w:w="5386" w:type="dxa"/>
                  <w:gridSpan w:val="4"/>
                  <w:tcBorders>
                    <w:top w:val="single" w:sz="4" w:space="0" w:color="auto"/>
                    <w:left w:val="nil"/>
                    <w:bottom w:val="single" w:sz="4" w:space="0" w:color="auto"/>
                    <w:right w:val="single" w:sz="4" w:space="0" w:color="auto"/>
                  </w:tcBorders>
                </w:tcPr>
                <w:p w14:paraId="0452D7BB" w14:textId="11069E16" w:rsidR="00F8317A" w:rsidRDefault="00F8317A" w:rsidP="00F8317A">
                  <w:pPr>
                    <w:widowControl w:val="0"/>
                    <w:spacing w:after="0" w:line="240" w:lineRule="auto"/>
                    <w:ind w:right="-1"/>
                    <w:rPr>
                      <w:rFonts w:ascii="Arial" w:hAnsi="Arial" w:cs="Arial"/>
                      <w:sz w:val="18"/>
                      <w:szCs w:val="18"/>
                    </w:rPr>
                  </w:pPr>
                </w:p>
              </w:tc>
            </w:tr>
            <w:tr w:rsidR="00F8317A" w:rsidRPr="00A358BE" w14:paraId="7B225753" w14:textId="77777777">
              <w:tc>
                <w:tcPr>
                  <w:tcW w:w="2977" w:type="dxa"/>
                  <w:tcBorders>
                    <w:top w:val="single" w:sz="4" w:space="0" w:color="auto"/>
                    <w:left w:val="single" w:sz="4" w:space="0" w:color="auto"/>
                    <w:bottom w:val="single" w:sz="4" w:space="0" w:color="auto"/>
                    <w:right w:val="nil"/>
                  </w:tcBorders>
                  <w:hideMark/>
                </w:tcPr>
                <w:p w14:paraId="793DC7AB" w14:textId="45EB5F8C" w:rsidR="00F8317A" w:rsidRPr="00A358BE" w:rsidRDefault="00F8317A" w:rsidP="00F8317A">
                  <w:pPr>
                    <w:widowControl w:val="0"/>
                    <w:spacing w:after="0" w:line="240" w:lineRule="auto"/>
                    <w:ind w:right="-1"/>
                    <w:rPr>
                      <w:rFonts w:ascii="Arial" w:hAnsi="Arial" w:cs="Arial"/>
                      <w:sz w:val="18"/>
                      <w:szCs w:val="18"/>
                      <w:lang w:val="es-ES"/>
                    </w:rPr>
                  </w:pPr>
                  <w:r w:rsidRPr="00A358BE">
                    <w:rPr>
                      <w:rFonts w:ascii="Arial" w:hAnsi="Arial" w:cs="Arial"/>
                      <w:sz w:val="18"/>
                      <w:szCs w:val="18"/>
                      <w:lang w:val="es-ES"/>
                    </w:rPr>
                    <w:t xml:space="preserve">Domicilio Legal: </w:t>
                  </w:r>
                </w:p>
              </w:tc>
              <w:tc>
                <w:tcPr>
                  <w:tcW w:w="5386" w:type="dxa"/>
                  <w:gridSpan w:val="4"/>
                  <w:tcBorders>
                    <w:top w:val="single" w:sz="4" w:space="0" w:color="auto"/>
                    <w:left w:val="nil"/>
                    <w:bottom w:val="single" w:sz="4" w:space="0" w:color="auto"/>
                    <w:right w:val="single" w:sz="4" w:space="0" w:color="auto"/>
                  </w:tcBorders>
                </w:tcPr>
                <w:p w14:paraId="5221F0DE" w14:textId="77777777" w:rsidR="00F8317A" w:rsidRPr="00A358BE" w:rsidRDefault="00F8317A" w:rsidP="00F8317A">
                  <w:pPr>
                    <w:widowControl w:val="0"/>
                    <w:spacing w:after="0" w:line="240" w:lineRule="auto"/>
                    <w:ind w:right="-1"/>
                    <w:rPr>
                      <w:rFonts w:ascii="Arial" w:hAnsi="Arial" w:cs="Arial"/>
                      <w:sz w:val="18"/>
                      <w:szCs w:val="18"/>
                      <w:lang w:val="es-ES"/>
                    </w:rPr>
                  </w:pPr>
                </w:p>
              </w:tc>
            </w:tr>
            <w:tr w:rsidR="00F8317A" w14:paraId="7121AB93" w14:textId="77777777">
              <w:tc>
                <w:tcPr>
                  <w:tcW w:w="4111" w:type="dxa"/>
                  <w:gridSpan w:val="2"/>
                  <w:tcBorders>
                    <w:top w:val="single" w:sz="4" w:space="0" w:color="auto"/>
                    <w:left w:val="single" w:sz="4" w:space="0" w:color="auto"/>
                    <w:bottom w:val="single" w:sz="4" w:space="0" w:color="auto"/>
                    <w:right w:val="single" w:sz="4" w:space="0" w:color="auto"/>
                  </w:tcBorders>
                  <w:hideMark/>
                </w:tcPr>
                <w:p w14:paraId="6F7D13D2" w14:textId="0A5E22BC"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RUC:</w:t>
                  </w:r>
                </w:p>
              </w:tc>
              <w:tc>
                <w:tcPr>
                  <w:tcW w:w="1701" w:type="dxa"/>
                  <w:tcBorders>
                    <w:top w:val="single" w:sz="4" w:space="0" w:color="auto"/>
                    <w:left w:val="single" w:sz="4" w:space="0" w:color="auto"/>
                    <w:bottom w:val="single" w:sz="4" w:space="0" w:color="auto"/>
                    <w:right w:val="single" w:sz="4" w:space="0" w:color="auto"/>
                  </w:tcBorders>
                  <w:hideMark/>
                </w:tcPr>
                <w:p w14:paraId="2C6E451E" w14:textId="77777777"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Teléfono(s):</w:t>
                  </w:r>
                </w:p>
              </w:tc>
              <w:tc>
                <w:tcPr>
                  <w:tcW w:w="1418" w:type="dxa"/>
                  <w:tcBorders>
                    <w:top w:val="single" w:sz="4" w:space="0" w:color="auto"/>
                    <w:left w:val="single" w:sz="4" w:space="0" w:color="auto"/>
                    <w:bottom w:val="single" w:sz="4" w:space="0" w:color="auto"/>
                    <w:right w:val="single" w:sz="4" w:space="0" w:color="auto"/>
                  </w:tcBorders>
                </w:tcPr>
                <w:p w14:paraId="1D5E640C" w14:textId="71BD687B" w:rsidR="00F8317A" w:rsidRDefault="00F8317A" w:rsidP="00F8317A">
                  <w:pPr>
                    <w:widowControl w:val="0"/>
                    <w:spacing w:after="0" w:line="240" w:lineRule="auto"/>
                    <w:ind w:right="-1"/>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4930D329" w14:textId="77777777" w:rsidR="00F8317A" w:rsidRDefault="00F8317A" w:rsidP="00F8317A">
                  <w:pPr>
                    <w:widowControl w:val="0"/>
                    <w:spacing w:after="0" w:line="240" w:lineRule="auto"/>
                    <w:ind w:right="-1"/>
                    <w:jc w:val="center"/>
                    <w:rPr>
                      <w:rFonts w:ascii="Arial" w:hAnsi="Arial" w:cs="Arial"/>
                      <w:sz w:val="18"/>
                      <w:szCs w:val="18"/>
                    </w:rPr>
                  </w:pPr>
                </w:p>
              </w:tc>
            </w:tr>
            <w:tr w:rsidR="00F8317A" w14:paraId="40FCE01D" w14:textId="77777777">
              <w:trPr>
                <w:trHeight w:val="300"/>
              </w:trPr>
              <w:tc>
                <w:tcPr>
                  <w:tcW w:w="4111" w:type="dxa"/>
                  <w:gridSpan w:val="2"/>
                  <w:tcBorders>
                    <w:top w:val="single" w:sz="4" w:space="0" w:color="auto"/>
                    <w:left w:val="single" w:sz="4" w:space="0" w:color="auto"/>
                    <w:bottom w:val="single" w:sz="4" w:space="0" w:color="auto"/>
                    <w:right w:val="single" w:sz="4" w:space="0" w:color="auto"/>
                  </w:tcBorders>
                  <w:hideMark/>
                </w:tcPr>
                <w:p w14:paraId="33C024E2" w14:textId="77777777" w:rsidR="00F8317A" w:rsidRDefault="00F8317A" w:rsidP="00F8317A">
                  <w:pPr>
                    <w:spacing w:after="0" w:line="240" w:lineRule="auto"/>
                    <w:rPr>
                      <w:rFonts w:ascii="Arial" w:hAnsi="Arial" w:cs="Arial"/>
                      <w:sz w:val="18"/>
                      <w:szCs w:val="18"/>
                    </w:rPr>
                  </w:pPr>
                  <w:r>
                    <w:rPr>
                      <w:rFonts w:ascii="Arial" w:hAnsi="Arial" w:cs="Arial"/>
                      <w:sz w:val="18"/>
                      <w:szCs w:val="18"/>
                    </w:rPr>
                    <w:t>MYPE</w:t>
                  </w:r>
                </w:p>
              </w:tc>
              <w:tc>
                <w:tcPr>
                  <w:tcW w:w="1701" w:type="dxa"/>
                  <w:tcBorders>
                    <w:top w:val="single" w:sz="4" w:space="0" w:color="auto"/>
                    <w:left w:val="single" w:sz="4" w:space="0" w:color="auto"/>
                    <w:bottom w:val="single" w:sz="4" w:space="0" w:color="auto"/>
                    <w:right w:val="single" w:sz="4" w:space="0" w:color="auto"/>
                  </w:tcBorders>
                  <w:hideMark/>
                </w:tcPr>
                <w:p w14:paraId="6D53BCF4" w14:textId="77777777" w:rsidR="00F8317A" w:rsidRDefault="00F8317A" w:rsidP="00F8317A">
                  <w:pPr>
                    <w:spacing w:after="0" w:line="240" w:lineRule="auto"/>
                    <w:rPr>
                      <w:rFonts w:ascii="Arial" w:hAnsi="Arial" w:cs="Arial"/>
                      <w:sz w:val="18"/>
                      <w:szCs w:val="18"/>
                    </w:rPr>
                  </w:pPr>
                  <w:r>
                    <w:rPr>
                      <w:rFonts w:ascii="Arial" w:hAnsi="Arial" w:cs="Arial"/>
                      <w:sz w:val="18"/>
                      <w:szCs w:val="18"/>
                    </w:rPr>
                    <w:t>SI</w:t>
                  </w:r>
                </w:p>
              </w:tc>
              <w:tc>
                <w:tcPr>
                  <w:tcW w:w="2551" w:type="dxa"/>
                  <w:gridSpan w:val="2"/>
                  <w:tcBorders>
                    <w:top w:val="single" w:sz="4" w:space="0" w:color="auto"/>
                    <w:left w:val="single" w:sz="4" w:space="0" w:color="auto"/>
                    <w:bottom w:val="single" w:sz="4" w:space="0" w:color="auto"/>
                    <w:right w:val="single" w:sz="4" w:space="0" w:color="auto"/>
                  </w:tcBorders>
                  <w:hideMark/>
                </w:tcPr>
                <w:p w14:paraId="4084C817" w14:textId="77777777" w:rsidR="00F8317A" w:rsidRDefault="00F8317A" w:rsidP="00F8317A">
                  <w:pPr>
                    <w:spacing w:after="0" w:line="240" w:lineRule="auto"/>
                    <w:rPr>
                      <w:rFonts w:ascii="Arial" w:hAnsi="Arial" w:cs="Arial"/>
                      <w:sz w:val="18"/>
                      <w:szCs w:val="18"/>
                    </w:rPr>
                  </w:pPr>
                  <w:r>
                    <w:rPr>
                      <w:rFonts w:ascii="Arial" w:hAnsi="Arial" w:cs="Arial"/>
                      <w:sz w:val="18"/>
                      <w:szCs w:val="18"/>
                    </w:rPr>
                    <w:t>NO</w:t>
                  </w:r>
                </w:p>
              </w:tc>
            </w:tr>
            <w:tr w:rsidR="00F8317A" w14:paraId="5650576F" w14:textId="77777777">
              <w:tc>
                <w:tcPr>
                  <w:tcW w:w="8363" w:type="dxa"/>
                  <w:gridSpan w:val="5"/>
                  <w:tcBorders>
                    <w:top w:val="single" w:sz="4" w:space="0" w:color="auto"/>
                    <w:left w:val="single" w:sz="4" w:space="0" w:color="auto"/>
                    <w:bottom w:val="single" w:sz="4" w:space="0" w:color="auto"/>
                    <w:right w:val="single" w:sz="4" w:space="0" w:color="auto"/>
                  </w:tcBorders>
                  <w:hideMark/>
                </w:tcPr>
                <w:p w14:paraId="402E967F" w14:textId="58673713"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 xml:space="preserve">Correo electrónico: </w:t>
                  </w:r>
                </w:p>
              </w:tc>
            </w:tr>
          </w:tbl>
          <w:p w14:paraId="63371A3C" w14:textId="77777777" w:rsidR="00F8317A" w:rsidRDefault="00F8317A" w:rsidP="00F8317A">
            <w:pPr>
              <w:widowControl w:val="0"/>
              <w:spacing w:line="240" w:lineRule="auto"/>
              <w:jc w:val="both"/>
              <w:rPr>
                <w:rFonts w:ascii="Arial" w:hAnsi="Arial" w:cs="Arial"/>
                <w:sz w:val="18"/>
                <w:szCs w:val="18"/>
                <w:lang w:val="es-ES"/>
              </w:rPr>
            </w:pPr>
          </w:p>
        </w:tc>
      </w:tr>
      <w:tr w:rsidR="00F8317A" w14:paraId="673057BB" w14:textId="77777777" w:rsidTr="0049187D">
        <w:trPr>
          <w:trHeight w:val="127"/>
        </w:trPr>
        <w:tc>
          <w:tcPr>
            <w:tcW w:w="9067" w:type="dxa"/>
            <w:gridSpan w:val="5"/>
            <w:tcBorders>
              <w:top w:val="single" w:sz="4" w:space="0" w:color="000000"/>
              <w:left w:val="single" w:sz="4" w:space="0" w:color="000000"/>
              <w:bottom w:val="single" w:sz="4" w:space="0" w:color="auto"/>
              <w:right w:val="single" w:sz="4" w:space="0" w:color="000000"/>
            </w:tcBorders>
            <w:shd w:val="clear" w:color="auto" w:fill="AEAAAA" w:themeFill="background2" w:themeFillShade="BF"/>
            <w:vAlign w:val="center"/>
          </w:tcPr>
          <w:p w14:paraId="2BCCB45E" w14:textId="77777777" w:rsidR="00F8317A" w:rsidRDefault="00F8317A" w:rsidP="00F8317A">
            <w:pPr>
              <w:widowControl w:val="0"/>
              <w:spacing w:line="240" w:lineRule="auto"/>
              <w:rPr>
                <w:rFonts w:ascii="Arial" w:hAnsi="Arial" w:cs="Arial"/>
                <w:b/>
                <w:bCs/>
                <w:sz w:val="16"/>
                <w:szCs w:val="16"/>
              </w:rPr>
            </w:pPr>
          </w:p>
        </w:tc>
      </w:tr>
      <w:tr w:rsidR="00F8317A" w14:paraId="32227EFC" w14:textId="77777777" w:rsidTr="00872360">
        <w:trPr>
          <w:trHeight w:val="465"/>
        </w:trPr>
        <w:tc>
          <w:tcPr>
            <w:tcW w:w="337" w:type="dxa"/>
            <w:vMerge w:val="restart"/>
            <w:tcBorders>
              <w:top w:val="single" w:sz="4" w:space="0" w:color="auto"/>
              <w:left w:val="single" w:sz="4" w:space="0" w:color="000000"/>
              <w:bottom w:val="single" w:sz="4" w:space="0" w:color="000000"/>
              <w:right w:val="single" w:sz="4" w:space="0" w:color="auto"/>
            </w:tcBorders>
            <w:vAlign w:val="center"/>
          </w:tcPr>
          <w:p w14:paraId="44A29C1E" w14:textId="77777777" w:rsidR="00F8317A" w:rsidRDefault="00F8317A" w:rsidP="00F8317A">
            <w:pPr>
              <w:widowControl w:val="0"/>
              <w:spacing w:line="240" w:lineRule="auto"/>
              <w:rPr>
                <w:rFonts w:ascii="Arial" w:hAnsi="Arial" w:cs="Arial"/>
                <w:b/>
                <w:bCs/>
                <w:sz w:val="16"/>
                <w:szCs w:val="16"/>
              </w:rPr>
            </w:pPr>
          </w:p>
          <w:p w14:paraId="2D4BF60E" w14:textId="77777777" w:rsidR="00F8317A" w:rsidRDefault="00F8317A" w:rsidP="00F8317A">
            <w:pPr>
              <w:widowControl w:val="0"/>
              <w:spacing w:line="240" w:lineRule="auto"/>
              <w:rPr>
                <w:rFonts w:ascii="Arial" w:hAnsi="Arial" w:cs="Arial"/>
                <w:b/>
                <w:bCs/>
                <w:sz w:val="16"/>
                <w:szCs w:val="16"/>
              </w:rPr>
            </w:pPr>
          </w:p>
          <w:p w14:paraId="562B31AE" w14:textId="77777777" w:rsidR="00F8317A" w:rsidRDefault="00F8317A" w:rsidP="00F8317A">
            <w:pPr>
              <w:widowControl w:val="0"/>
              <w:spacing w:line="240" w:lineRule="auto"/>
              <w:rPr>
                <w:rFonts w:ascii="Arial" w:hAnsi="Arial" w:cs="Arial"/>
                <w:b/>
                <w:bCs/>
                <w:sz w:val="16"/>
                <w:szCs w:val="16"/>
              </w:rPr>
            </w:pPr>
          </w:p>
          <w:p w14:paraId="521DBBB3"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3</w:t>
            </w:r>
          </w:p>
          <w:p w14:paraId="59B6938C" w14:textId="77777777" w:rsidR="00F8317A" w:rsidRDefault="00F8317A" w:rsidP="00F8317A">
            <w:pPr>
              <w:widowControl w:val="0"/>
              <w:spacing w:line="240" w:lineRule="auto"/>
              <w:rPr>
                <w:rFonts w:ascii="Arial" w:hAnsi="Arial" w:cs="Arial"/>
                <w:b/>
                <w:bCs/>
                <w:sz w:val="16"/>
                <w:szCs w:val="16"/>
              </w:rPr>
            </w:pPr>
          </w:p>
          <w:p w14:paraId="4C4753AD" w14:textId="77777777" w:rsidR="00F8317A" w:rsidRDefault="00F8317A" w:rsidP="00F8317A">
            <w:pPr>
              <w:widowControl w:val="0"/>
              <w:spacing w:line="240" w:lineRule="auto"/>
              <w:rPr>
                <w:rFonts w:ascii="Arial" w:hAnsi="Arial" w:cs="Arial"/>
                <w:b/>
                <w:bCs/>
                <w:sz w:val="16"/>
                <w:szCs w:val="16"/>
              </w:rPr>
            </w:pPr>
          </w:p>
          <w:p w14:paraId="6761EA50" w14:textId="77777777" w:rsidR="00F8317A" w:rsidRDefault="00F8317A" w:rsidP="00F8317A">
            <w:pPr>
              <w:widowControl w:val="0"/>
              <w:spacing w:line="240" w:lineRule="auto"/>
              <w:jc w:val="center"/>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hideMark/>
          </w:tcPr>
          <w:p w14:paraId="3266F06E" w14:textId="77777777" w:rsidR="00F8317A" w:rsidRDefault="00F8317A" w:rsidP="00F8317A">
            <w:pPr>
              <w:spacing w:line="240" w:lineRule="auto"/>
              <w:rPr>
                <w:rFonts w:ascii="Arial" w:hAnsi="Arial" w:cs="Arial"/>
                <w:b/>
                <w:bCs/>
                <w:sz w:val="16"/>
                <w:szCs w:val="16"/>
              </w:rPr>
            </w:pPr>
            <w:r>
              <w:rPr>
                <w:rFonts w:ascii="Arial" w:hAnsi="Arial" w:cs="Arial"/>
                <w:b/>
                <w:bCs/>
                <w:sz w:val="16"/>
                <w:szCs w:val="16"/>
              </w:rPr>
              <w:t>Declaración Jurada del Proveedor</w:t>
            </w:r>
          </w:p>
        </w:tc>
      </w:tr>
      <w:tr w:rsidR="00F8317A" w14:paraId="53212CBE" w14:textId="77777777" w:rsidTr="00872360">
        <w:trPr>
          <w:trHeight w:val="816"/>
        </w:trPr>
        <w:tc>
          <w:tcPr>
            <w:tcW w:w="0" w:type="auto"/>
            <w:vMerge/>
            <w:tcBorders>
              <w:top w:val="single" w:sz="4" w:space="0" w:color="auto"/>
              <w:left w:val="single" w:sz="4" w:space="0" w:color="000000"/>
              <w:bottom w:val="single" w:sz="4" w:space="0" w:color="000000"/>
              <w:right w:val="single" w:sz="4" w:space="0" w:color="auto"/>
            </w:tcBorders>
            <w:vAlign w:val="center"/>
            <w:hideMark/>
          </w:tcPr>
          <w:p w14:paraId="706E46E9" w14:textId="77777777" w:rsidR="00F8317A" w:rsidRDefault="00F8317A" w:rsidP="00F8317A">
            <w:pPr>
              <w:spacing w:line="240" w:lineRule="auto"/>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tcPr>
          <w:p w14:paraId="51A34FC8" w14:textId="77777777" w:rsidR="00F8317A" w:rsidRDefault="00F8317A" w:rsidP="00F8317A">
            <w:pPr>
              <w:spacing w:line="240" w:lineRule="auto"/>
              <w:rPr>
                <w:rFonts w:ascii="Arial" w:hAnsi="Arial" w:cs="Arial"/>
                <w:sz w:val="16"/>
                <w:szCs w:val="16"/>
                <w:lang w:val="es-ES"/>
              </w:rPr>
            </w:pPr>
          </w:p>
          <w:p w14:paraId="01387E4E" w14:textId="77777777" w:rsidR="00F8317A" w:rsidRDefault="00F8317A" w:rsidP="00F8317A">
            <w:pPr>
              <w:spacing w:line="240" w:lineRule="auto"/>
              <w:jc w:val="both"/>
              <w:rPr>
                <w:rFonts w:ascii="Arial" w:hAnsi="Arial" w:cs="Arial"/>
                <w:b/>
                <w:bCs/>
                <w:sz w:val="18"/>
                <w:szCs w:val="18"/>
                <w:lang w:val="es-ES"/>
              </w:rPr>
            </w:pPr>
            <w:r>
              <w:rPr>
                <w:rFonts w:ascii="Arial" w:hAnsi="Arial" w:cs="Arial"/>
                <w:sz w:val="18"/>
                <w:szCs w:val="18"/>
                <w:lang w:val="es-ES"/>
              </w:rPr>
              <w:t xml:space="preserve">El que se suscribe, </w:t>
            </w:r>
            <w:r>
              <w:rPr>
                <w:rFonts w:ascii="Arial" w:hAnsi="Arial" w:cs="Arial"/>
                <w:sz w:val="18"/>
                <w:szCs w:val="18"/>
                <w:highlight w:val="yellow"/>
                <w:lang w:val="es-ES"/>
              </w:rPr>
              <w:t>[……………..]</w:t>
            </w:r>
            <w:r>
              <w:rPr>
                <w:rFonts w:ascii="Arial" w:hAnsi="Arial" w:cs="Arial"/>
                <w:sz w:val="18"/>
                <w:szCs w:val="18"/>
                <w:lang w:val="es-ES"/>
              </w:rPr>
              <w:t xml:space="preserve">, postor y/o representante Legal de </w:t>
            </w:r>
            <w:r>
              <w:rPr>
                <w:rFonts w:ascii="Arial" w:hAnsi="Arial" w:cs="Arial"/>
                <w:b/>
                <w:bCs/>
                <w:sz w:val="18"/>
                <w:szCs w:val="18"/>
                <w:u w:val="single"/>
                <w:lang w:val="es-ES"/>
              </w:rPr>
              <w:t>[CONSIGNAR EN CASO DE SER PERSONA JURÍDICA</w:t>
            </w:r>
            <w:r>
              <w:rPr>
                <w:rFonts w:ascii="Arial" w:hAnsi="Arial" w:cs="Arial"/>
                <w:b/>
                <w:bCs/>
                <w:sz w:val="18"/>
                <w:szCs w:val="18"/>
                <w:lang w:val="es-ES"/>
              </w:rPr>
              <w:t>]</w:t>
            </w:r>
            <w:r>
              <w:rPr>
                <w:rFonts w:ascii="Arial" w:hAnsi="Arial" w:cs="Arial"/>
                <w:sz w:val="18"/>
                <w:szCs w:val="18"/>
                <w:lang w:val="es-ES"/>
              </w:rPr>
              <w:t xml:space="preserve">, identificado con </w:t>
            </w:r>
            <w:r>
              <w:rPr>
                <w:rFonts w:ascii="Arial" w:hAnsi="Arial" w:cs="Arial"/>
                <w:b/>
                <w:bCs/>
                <w:sz w:val="18"/>
                <w:szCs w:val="18"/>
                <w:u w:val="single"/>
                <w:lang w:val="es-ES"/>
              </w:rPr>
              <w:t>[CONSIGNAR TIPO DE DOCUMENTO DE IDENTIDAD]</w:t>
            </w:r>
            <w:r>
              <w:rPr>
                <w:rFonts w:ascii="Arial" w:hAnsi="Arial" w:cs="Arial"/>
                <w:b/>
                <w:bCs/>
                <w:sz w:val="18"/>
                <w:szCs w:val="18"/>
                <w:lang w:val="es-ES"/>
              </w:rPr>
              <w:t xml:space="preserve"> </w:t>
            </w:r>
            <w:r>
              <w:rPr>
                <w:rFonts w:ascii="Arial" w:hAnsi="Arial" w:cs="Arial"/>
                <w:sz w:val="18"/>
                <w:szCs w:val="18"/>
                <w:lang w:val="es-ES"/>
              </w:rPr>
              <w:t xml:space="preserve">N° </w:t>
            </w:r>
            <w:r>
              <w:rPr>
                <w:rFonts w:ascii="Arial" w:hAnsi="Arial" w:cs="Arial"/>
                <w:b/>
                <w:bCs/>
                <w:sz w:val="18"/>
                <w:szCs w:val="18"/>
                <w:u w:val="single"/>
                <w:lang w:val="es-ES"/>
              </w:rPr>
              <w:t>[CONSIGNAR NÚMERO DE DOCUMENTO DE IDENTIDAD]</w:t>
            </w:r>
            <w:r>
              <w:rPr>
                <w:rFonts w:ascii="Arial" w:hAnsi="Arial" w:cs="Arial"/>
                <w:sz w:val="18"/>
                <w:szCs w:val="18"/>
                <w:lang w:val="es-ES"/>
              </w:rPr>
              <w:t>, con poder inscrito en la localidad de</w:t>
            </w:r>
            <w:r>
              <w:rPr>
                <w:rFonts w:ascii="Arial" w:hAnsi="Arial" w:cs="Arial"/>
                <w:b/>
                <w:bCs/>
                <w:sz w:val="18"/>
                <w:szCs w:val="18"/>
                <w:lang w:val="es-ES"/>
              </w:rPr>
              <w:t xml:space="preserve"> </w:t>
            </w:r>
            <w:r>
              <w:rPr>
                <w:rFonts w:ascii="Arial" w:hAnsi="Arial" w:cs="Arial"/>
                <w:b/>
                <w:bCs/>
                <w:sz w:val="18"/>
                <w:szCs w:val="18"/>
                <w:u w:val="single"/>
                <w:lang w:val="es-ES"/>
              </w:rPr>
              <w:t>[CONSIGNAR EN CASO DE SER PERSONA JURÍDICA]</w:t>
            </w:r>
            <w:r>
              <w:rPr>
                <w:rFonts w:ascii="Arial" w:hAnsi="Arial" w:cs="Arial"/>
                <w:sz w:val="18"/>
                <w:szCs w:val="18"/>
                <w:lang w:val="es-ES"/>
              </w:rPr>
              <w:t xml:space="preserve"> en la Ficha Nº </w:t>
            </w:r>
            <w:r>
              <w:rPr>
                <w:rFonts w:ascii="Arial" w:hAnsi="Arial" w:cs="Arial"/>
                <w:b/>
                <w:bCs/>
                <w:sz w:val="18"/>
                <w:szCs w:val="18"/>
                <w:lang w:val="es-ES"/>
              </w:rPr>
              <w:t>[CONSIGNAR EN CASO DE SER PERSONA JURÍDICA]</w:t>
            </w:r>
            <w:r>
              <w:rPr>
                <w:rFonts w:ascii="Arial" w:hAnsi="Arial" w:cs="Arial"/>
                <w:sz w:val="18"/>
                <w:szCs w:val="18"/>
                <w:lang w:val="es-ES"/>
              </w:rPr>
              <w:t xml:space="preserve"> Asiento Nº </w:t>
            </w:r>
            <w:r>
              <w:rPr>
                <w:rFonts w:ascii="Arial" w:hAnsi="Arial" w:cs="Arial"/>
                <w:b/>
                <w:bCs/>
                <w:sz w:val="18"/>
                <w:szCs w:val="18"/>
                <w:u w:val="single"/>
                <w:lang w:val="es-ES"/>
              </w:rPr>
              <w:t>[CONSIGNAR EN CASO DE SER PERSONA JURÍDICA]</w:t>
            </w:r>
            <w:r>
              <w:rPr>
                <w:rFonts w:ascii="Arial" w:hAnsi="Arial" w:cs="Arial"/>
                <w:sz w:val="18"/>
                <w:szCs w:val="18"/>
                <w:lang w:val="es-ES"/>
              </w:rPr>
              <w:t>,</w:t>
            </w:r>
            <w:r>
              <w:rPr>
                <w:rFonts w:ascii="Arial" w:hAnsi="Arial" w:cs="Arial"/>
                <w:i/>
                <w:iCs/>
                <w:sz w:val="18"/>
                <w:szCs w:val="18"/>
                <w:lang w:val="es-ES"/>
              </w:rPr>
              <w:t xml:space="preserve"> </w:t>
            </w:r>
            <w:r>
              <w:rPr>
                <w:rFonts w:ascii="Arial" w:hAnsi="Arial" w:cs="Arial"/>
                <w:b/>
                <w:bCs/>
                <w:sz w:val="18"/>
                <w:szCs w:val="18"/>
                <w:lang w:val="es-ES"/>
              </w:rPr>
              <w:t>DECLARO BAJO JURAMENTO LO SIGUIENTE:</w:t>
            </w:r>
          </w:p>
          <w:p w14:paraId="6F523739" w14:textId="77777777" w:rsidR="00F8317A" w:rsidRDefault="00F8317A" w:rsidP="00F8317A">
            <w:pPr>
              <w:spacing w:line="240" w:lineRule="auto"/>
              <w:jc w:val="both"/>
              <w:rPr>
                <w:rFonts w:ascii="Arial" w:hAnsi="Arial" w:cs="Arial"/>
                <w:b/>
                <w:sz w:val="18"/>
                <w:szCs w:val="18"/>
                <w:lang w:val="es-ES"/>
              </w:rPr>
            </w:pPr>
          </w:p>
          <w:p w14:paraId="401D6B16" w14:textId="77777777" w:rsidR="00F8317A" w:rsidRDefault="00F8317A" w:rsidP="00F8317A">
            <w:pPr>
              <w:numPr>
                <w:ilvl w:val="0"/>
                <w:numId w:val="1"/>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14:paraId="43A2073B"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39FC2CEA" w14:textId="77777777" w:rsidR="00F8317A" w:rsidRDefault="00F8317A" w:rsidP="00F8317A">
            <w:pPr>
              <w:numPr>
                <w:ilvl w:val="0"/>
                <w:numId w:val="2"/>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14:paraId="1A53D59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1D36C240" w14:textId="77777777" w:rsidR="00F8317A" w:rsidRDefault="00F8317A" w:rsidP="00F8317A">
            <w:pPr>
              <w:numPr>
                <w:ilvl w:val="0"/>
                <w:numId w:val="3"/>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58C6DF66"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60753733" w14:textId="77777777" w:rsidR="00F8317A" w:rsidRDefault="00F8317A" w:rsidP="00F8317A">
            <w:pPr>
              <w:numPr>
                <w:ilvl w:val="0"/>
                <w:numId w:val="4"/>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Conocer, aceptar y someterme a las bases, condiciones y reglas del presente procedimiento de selección.</w:t>
            </w:r>
          </w:p>
          <w:p w14:paraId="0BD395F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4F2DEB6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Ser responsable de la veracidad de los documentos e información que presento en el presente procedimiento de selección. </w:t>
            </w:r>
          </w:p>
          <w:p w14:paraId="2FAD3FEA" w14:textId="77777777" w:rsidR="00F8317A" w:rsidRDefault="00F8317A" w:rsidP="00F8317A">
            <w:pPr>
              <w:spacing w:line="240" w:lineRule="auto"/>
              <w:ind w:left="270" w:hanging="270"/>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2479B7E5"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Pr>
                <w:rFonts w:ascii="Arial" w:hAnsi="Arial" w:cs="Arial"/>
                <w:sz w:val="18"/>
                <w:szCs w:val="18"/>
                <w:lang w:val="es-ES"/>
              </w:rPr>
              <w:t xml:space="preserve">, así como a cumplir con las especificaciones técnicas o términos de referencia del bien o servicio a contratar. </w:t>
            </w:r>
          </w:p>
          <w:p w14:paraId="6C909565" w14:textId="77777777" w:rsidR="00F8317A" w:rsidRDefault="00F8317A" w:rsidP="00F8317A">
            <w:pPr>
              <w:spacing w:line="240" w:lineRule="auto"/>
              <w:ind w:left="1080"/>
              <w:jc w:val="both"/>
              <w:textAlignment w:val="baseline"/>
              <w:rPr>
                <w:rFonts w:ascii="Arial" w:eastAsia="Times New Roman" w:hAnsi="Arial" w:cs="Arial"/>
                <w:color w:val="auto"/>
                <w:sz w:val="18"/>
                <w:szCs w:val="18"/>
              </w:rPr>
            </w:pPr>
          </w:p>
          <w:p w14:paraId="01C02F4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hAnsi="Arial" w:cs="Arial"/>
                <w:sz w:val="18"/>
                <w:szCs w:val="18"/>
                <w:lang w:val="es-ES"/>
              </w:rPr>
              <w:t>Que doy mi expresa autorización para que la entidad contratante me notifique a través del correo electrónico que consta en este formato, las comunicaciones que deriven del procedimiento de selección y hasta la firma del contrato.</w:t>
            </w:r>
          </w:p>
          <w:p w14:paraId="44E2FD6E" w14:textId="77777777" w:rsidR="00F8317A" w:rsidRDefault="00F8317A" w:rsidP="00F8317A">
            <w:pPr>
              <w:spacing w:line="240" w:lineRule="auto"/>
              <w:jc w:val="both"/>
              <w:textAlignment w:val="baseline"/>
              <w:rPr>
                <w:rFonts w:ascii="Arial" w:eastAsia="Times New Roman" w:hAnsi="Arial" w:cs="Arial"/>
                <w:color w:val="auto"/>
              </w:rPr>
            </w:pPr>
          </w:p>
        </w:tc>
      </w:tr>
      <w:tr w:rsidR="00F8317A" w14:paraId="3567FD7B" w14:textId="77777777" w:rsidTr="0049187D">
        <w:trPr>
          <w:trHeight w:val="139"/>
        </w:trPr>
        <w:tc>
          <w:tcPr>
            <w:tcW w:w="9067" w:type="dxa"/>
            <w:gridSpan w:val="5"/>
            <w:tcBorders>
              <w:top w:val="single" w:sz="4" w:space="0" w:color="auto"/>
              <w:left w:val="single" w:sz="4" w:space="0" w:color="000000"/>
              <w:bottom w:val="single" w:sz="4" w:space="0" w:color="000000"/>
              <w:right w:val="single" w:sz="4" w:space="0" w:color="000000"/>
            </w:tcBorders>
            <w:shd w:val="clear" w:color="auto" w:fill="AEAAAA" w:themeFill="background2" w:themeFillShade="BF"/>
            <w:vAlign w:val="center"/>
          </w:tcPr>
          <w:p w14:paraId="3ABE6651" w14:textId="77777777" w:rsidR="00F8317A" w:rsidRDefault="00F8317A" w:rsidP="00F8317A">
            <w:pPr>
              <w:widowControl w:val="0"/>
              <w:spacing w:line="240" w:lineRule="auto"/>
              <w:rPr>
                <w:rFonts w:ascii="Arial" w:hAnsi="Arial" w:cs="Arial"/>
                <w:b/>
                <w:bCs/>
                <w:sz w:val="16"/>
                <w:szCs w:val="16"/>
              </w:rPr>
            </w:pPr>
          </w:p>
        </w:tc>
      </w:tr>
    </w:tbl>
    <w:p w14:paraId="7174192B" w14:textId="77777777" w:rsidR="0049187D" w:rsidRDefault="0049187D" w:rsidP="0049187D">
      <w:pPr>
        <w:spacing w:after="0" w:line="240" w:lineRule="auto"/>
        <w:rPr>
          <w:rFonts w:ascii="Arial" w:hAnsi="Arial" w:cs="Arial"/>
          <w:b/>
          <w:bCs/>
          <w:i/>
          <w:iCs/>
          <w:sz w:val="18"/>
          <w:szCs w:val="18"/>
        </w:rPr>
      </w:pPr>
    </w:p>
    <w:p w14:paraId="0DF67D63" w14:textId="77777777" w:rsidR="00872360" w:rsidRDefault="00872360" w:rsidP="0049187D">
      <w:pPr>
        <w:spacing w:after="0" w:line="240" w:lineRule="auto"/>
        <w:rPr>
          <w:rFonts w:ascii="Arial" w:hAnsi="Arial" w:cs="Arial"/>
          <w:b/>
          <w:bCs/>
          <w:i/>
          <w:iCs/>
          <w:sz w:val="18"/>
          <w:szCs w:val="18"/>
        </w:rPr>
      </w:pPr>
    </w:p>
    <w:p w14:paraId="4434EEB2" w14:textId="77777777" w:rsidR="00872360" w:rsidRDefault="00872360" w:rsidP="0049187D">
      <w:pPr>
        <w:spacing w:after="0" w:line="240" w:lineRule="auto"/>
        <w:rPr>
          <w:rFonts w:ascii="Arial" w:hAnsi="Arial" w:cs="Arial"/>
          <w:b/>
          <w:bCs/>
          <w:i/>
          <w:iCs/>
          <w:sz w:val="18"/>
          <w:szCs w:val="18"/>
        </w:rPr>
      </w:pPr>
    </w:p>
    <w:tbl>
      <w:tblPr>
        <w:tblStyle w:val="Tabladecuadrcula1clara-nfasis31"/>
        <w:tblW w:w="9072" w:type="dxa"/>
        <w:tblInd w:w="-5" w:type="dxa"/>
        <w:tblLook w:val="04A0" w:firstRow="1" w:lastRow="0" w:firstColumn="1" w:lastColumn="0" w:noHBand="0" w:noVBand="1"/>
      </w:tblPr>
      <w:tblGrid>
        <w:gridCol w:w="9072"/>
      </w:tblGrid>
      <w:tr w:rsidR="0049187D" w14:paraId="07F2A611" w14:textId="77777777" w:rsidTr="0049187D">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hideMark/>
          </w:tcPr>
          <w:p w14:paraId="3DB5F130" w14:textId="77777777" w:rsidR="0049187D" w:rsidRDefault="0049187D">
            <w:pPr>
              <w:spacing w:line="240" w:lineRule="auto"/>
              <w:rPr>
                <w:rFonts w:ascii="Arial" w:hAnsi="Arial" w:cs="Arial"/>
                <w:i/>
                <w:iCs/>
                <w:color w:val="FF0000"/>
                <w:sz w:val="18"/>
                <w:szCs w:val="18"/>
              </w:rPr>
            </w:pPr>
            <w:r>
              <w:rPr>
                <w:rFonts w:ascii="Arial" w:hAnsi="Arial" w:cs="Arial"/>
                <w:i/>
                <w:iCs/>
                <w:color w:val="FF0000"/>
                <w:sz w:val="18"/>
                <w:szCs w:val="18"/>
              </w:rPr>
              <w:t>Advertencia</w:t>
            </w:r>
          </w:p>
        </w:tc>
      </w:tr>
      <w:tr w:rsidR="0049187D" w14:paraId="74FE81AF" w14:textId="77777777" w:rsidTr="0049187D">
        <w:trPr>
          <w:trHeight w:val="300"/>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tcPr>
          <w:p w14:paraId="02D995AC"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La entidad contratante describe el objeto de la contratación. Toda la información restante es completada por el proveedor.</w:t>
            </w:r>
          </w:p>
          <w:p w14:paraId="704FA380"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El texto de la declaración jurada no puede ser modificado. En caso contrario, la oferta queda descalificada.</w:t>
            </w:r>
          </w:p>
          <w:p w14:paraId="3A40524D" w14:textId="77777777" w:rsidR="0049187D" w:rsidRDefault="0049187D" w:rsidP="001867CF">
            <w:pPr>
              <w:pStyle w:val="Prrafodelista"/>
              <w:widowControl w:val="0"/>
              <w:numPr>
                <w:ilvl w:val="0"/>
                <w:numId w:val="6"/>
              </w:numPr>
              <w:spacing w:line="240" w:lineRule="auto"/>
              <w:ind w:left="322" w:hanging="245"/>
              <w:jc w:val="both"/>
              <w:rPr>
                <w:rFonts w:ascii="Arial" w:eastAsia="Arial" w:hAnsi="Arial" w:cs="Arial"/>
                <w:i/>
                <w:iCs/>
                <w:color w:val="000000" w:themeColor="text1"/>
                <w:sz w:val="18"/>
                <w:szCs w:val="18"/>
                <w:lang w:val="es-ES"/>
              </w:rPr>
            </w:pPr>
            <w:r>
              <w:rPr>
                <w:rFonts w:ascii="Arial" w:eastAsia="Arial" w:hAnsi="Arial" w:cs="Arial"/>
                <w:b w:val="0"/>
                <w:bCs w:val="0"/>
                <w:i/>
                <w:iCs/>
                <w:color w:val="FF0000"/>
                <w:sz w:val="18"/>
                <w:szCs w:val="18"/>
                <w:lang w:val="es-ES"/>
              </w:rPr>
              <w:t>En caso de divergencia entre el precio de la oferta en dígitos y en letras, prevalece este último.</w:t>
            </w:r>
          </w:p>
          <w:p w14:paraId="50A214A3" w14:textId="77777777" w:rsidR="0049187D" w:rsidRDefault="0049187D">
            <w:pPr>
              <w:pStyle w:val="Prrafodelista"/>
              <w:spacing w:line="240" w:lineRule="auto"/>
              <w:jc w:val="both"/>
              <w:rPr>
                <w:rFonts w:ascii="Arial" w:eastAsia="Batang" w:hAnsi="Arial" w:cs="Arial"/>
                <w:i/>
                <w:iCs/>
                <w:color w:val="000000" w:themeColor="text1"/>
                <w:sz w:val="18"/>
                <w:szCs w:val="18"/>
              </w:rPr>
            </w:pPr>
          </w:p>
        </w:tc>
      </w:tr>
    </w:tbl>
    <w:p w14:paraId="62C219EC" w14:textId="6632812C"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3A9270B1" w14:textId="77777777" w:rsidR="0034029E" w:rsidRDefault="0034029E" w:rsidP="0049187D">
      <w:pPr>
        <w:spacing w:after="0" w:line="240" w:lineRule="auto"/>
        <w:jc w:val="center"/>
        <w:textAlignment w:val="baseline"/>
        <w:rPr>
          <w:rFonts w:ascii="Arial" w:eastAsia="Times New Roman" w:hAnsi="Arial" w:cs="Arial"/>
          <w:b/>
          <w:color w:val="auto"/>
          <w:sz w:val="24"/>
          <w:szCs w:val="24"/>
          <w:lang w:val="es-ES"/>
        </w:rPr>
      </w:pPr>
    </w:p>
    <w:p w14:paraId="6008D1BE" w14:textId="72064A55" w:rsidR="0049187D" w:rsidRDefault="00573A9D" w:rsidP="0049187D">
      <w:pPr>
        <w:spacing w:after="0" w:line="240" w:lineRule="auto"/>
        <w:jc w:val="center"/>
        <w:textAlignment w:val="baseline"/>
        <w:rPr>
          <w:rFonts w:ascii="Arial" w:eastAsia="Times New Roman" w:hAnsi="Arial" w:cs="Arial"/>
          <w:b/>
          <w:color w:val="auto"/>
          <w:sz w:val="24"/>
          <w:szCs w:val="24"/>
          <w:u w:val="single"/>
          <w:lang w:val="es-ES"/>
        </w:rPr>
      </w:pPr>
      <w:r>
        <w:rPr>
          <w:rFonts w:ascii="Arial" w:eastAsia="Times New Roman" w:hAnsi="Arial" w:cs="Arial"/>
          <w:b/>
          <w:color w:val="auto"/>
          <w:sz w:val="24"/>
          <w:szCs w:val="24"/>
          <w:u w:val="single"/>
          <w:lang w:val="es-ES"/>
        </w:rPr>
        <w:t>OFERTA ECONÓ</w:t>
      </w:r>
      <w:r w:rsidR="00801548" w:rsidRPr="00B44751">
        <w:rPr>
          <w:rFonts w:ascii="Arial" w:eastAsia="Times New Roman" w:hAnsi="Arial" w:cs="Arial"/>
          <w:b/>
          <w:color w:val="auto"/>
          <w:sz w:val="24"/>
          <w:szCs w:val="24"/>
          <w:u w:val="single"/>
          <w:lang w:val="es-ES"/>
        </w:rPr>
        <w:t>MICA</w:t>
      </w:r>
      <w:r w:rsidR="00C10AA4">
        <w:rPr>
          <w:rFonts w:ascii="Arial" w:eastAsia="Times New Roman" w:hAnsi="Arial" w:cs="Arial"/>
          <w:b/>
          <w:color w:val="auto"/>
          <w:sz w:val="24"/>
          <w:szCs w:val="24"/>
          <w:u w:val="single"/>
          <w:lang w:val="es-ES"/>
        </w:rPr>
        <w:t xml:space="preserve"> N°0</w:t>
      </w:r>
      <w:r w:rsidR="00872521">
        <w:rPr>
          <w:rFonts w:ascii="Arial" w:eastAsia="Times New Roman" w:hAnsi="Arial" w:cs="Arial"/>
          <w:b/>
          <w:color w:val="auto"/>
          <w:sz w:val="24"/>
          <w:szCs w:val="24"/>
          <w:u w:val="single"/>
          <w:lang w:val="es-ES"/>
        </w:rPr>
        <w:t>5</w:t>
      </w:r>
      <w:r w:rsidR="00946725">
        <w:rPr>
          <w:rFonts w:ascii="Arial" w:eastAsia="Times New Roman" w:hAnsi="Arial" w:cs="Arial"/>
          <w:b/>
          <w:color w:val="auto"/>
          <w:sz w:val="24"/>
          <w:szCs w:val="24"/>
          <w:u w:val="single"/>
          <w:lang w:val="es-ES"/>
        </w:rPr>
        <w:t>4</w:t>
      </w:r>
    </w:p>
    <w:p w14:paraId="6E68D3F9" w14:textId="4698EDC5" w:rsidR="0024259E" w:rsidRDefault="0024259E" w:rsidP="0049187D">
      <w:pPr>
        <w:spacing w:after="0" w:line="240" w:lineRule="auto"/>
        <w:jc w:val="center"/>
        <w:textAlignment w:val="baseline"/>
        <w:rPr>
          <w:rFonts w:ascii="Arial" w:eastAsia="Times New Roman" w:hAnsi="Arial" w:cs="Arial"/>
          <w:b/>
          <w:color w:val="auto"/>
          <w:sz w:val="24"/>
          <w:szCs w:val="24"/>
          <w:u w:val="single"/>
          <w:lang w:val="es-ES"/>
        </w:rPr>
      </w:pPr>
    </w:p>
    <w:p w14:paraId="77BD631A" w14:textId="0B8AA73C"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tbl>
      <w:tblPr>
        <w:tblStyle w:val="Tablaconcuadrcula"/>
        <w:tblW w:w="0" w:type="auto"/>
        <w:tblInd w:w="-5" w:type="dxa"/>
        <w:tblLook w:val="04A0" w:firstRow="1" w:lastRow="0" w:firstColumn="1" w:lastColumn="0" w:noHBand="0" w:noVBand="1"/>
      </w:tblPr>
      <w:tblGrid>
        <w:gridCol w:w="428"/>
        <w:gridCol w:w="4581"/>
        <w:gridCol w:w="1210"/>
        <w:gridCol w:w="1198"/>
        <w:gridCol w:w="1082"/>
      </w:tblGrid>
      <w:tr w:rsidR="00872521" w:rsidRPr="00872521" w14:paraId="67425308" w14:textId="0F85D990" w:rsidTr="00CC6D92">
        <w:trPr>
          <w:trHeight w:val="218"/>
        </w:trPr>
        <w:tc>
          <w:tcPr>
            <w:tcW w:w="8499" w:type="dxa"/>
            <w:gridSpan w:val="5"/>
            <w:shd w:val="clear" w:color="auto" w:fill="9CC2E5" w:themeFill="accent1" w:themeFillTint="99"/>
          </w:tcPr>
          <w:p w14:paraId="1CF82435" w14:textId="4AD888C5"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N°314</w:t>
            </w:r>
          </w:p>
        </w:tc>
      </w:tr>
      <w:tr w:rsidR="00872521" w:rsidRPr="00872521" w14:paraId="019BBC0E" w14:textId="7691D640" w:rsidTr="003C0216">
        <w:trPr>
          <w:trHeight w:val="203"/>
        </w:trPr>
        <w:tc>
          <w:tcPr>
            <w:tcW w:w="8499" w:type="dxa"/>
            <w:gridSpan w:val="5"/>
            <w:shd w:val="clear" w:color="auto" w:fill="9CC2E5" w:themeFill="accent1" w:themeFillTint="99"/>
          </w:tcPr>
          <w:p w14:paraId="53D53CA6" w14:textId="41CC33AF"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KEPASHIATO</w:t>
            </w:r>
          </w:p>
        </w:tc>
      </w:tr>
      <w:tr w:rsidR="00872521" w:rsidRPr="00872521" w14:paraId="36163E3B" w14:textId="36849F9F" w:rsidTr="00872521">
        <w:trPr>
          <w:trHeight w:val="436"/>
        </w:trPr>
        <w:tc>
          <w:tcPr>
            <w:tcW w:w="428" w:type="dxa"/>
            <w:shd w:val="clear" w:color="auto" w:fill="9CC2E5" w:themeFill="accent1" w:themeFillTint="99"/>
            <w:vAlign w:val="center"/>
          </w:tcPr>
          <w:p w14:paraId="4E8A1E4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N°</w:t>
            </w:r>
          </w:p>
        </w:tc>
        <w:tc>
          <w:tcPr>
            <w:tcW w:w="4581" w:type="dxa"/>
            <w:shd w:val="clear" w:color="auto" w:fill="9CC2E5" w:themeFill="accent1" w:themeFillTint="99"/>
            <w:vAlign w:val="center"/>
          </w:tcPr>
          <w:p w14:paraId="23B79429" w14:textId="77777777" w:rsidR="00872521" w:rsidRPr="00872521" w:rsidRDefault="00872521" w:rsidP="00D51D77">
            <w:pPr>
              <w:pStyle w:val="Prrafodelista"/>
              <w:ind w:left="765"/>
              <w:jc w:val="both"/>
              <w:rPr>
                <w:rFonts w:ascii="Century Gothic" w:hAnsi="Century Gothic"/>
                <w:b/>
                <w:bCs/>
                <w:sz w:val="16"/>
                <w:szCs w:val="16"/>
                <w:lang w:val="es-MX"/>
              </w:rPr>
            </w:pPr>
          </w:p>
          <w:p w14:paraId="54BBA117"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210" w:type="dxa"/>
            <w:shd w:val="clear" w:color="auto" w:fill="9CC2E5" w:themeFill="accent1" w:themeFillTint="99"/>
            <w:vAlign w:val="center"/>
          </w:tcPr>
          <w:p w14:paraId="3D1FD209"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98" w:type="dxa"/>
            <w:shd w:val="clear" w:color="auto" w:fill="9CC2E5" w:themeFill="accent1" w:themeFillTint="99"/>
            <w:vAlign w:val="center"/>
          </w:tcPr>
          <w:p w14:paraId="08C98594"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082" w:type="dxa"/>
            <w:shd w:val="clear" w:color="auto" w:fill="9CC2E5" w:themeFill="accent1" w:themeFillTint="99"/>
            <w:vAlign w:val="center"/>
          </w:tcPr>
          <w:p w14:paraId="18EC5F25" w14:textId="6EED62ED"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6BFE6903" w14:textId="3F0AD3C0" w:rsidTr="00872521">
        <w:trPr>
          <w:trHeight w:val="67"/>
        </w:trPr>
        <w:tc>
          <w:tcPr>
            <w:tcW w:w="428" w:type="dxa"/>
            <w:vAlign w:val="center"/>
          </w:tcPr>
          <w:p w14:paraId="0E5E3182"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581" w:type="dxa"/>
          </w:tcPr>
          <w:p w14:paraId="4E9DF40F"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cables eléctricos y cuchillas en las oficinas del Estado Mayor y Comandancia, incluyendo desmontaje de componentes deteriorados, suministro de nuevos materiales, instalación, pruebas de funcionamiento y aseguramiento de la continuidad operativa, a todo costo.</w:t>
            </w:r>
          </w:p>
          <w:p w14:paraId="1CA8C742"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210" w:type="dxa"/>
            <w:vAlign w:val="center"/>
          </w:tcPr>
          <w:p w14:paraId="11F0E05C"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98" w:type="dxa"/>
            <w:vAlign w:val="center"/>
          </w:tcPr>
          <w:p w14:paraId="60DBD16F"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82" w:type="dxa"/>
          </w:tcPr>
          <w:p w14:paraId="1D6A4744"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11C5ED0B" w14:textId="113CBF5E" w:rsidTr="00872521">
        <w:trPr>
          <w:trHeight w:val="1309"/>
        </w:trPr>
        <w:tc>
          <w:tcPr>
            <w:tcW w:w="428" w:type="dxa"/>
            <w:vAlign w:val="center"/>
          </w:tcPr>
          <w:p w14:paraId="1A0F823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581" w:type="dxa"/>
          </w:tcPr>
          <w:p w14:paraId="60024D11"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p w14:paraId="53537904"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210" w:type="dxa"/>
            <w:vAlign w:val="center"/>
          </w:tcPr>
          <w:p w14:paraId="4456614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98" w:type="dxa"/>
            <w:vAlign w:val="center"/>
          </w:tcPr>
          <w:p w14:paraId="40DDA313"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82" w:type="dxa"/>
          </w:tcPr>
          <w:p w14:paraId="62862D72"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26EDDC90" w14:textId="508A6660" w:rsidTr="00872521">
        <w:trPr>
          <w:trHeight w:val="2400"/>
        </w:trPr>
        <w:tc>
          <w:tcPr>
            <w:tcW w:w="428" w:type="dxa"/>
            <w:vAlign w:val="center"/>
          </w:tcPr>
          <w:p w14:paraId="71236A0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3</w:t>
            </w:r>
          </w:p>
        </w:tc>
        <w:tc>
          <w:tcPr>
            <w:tcW w:w="4581" w:type="dxa"/>
          </w:tcPr>
          <w:p w14:paraId="76A68C3D"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 xml:space="preserve">Servicio de manteniendo correctivo de mesas del comedor, consiste en el reemplazo de tableros deteriorados, incluyendo desmontaje de superficies existentes, retiro de elementos en mal estado, suministro de tableros de material fenólico de alta resistencia, corte y adecuación según dimensiones requeridas, instalación y fijación mediante sistemas adecuados, acabado de bores, nivelación de superficies, limpieza general del área de trabajo y verificación de condiciones óptimas de funcionalidad, garantizando resistencia, durabilidad y condiciones de salubridad para su uso continuo, a todo costo. </w:t>
            </w:r>
          </w:p>
          <w:p w14:paraId="6E5F054E"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210" w:type="dxa"/>
            <w:vAlign w:val="center"/>
          </w:tcPr>
          <w:p w14:paraId="4E5B78FF"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98" w:type="dxa"/>
            <w:vAlign w:val="center"/>
          </w:tcPr>
          <w:p w14:paraId="263DABA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82" w:type="dxa"/>
          </w:tcPr>
          <w:p w14:paraId="6886434B"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1B8F0430" w14:textId="01D08CF6" w:rsidTr="00872521">
        <w:trPr>
          <w:trHeight w:val="1309"/>
        </w:trPr>
        <w:tc>
          <w:tcPr>
            <w:tcW w:w="428" w:type="dxa"/>
            <w:vAlign w:val="center"/>
          </w:tcPr>
          <w:p w14:paraId="0E334613"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4</w:t>
            </w:r>
          </w:p>
        </w:tc>
        <w:tc>
          <w:tcPr>
            <w:tcW w:w="4581" w:type="dxa"/>
          </w:tcPr>
          <w:p w14:paraId="6013FE7F"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soldadura para las escaleras de los puestos de vigilancia y torreones, incluyendo refuerzo estructural en peldaños y barandas, trabajos de corte y soldadura, fijación de elementos metálicos, aplicación de pintura anticorrosiva y pruebas de seguridad, a todo costo.</w:t>
            </w:r>
          </w:p>
          <w:p w14:paraId="7A1745CB"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210" w:type="dxa"/>
            <w:vAlign w:val="center"/>
          </w:tcPr>
          <w:p w14:paraId="69DD8005"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98" w:type="dxa"/>
            <w:vAlign w:val="center"/>
          </w:tcPr>
          <w:p w14:paraId="718522A5"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82" w:type="dxa"/>
          </w:tcPr>
          <w:p w14:paraId="38BC5E62"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58A05CCF" w14:textId="77777777" w:rsidR="00872521" w:rsidRPr="00872521" w:rsidRDefault="00872521" w:rsidP="00872521">
      <w:pPr>
        <w:pStyle w:val="Prrafodelista"/>
        <w:ind w:left="765"/>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413"/>
        <w:gridCol w:w="4634"/>
        <w:gridCol w:w="1185"/>
        <w:gridCol w:w="1164"/>
        <w:gridCol w:w="1103"/>
      </w:tblGrid>
      <w:tr w:rsidR="00872521" w:rsidRPr="00872521" w14:paraId="1C42A0EB" w14:textId="231E91D0" w:rsidTr="006E49D7">
        <w:trPr>
          <w:trHeight w:val="219"/>
        </w:trPr>
        <w:tc>
          <w:tcPr>
            <w:tcW w:w="8499" w:type="dxa"/>
            <w:gridSpan w:val="5"/>
            <w:shd w:val="clear" w:color="auto" w:fill="9CC2E5" w:themeFill="accent1" w:themeFillTint="99"/>
          </w:tcPr>
          <w:p w14:paraId="66CCA151" w14:textId="036986F4"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N°314</w:t>
            </w:r>
          </w:p>
        </w:tc>
      </w:tr>
      <w:tr w:rsidR="00872521" w:rsidRPr="00872521" w14:paraId="59EECAEC" w14:textId="53558893" w:rsidTr="0072308F">
        <w:trPr>
          <w:trHeight w:val="204"/>
        </w:trPr>
        <w:tc>
          <w:tcPr>
            <w:tcW w:w="8499" w:type="dxa"/>
            <w:gridSpan w:val="5"/>
            <w:shd w:val="clear" w:color="auto" w:fill="9CC2E5" w:themeFill="accent1" w:themeFillTint="99"/>
          </w:tcPr>
          <w:p w14:paraId="13655BAD" w14:textId="2C7DBEA9"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KP-127</w:t>
            </w:r>
          </w:p>
        </w:tc>
      </w:tr>
      <w:tr w:rsidR="00872521" w:rsidRPr="00872521" w14:paraId="0D6837A9" w14:textId="327AC162" w:rsidTr="00872521">
        <w:trPr>
          <w:trHeight w:val="438"/>
        </w:trPr>
        <w:tc>
          <w:tcPr>
            <w:tcW w:w="413" w:type="dxa"/>
            <w:shd w:val="clear" w:color="auto" w:fill="9CC2E5" w:themeFill="accent1" w:themeFillTint="99"/>
          </w:tcPr>
          <w:p w14:paraId="38EBB4C6"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N°</w:t>
            </w:r>
          </w:p>
        </w:tc>
        <w:tc>
          <w:tcPr>
            <w:tcW w:w="4634" w:type="dxa"/>
            <w:shd w:val="clear" w:color="auto" w:fill="9CC2E5" w:themeFill="accent1" w:themeFillTint="99"/>
            <w:vAlign w:val="center"/>
          </w:tcPr>
          <w:p w14:paraId="4582DF2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85" w:type="dxa"/>
            <w:shd w:val="clear" w:color="auto" w:fill="9CC2E5" w:themeFill="accent1" w:themeFillTint="99"/>
            <w:vAlign w:val="center"/>
          </w:tcPr>
          <w:p w14:paraId="48B6CE9A"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64" w:type="dxa"/>
            <w:shd w:val="clear" w:color="auto" w:fill="9CC2E5" w:themeFill="accent1" w:themeFillTint="99"/>
            <w:vAlign w:val="center"/>
          </w:tcPr>
          <w:p w14:paraId="2820CD14"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103" w:type="dxa"/>
            <w:shd w:val="clear" w:color="auto" w:fill="9CC2E5" w:themeFill="accent1" w:themeFillTint="99"/>
            <w:vAlign w:val="center"/>
          </w:tcPr>
          <w:p w14:paraId="2A5995A9" w14:textId="218FF0F6"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3228C61A" w14:textId="49CF2BB1" w:rsidTr="00872521">
        <w:trPr>
          <w:trHeight w:val="68"/>
        </w:trPr>
        <w:tc>
          <w:tcPr>
            <w:tcW w:w="413" w:type="dxa"/>
            <w:vAlign w:val="center"/>
          </w:tcPr>
          <w:p w14:paraId="722BF52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34" w:type="dxa"/>
          </w:tcPr>
          <w:p w14:paraId="1B67EFAC"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 xml:space="preserve">Servicio de reemplazo de cables eléctricos y cuchillas en todos los módulos, incluyendo desmontaje de componentes deteriorados, suministro de nuevos </w:t>
            </w:r>
            <w:r w:rsidRPr="00872521">
              <w:rPr>
                <w:rFonts w:ascii="Century Gothic" w:hAnsi="Century Gothic" w:cs="Arial"/>
                <w:sz w:val="16"/>
                <w:szCs w:val="16"/>
              </w:rPr>
              <w:lastRenderedPageBreak/>
              <w:t>materiales, instalación, pruebas de funcionamiento y aseguramiento de la continuidad operativa, a todo costo.</w:t>
            </w:r>
          </w:p>
          <w:p w14:paraId="7D62568C"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185" w:type="dxa"/>
            <w:vAlign w:val="center"/>
          </w:tcPr>
          <w:p w14:paraId="409F3A7C"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lastRenderedPageBreak/>
              <w:t>SERVICIO</w:t>
            </w:r>
          </w:p>
        </w:tc>
        <w:tc>
          <w:tcPr>
            <w:tcW w:w="1164" w:type="dxa"/>
            <w:vAlign w:val="center"/>
          </w:tcPr>
          <w:p w14:paraId="37938A2E"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03" w:type="dxa"/>
          </w:tcPr>
          <w:p w14:paraId="2BCC0117"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15E78F92" w14:textId="4C529663" w:rsidTr="00872521">
        <w:trPr>
          <w:trHeight w:val="1301"/>
        </w:trPr>
        <w:tc>
          <w:tcPr>
            <w:tcW w:w="413" w:type="dxa"/>
            <w:vAlign w:val="center"/>
          </w:tcPr>
          <w:p w14:paraId="6144A08B"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34" w:type="dxa"/>
          </w:tcPr>
          <w:p w14:paraId="20CFF12E"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p w14:paraId="64642EC7"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185" w:type="dxa"/>
            <w:vAlign w:val="center"/>
          </w:tcPr>
          <w:p w14:paraId="7263638E"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64" w:type="dxa"/>
            <w:vAlign w:val="center"/>
          </w:tcPr>
          <w:p w14:paraId="69EF219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03" w:type="dxa"/>
          </w:tcPr>
          <w:p w14:paraId="1760354D"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6F7B89FC" w14:textId="77777777" w:rsidR="00872521" w:rsidRPr="00872521" w:rsidRDefault="00872521" w:rsidP="00872521">
      <w:pPr>
        <w:pStyle w:val="Prrafodelista"/>
        <w:ind w:left="0" w:hanging="709"/>
        <w:rPr>
          <w:rFonts w:ascii="Century Gothic" w:hAnsi="Century Gothic"/>
          <w:b/>
          <w:bCs/>
          <w:sz w:val="16"/>
          <w:szCs w:val="16"/>
          <w:lang w:val="es-MX"/>
        </w:rPr>
      </w:pPr>
    </w:p>
    <w:p w14:paraId="7169805B" w14:textId="77777777" w:rsidR="00872521" w:rsidRPr="00872521" w:rsidRDefault="00872521" w:rsidP="00872521">
      <w:pPr>
        <w:pStyle w:val="Prrafodelista"/>
        <w:ind w:left="0" w:hanging="709"/>
        <w:rPr>
          <w:rFonts w:ascii="Century Gothic" w:hAnsi="Century Gothic"/>
          <w:b/>
          <w:bCs/>
          <w:sz w:val="16"/>
          <w:szCs w:val="16"/>
          <w:lang w:val="es-MX"/>
        </w:rPr>
      </w:pPr>
    </w:p>
    <w:p w14:paraId="776E0DFA" w14:textId="77777777" w:rsidR="00872521" w:rsidRPr="00872521" w:rsidRDefault="00872521" w:rsidP="00872521">
      <w:pPr>
        <w:pStyle w:val="Prrafodelista"/>
        <w:ind w:left="2250"/>
        <w:jc w:val="both"/>
        <w:rPr>
          <w:rFonts w:ascii="Century Gothic" w:hAnsi="Century Gothic"/>
          <w:b/>
          <w:bCs/>
          <w:sz w:val="16"/>
          <w:szCs w:val="16"/>
          <w:lang w:val="es-MX"/>
        </w:rPr>
      </w:pPr>
    </w:p>
    <w:p w14:paraId="541B37D0" w14:textId="77777777" w:rsidR="00872521" w:rsidRPr="00872521" w:rsidRDefault="00872521" w:rsidP="00872521">
      <w:pPr>
        <w:pStyle w:val="Prrafodelista"/>
        <w:numPr>
          <w:ilvl w:val="2"/>
          <w:numId w:val="8"/>
        </w:numPr>
        <w:spacing w:line="259" w:lineRule="auto"/>
        <w:ind w:left="993" w:hanging="709"/>
        <w:jc w:val="both"/>
        <w:rPr>
          <w:rFonts w:ascii="Century Gothic" w:hAnsi="Century Gothic"/>
          <w:b/>
          <w:bCs/>
          <w:sz w:val="16"/>
          <w:szCs w:val="16"/>
          <w:lang w:val="es-MX"/>
        </w:rPr>
      </w:pPr>
      <w:r w:rsidRPr="00872521">
        <w:rPr>
          <w:rFonts w:ascii="Century Gothic" w:hAnsi="Century Gothic"/>
          <w:b/>
          <w:bCs/>
          <w:sz w:val="16"/>
          <w:szCs w:val="16"/>
          <w:lang w:val="es-MX"/>
        </w:rPr>
        <w:t>MANTENIMIENTO DE INFRAESTRUCTURA DEL BCT N°331</w:t>
      </w:r>
    </w:p>
    <w:p w14:paraId="33391A7A" w14:textId="77777777" w:rsidR="00872521" w:rsidRPr="00872521" w:rsidRDefault="00872521" w:rsidP="00872521">
      <w:pPr>
        <w:pStyle w:val="Prrafodelista"/>
        <w:ind w:left="2250"/>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416"/>
        <w:gridCol w:w="4624"/>
        <w:gridCol w:w="1189"/>
        <w:gridCol w:w="1171"/>
        <w:gridCol w:w="1099"/>
      </w:tblGrid>
      <w:tr w:rsidR="00872521" w:rsidRPr="00872521" w14:paraId="5A72DAB2" w14:textId="6034A238" w:rsidTr="00BC5FC3">
        <w:trPr>
          <w:trHeight w:val="213"/>
        </w:trPr>
        <w:tc>
          <w:tcPr>
            <w:tcW w:w="8499" w:type="dxa"/>
            <w:gridSpan w:val="5"/>
            <w:shd w:val="clear" w:color="auto" w:fill="9CC2E5" w:themeFill="accent1" w:themeFillTint="99"/>
          </w:tcPr>
          <w:p w14:paraId="5E402106" w14:textId="7B2D3640"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N°331</w:t>
            </w:r>
          </w:p>
        </w:tc>
      </w:tr>
      <w:tr w:rsidR="00872521" w:rsidRPr="00872521" w14:paraId="4C0BD833" w14:textId="5D3FC57C" w:rsidTr="005E620B">
        <w:trPr>
          <w:trHeight w:val="199"/>
        </w:trPr>
        <w:tc>
          <w:tcPr>
            <w:tcW w:w="8499" w:type="dxa"/>
            <w:gridSpan w:val="5"/>
            <w:shd w:val="clear" w:color="auto" w:fill="9CC2E5" w:themeFill="accent1" w:themeFillTint="99"/>
          </w:tcPr>
          <w:p w14:paraId="72880BDF" w14:textId="7EFF92AF"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VENECIA</w:t>
            </w:r>
          </w:p>
        </w:tc>
      </w:tr>
      <w:tr w:rsidR="00872521" w:rsidRPr="00872521" w14:paraId="7D2BD2A8" w14:textId="683C6471" w:rsidTr="00872521">
        <w:trPr>
          <w:trHeight w:val="427"/>
        </w:trPr>
        <w:tc>
          <w:tcPr>
            <w:tcW w:w="416" w:type="dxa"/>
            <w:shd w:val="clear" w:color="auto" w:fill="9CC2E5" w:themeFill="accent1" w:themeFillTint="99"/>
            <w:vAlign w:val="center"/>
          </w:tcPr>
          <w:p w14:paraId="7D71EBCD"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N°</w:t>
            </w:r>
          </w:p>
        </w:tc>
        <w:tc>
          <w:tcPr>
            <w:tcW w:w="4624" w:type="dxa"/>
            <w:shd w:val="clear" w:color="auto" w:fill="9CC2E5" w:themeFill="accent1" w:themeFillTint="99"/>
            <w:vAlign w:val="center"/>
          </w:tcPr>
          <w:p w14:paraId="16700F1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89" w:type="dxa"/>
            <w:shd w:val="clear" w:color="auto" w:fill="9CC2E5" w:themeFill="accent1" w:themeFillTint="99"/>
            <w:vAlign w:val="center"/>
          </w:tcPr>
          <w:p w14:paraId="63FE8864"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71" w:type="dxa"/>
            <w:shd w:val="clear" w:color="auto" w:fill="9CC2E5" w:themeFill="accent1" w:themeFillTint="99"/>
            <w:vAlign w:val="center"/>
          </w:tcPr>
          <w:p w14:paraId="36C34B48"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099" w:type="dxa"/>
            <w:shd w:val="clear" w:color="auto" w:fill="9CC2E5" w:themeFill="accent1" w:themeFillTint="99"/>
            <w:vAlign w:val="center"/>
          </w:tcPr>
          <w:p w14:paraId="6FE63BC2" w14:textId="095B3836"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5AF32537" w14:textId="6E8F7337" w:rsidTr="00872521">
        <w:trPr>
          <w:trHeight w:val="66"/>
        </w:trPr>
        <w:tc>
          <w:tcPr>
            <w:tcW w:w="416" w:type="dxa"/>
            <w:vAlign w:val="center"/>
          </w:tcPr>
          <w:p w14:paraId="153D7E8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24" w:type="dxa"/>
          </w:tcPr>
          <w:p w14:paraId="732ADDEC"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las planchas de policarbonato dañadas o desgastadas, mejorando la iluminación natural y contribuyendo a mantener la limpieza y la higiene del área. Con ello, se busca ofrecer un entorno más agradable y adecuado, que impacte positivamente en la calidad de vida del personal de tropa</w:t>
            </w:r>
          </w:p>
        </w:tc>
        <w:tc>
          <w:tcPr>
            <w:tcW w:w="1189" w:type="dxa"/>
            <w:vAlign w:val="center"/>
          </w:tcPr>
          <w:p w14:paraId="4E90966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71" w:type="dxa"/>
            <w:vAlign w:val="center"/>
          </w:tcPr>
          <w:p w14:paraId="1BE5D398"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9" w:type="dxa"/>
          </w:tcPr>
          <w:p w14:paraId="1043FAFF"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00F32767" w14:textId="1B00BF69" w:rsidTr="00872521">
        <w:trPr>
          <w:trHeight w:val="854"/>
        </w:trPr>
        <w:tc>
          <w:tcPr>
            <w:tcW w:w="416" w:type="dxa"/>
            <w:vAlign w:val="center"/>
          </w:tcPr>
          <w:p w14:paraId="3CE79542"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24" w:type="dxa"/>
          </w:tcPr>
          <w:p w14:paraId="1B55DC7F"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caños y griferías defectuosas por equipos nuevos y operativos, asegurando un uso eficiente del agua y el correcto funcionamiento de los lavamanos y lavaderos, optimizando así el servicio para el personal.</w:t>
            </w:r>
          </w:p>
        </w:tc>
        <w:tc>
          <w:tcPr>
            <w:tcW w:w="1189" w:type="dxa"/>
            <w:vAlign w:val="center"/>
          </w:tcPr>
          <w:p w14:paraId="47F8AD9B"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71" w:type="dxa"/>
            <w:vAlign w:val="center"/>
          </w:tcPr>
          <w:p w14:paraId="2A28F95D"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9" w:type="dxa"/>
          </w:tcPr>
          <w:p w14:paraId="06BBF085"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04AF584B" w14:textId="7306DBD4" w:rsidTr="00872521">
        <w:trPr>
          <w:trHeight w:val="1053"/>
        </w:trPr>
        <w:tc>
          <w:tcPr>
            <w:tcW w:w="416" w:type="dxa"/>
            <w:vAlign w:val="center"/>
          </w:tcPr>
          <w:p w14:paraId="0B3B39E4"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3</w:t>
            </w:r>
          </w:p>
        </w:tc>
        <w:tc>
          <w:tcPr>
            <w:tcW w:w="4624" w:type="dxa"/>
          </w:tcPr>
          <w:p w14:paraId="7A289E64"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 xml:space="preserve">Servicio de reemplazo de las mangueras de abastecimiento de los inodoros y lavamanos defectuosas por equipos nuevos y operativos, asegurando un uso eficiente del agua y el correcto funcionamiento de los inodoros y lavamanos, optimizando así el servicio para el personal. </w:t>
            </w:r>
          </w:p>
        </w:tc>
        <w:tc>
          <w:tcPr>
            <w:tcW w:w="1189" w:type="dxa"/>
            <w:vAlign w:val="center"/>
          </w:tcPr>
          <w:p w14:paraId="0351616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71" w:type="dxa"/>
            <w:vAlign w:val="center"/>
          </w:tcPr>
          <w:p w14:paraId="64113F1E"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9" w:type="dxa"/>
          </w:tcPr>
          <w:p w14:paraId="692C5916"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55DAD910" w14:textId="77777777" w:rsidR="00872521" w:rsidRPr="00872521" w:rsidRDefault="00872521" w:rsidP="00872521">
      <w:pPr>
        <w:pStyle w:val="Prrafodelista"/>
        <w:ind w:left="2250"/>
        <w:jc w:val="both"/>
        <w:rPr>
          <w:rFonts w:ascii="Century Gothic" w:hAnsi="Century Gothic"/>
          <w:b/>
          <w:bCs/>
          <w:sz w:val="16"/>
          <w:szCs w:val="16"/>
          <w:lang w:val="es-MX"/>
        </w:rPr>
      </w:pPr>
    </w:p>
    <w:p w14:paraId="47C60DE8" w14:textId="77777777" w:rsidR="00872521" w:rsidRPr="00872521" w:rsidRDefault="00872521" w:rsidP="00872521">
      <w:pPr>
        <w:pStyle w:val="Prrafodelista"/>
        <w:ind w:left="2250"/>
        <w:jc w:val="both"/>
        <w:rPr>
          <w:rFonts w:ascii="Century Gothic" w:hAnsi="Century Gothic"/>
          <w:b/>
          <w:bCs/>
          <w:sz w:val="16"/>
          <w:szCs w:val="16"/>
          <w:lang w:val="es-MX"/>
        </w:rPr>
      </w:pPr>
    </w:p>
    <w:p w14:paraId="141067FB" w14:textId="77777777" w:rsidR="00872521" w:rsidRPr="00872521" w:rsidRDefault="00872521" w:rsidP="00872521">
      <w:pPr>
        <w:pStyle w:val="Prrafodelista"/>
        <w:numPr>
          <w:ilvl w:val="2"/>
          <w:numId w:val="8"/>
        </w:numPr>
        <w:spacing w:line="259" w:lineRule="auto"/>
        <w:ind w:left="993" w:hanging="709"/>
        <w:jc w:val="both"/>
        <w:rPr>
          <w:rFonts w:ascii="Century Gothic" w:hAnsi="Century Gothic"/>
          <w:b/>
          <w:bCs/>
          <w:sz w:val="16"/>
          <w:szCs w:val="16"/>
          <w:lang w:val="es-MX"/>
        </w:rPr>
      </w:pPr>
      <w:r w:rsidRPr="00872521">
        <w:rPr>
          <w:rFonts w:ascii="Century Gothic" w:hAnsi="Century Gothic"/>
          <w:b/>
          <w:bCs/>
          <w:sz w:val="16"/>
          <w:szCs w:val="16"/>
          <w:lang w:val="es-MX"/>
        </w:rPr>
        <w:t>MANTENIMIENTO DE INFRAESTRUCTURA DEL BCT N°334</w:t>
      </w:r>
    </w:p>
    <w:p w14:paraId="5471D4D6" w14:textId="77777777" w:rsidR="00872521" w:rsidRPr="00872521" w:rsidRDefault="00872521" w:rsidP="00872521">
      <w:pPr>
        <w:pStyle w:val="Prrafodelista"/>
        <w:ind w:left="993"/>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401"/>
        <w:gridCol w:w="4679"/>
        <w:gridCol w:w="1163"/>
        <w:gridCol w:w="1136"/>
        <w:gridCol w:w="1120"/>
      </w:tblGrid>
      <w:tr w:rsidR="00872521" w:rsidRPr="00872521" w14:paraId="272EA4D4" w14:textId="16F18BC2" w:rsidTr="00605B5D">
        <w:trPr>
          <w:trHeight w:val="226"/>
        </w:trPr>
        <w:tc>
          <w:tcPr>
            <w:tcW w:w="8499" w:type="dxa"/>
            <w:gridSpan w:val="5"/>
            <w:shd w:val="clear" w:color="auto" w:fill="9CC2E5" w:themeFill="accent1" w:themeFillTint="99"/>
          </w:tcPr>
          <w:p w14:paraId="4B8B4600" w14:textId="50DA5BE5"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N°334</w:t>
            </w:r>
          </w:p>
        </w:tc>
      </w:tr>
      <w:tr w:rsidR="00872521" w:rsidRPr="00872521" w14:paraId="286A2EA8" w14:textId="39095481" w:rsidTr="005C2B94">
        <w:trPr>
          <w:trHeight w:val="210"/>
        </w:trPr>
        <w:tc>
          <w:tcPr>
            <w:tcW w:w="8499" w:type="dxa"/>
            <w:gridSpan w:val="5"/>
            <w:shd w:val="clear" w:color="auto" w:fill="9CC2E5" w:themeFill="accent1" w:themeFillTint="99"/>
          </w:tcPr>
          <w:p w14:paraId="35FB9EEC" w14:textId="156008D6"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CAMISEA</w:t>
            </w:r>
          </w:p>
        </w:tc>
      </w:tr>
      <w:tr w:rsidR="00872521" w:rsidRPr="00872521" w14:paraId="7192ADEE" w14:textId="110C9735" w:rsidTr="00872521">
        <w:trPr>
          <w:trHeight w:val="452"/>
        </w:trPr>
        <w:tc>
          <w:tcPr>
            <w:tcW w:w="401" w:type="dxa"/>
            <w:shd w:val="clear" w:color="auto" w:fill="9CC2E5" w:themeFill="accent1" w:themeFillTint="99"/>
          </w:tcPr>
          <w:p w14:paraId="0C8C9D07"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N°</w:t>
            </w:r>
          </w:p>
        </w:tc>
        <w:tc>
          <w:tcPr>
            <w:tcW w:w="4679" w:type="dxa"/>
            <w:shd w:val="clear" w:color="auto" w:fill="9CC2E5" w:themeFill="accent1" w:themeFillTint="99"/>
            <w:vAlign w:val="center"/>
          </w:tcPr>
          <w:p w14:paraId="0970DFA7"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63" w:type="dxa"/>
            <w:shd w:val="clear" w:color="auto" w:fill="9CC2E5" w:themeFill="accent1" w:themeFillTint="99"/>
            <w:vAlign w:val="center"/>
          </w:tcPr>
          <w:p w14:paraId="4A40AF6E"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36" w:type="dxa"/>
            <w:shd w:val="clear" w:color="auto" w:fill="9CC2E5" w:themeFill="accent1" w:themeFillTint="99"/>
            <w:vAlign w:val="center"/>
          </w:tcPr>
          <w:p w14:paraId="2E96FDC8"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120" w:type="dxa"/>
            <w:shd w:val="clear" w:color="auto" w:fill="9CC2E5" w:themeFill="accent1" w:themeFillTint="99"/>
            <w:vAlign w:val="center"/>
          </w:tcPr>
          <w:p w14:paraId="2B118D12" w14:textId="647037F3"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4635CFB7" w14:textId="5B5DA396" w:rsidTr="00872521">
        <w:trPr>
          <w:trHeight w:val="70"/>
        </w:trPr>
        <w:tc>
          <w:tcPr>
            <w:tcW w:w="401" w:type="dxa"/>
            <w:vAlign w:val="center"/>
          </w:tcPr>
          <w:p w14:paraId="23278038"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79" w:type="dxa"/>
          </w:tcPr>
          <w:p w14:paraId="3D6EA874"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tc>
        <w:tc>
          <w:tcPr>
            <w:tcW w:w="1163" w:type="dxa"/>
            <w:vAlign w:val="center"/>
          </w:tcPr>
          <w:p w14:paraId="5941484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36" w:type="dxa"/>
            <w:vAlign w:val="center"/>
          </w:tcPr>
          <w:p w14:paraId="387D9E7C"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20" w:type="dxa"/>
          </w:tcPr>
          <w:p w14:paraId="3259863D"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3742B6C3" w14:textId="2F7F9659" w:rsidTr="00872521">
        <w:trPr>
          <w:trHeight w:val="1130"/>
        </w:trPr>
        <w:tc>
          <w:tcPr>
            <w:tcW w:w="401" w:type="dxa"/>
            <w:vAlign w:val="center"/>
          </w:tcPr>
          <w:p w14:paraId="196E831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79" w:type="dxa"/>
          </w:tcPr>
          <w:p w14:paraId="3FA6BFA6"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soldadura para las escaleras de los puestos de vigilancia y torreones, incluyendo refuerzo estructural en peldaños y barandas, trabajos de corte y soldadura, fijación de elementos metálicos, aplicación de pintura anticorrosiva y pruebas de seguridad, a todo costo.</w:t>
            </w:r>
          </w:p>
        </w:tc>
        <w:tc>
          <w:tcPr>
            <w:tcW w:w="1163" w:type="dxa"/>
            <w:vAlign w:val="center"/>
          </w:tcPr>
          <w:p w14:paraId="7B131E0A"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36" w:type="dxa"/>
            <w:vAlign w:val="center"/>
          </w:tcPr>
          <w:p w14:paraId="2774649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20" w:type="dxa"/>
          </w:tcPr>
          <w:p w14:paraId="4CB7930C"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156A3780" w14:textId="77777777" w:rsidR="00872521" w:rsidRDefault="00872521" w:rsidP="00872521">
      <w:pPr>
        <w:pStyle w:val="Prrafodelista"/>
        <w:ind w:left="765"/>
        <w:jc w:val="both"/>
        <w:rPr>
          <w:rFonts w:ascii="Century Gothic" w:hAnsi="Century Gothic"/>
          <w:b/>
          <w:bCs/>
          <w:sz w:val="16"/>
          <w:szCs w:val="16"/>
          <w:lang w:val="es-MX"/>
        </w:rPr>
      </w:pPr>
    </w:p>
    <w:p w14:paraId="7C0BAF4D" w14:textId="77777777" w:rsidR="00872521" w:rsidRDefault="00872521" w:rsidP="00872521">
      <w:pPr>
        <w:pStyle w:val="Prrafodelista"/>
        <w:ind w:left="765"/>
        <w:jc w:val="both"/>
        <w:rPr>
          <w:rFonts w:ascii="Century Gothic" w:hAnsi="Century Gothic"/>
          <w:b/>
          <w:bCs/>
          <w:sz w:val="16"/>
          <w:szCs w:val="16"/>
          <w:lang w:val="es-MX"/>
        </w:rPr>
      </w:pPr>
    </w:p>
    <w:p w14:paraId="2B32B79E" w14:textId="77777777" w:rsidR="00872521" w:rsidRDefault="00872521" w:rsidP="00872521">
      <w:pPr>
        <w:pStyle w:val="Prrafodelista"/>
        <w:ind w:left="765"/>
        <w:jc w:val="both"/>
        <w:rPr>
          <w:rFonts w:ascii="Century Gothic" w:hAnsi="Century Gothic"/>
          <w:b/>
          <w:bCs/>
          <w:sz w:val="16"/>
          <w:szCs w:val="16"/>
          <w:lang w:val="es-MX"/>
        </w:rPr>
      </w:pPr>
    </w:p>
    <w:p w14:paraId="45916F84" w14:textId="77777777" w:rsidR="00872521" w:rsidRDefault="00872521" w:rsidP="00872521">
      <w:pPr>
        <w:pStyle w:val="Prrafodelista"/>
        <w:ind w:left="765"/>
        <w:jc w:val="both"/>
        <w:rPr>
          <w:rFonts w:ascii="Century Gothic" w:hAnsi="Century Gothic"/>
          <w:b/>
          <w:bCs/>
          <w:sz w:val="16"/>
          <w:szCs w:val="16"/>
          <w:lang w:val="es-MX"/>
        </w:rPr>
      </w:pPr>
    </w:p>
    <w:p w14:paraId="1ED22D1E" w14:textId="77777777" w:rsidR="00872521" w:rsidRDefault="00872521" w:rsidP="00872521">
      <w:pPr>
        <w:pStyle w:val="Prrafodelista"/>
        <w:ind w:left="765"/>
        <w:jc w:val="both"/>
        <w:rPr>
          <w:rFonts w:ascii="Century Gothic" w:hAnsi="Century Gothic"/>
          <w:b/>
          <w:bCs/>
          <w:sz w:val="16"/>
          <w:szCs w:val="16"/>
          <w:lang w:val="es-MX"/>
        </w:rPr>
      </w:pPr>
    </w:p>
    <w:p w14:paraId="6FBCAB44" w14:textId="77777777" w:rsidR="00872521" w:rsidRDefault="00872521" w:rsidP="00872521">
      <w:pPr>
        <w:pStyle w:val="Prrafodelista"/>
        <w:ind w:left="765"/>
        <w:jc w:val="both"/>
        <w:rPr>
          <w:rFonts w:ascii="Century Gothic" w:hAnsi="Century Gothic"/>
          <w:b/>
          <w:bCs/>
          <w:sz w:val="16"/>
          <w:szCs w:val="16"/>
          <w:lang w:val="es-MX"/>
        </w:rPr>
      </w:pPr>
    </w:p>
    <w:p w14:paraId="7EC40F29" w14:textId="77777777" w:rsidR="00872521" w:rsidRPr="00872521" w:rsidRDefault="00872521" w:rsidP="00872521">
      <w:pPr>
        <w:pStyle w:val="Prrafodelista"/>
        <w:ind w:left="765"/>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399"/>
        <w:gridCol w:w="4688"/>
        <w:gridCol w:w="1158"/>
        <w:gridCol w:w="1130"/>
        <w:gridCol w:w="1124"/>
      </w:tblGrid>
      <w:tr w:rsidR="00872521" w:rsidRPr="00872521" w14:paraId="76FEDF8A" w14:textId="68CB12A0" w:rsidTr="00BF5447">
        <w:trPr>
          <w:trHeight w:val="434"/>
        </w:trPr>
        <w:tc>
          <w:tcPr>
            <w:tcW w:w="8499" w:type="dxa"/>
            <w:gridSpan w:val="5"/>
            <w:shd w:val="clear" w:color="auto" w:fill="9CC2E5" w:themeFill="accent1" w:themeFillTint="99"/>
          </w:tcPr>
          <w:p w14:paraId="519684ED" w14:textId="676349E9"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lastRenderedPageBreak/>
              <w:t>BCT N°334</w:t>
            </w:r>
          </w:p>
        </w:tc>
      </w:tr>
      <w:tr w:rsidR="00872521" w:rsidRPr="00872521" w14:paraId="6D889D67" w14:textId="16765B28" w:rsidTr="003937DE">
        <w:trPr>
          <w:trHeight w:val="405"/>
        </w:trPr>
        <w:tc>
          <w:tcPr>
            <w:tcW w:w="8499" w:type="dxa"/>
            <w:gridSpan w:val="5"/>
            <w:shd w:val="clear" w:color="auto" w:fill="9CC2E5" w:themeFill="accent1" w:themeFillTint="99"/>
          </w:tcPr>
          <w:p w14:paraId="5593C5F4" w14:textId="6F1A489C"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NUEVO MUNDO</w:t>
            </w:r>
          </w:p>
        </w:tc>
      </w:tr>
      <w:tr w:rsidR="00872521" w:rsidRPr="00872521" w14:paraId="15F9FC37" w14:textId="211DF2DD" w:rsidTr="00872521">
        <w:trPr>
          <w:trHeight w:val="868"/>
        </w:trPr>
        <w:tc>
          <w:tcPr>
            <w:tcW w:w="399" w:type="dxa"/>
            <w:shd w:val="clear" w:color="auto" w:fill="9CC2E5" w:themeFill="accent1" w:themeFillTint="99"/>
          </w:tcPr>
          <w:p w14:paraId="2D0B7673"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N°</w:t>
            </w:r>
          </w:p>
        </w:tc>
        <w:tc>
          <w:tcPr>
            <w:tcW w:w="4688" w:type="dxa"/>
            <w:shd w:val="clear" w:color="auto" w:fill="9CC2E5" w:themeFill="accent1" w:themeFillTint="99"/>
            <w:vAlign w:val="center"/>
          </w:tcPr>
          <w:p w14:paraId="2BCBE156"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58" w:type="dxa"/>
            <w:shd w:val="clear" w:color="auto" w:fill="9CC2E5" w:themeFill="accent1" w:themeFillTint="99"/>
            <w:vAlign w:val="center"/>
          </w:tcPr>
          <w:p w14:paraId="479065A0"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30" w:type="dxa"/>
            <w:shd w:val="clear" w:color="auto" w:fill="9CC2E5" w:themeFill="accent1" w:themeFillTint="99"/>
            <w:vAlign w:val="center"/>
          </w:tcPr>
          <w:p w14:paraId="09978C9C"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124" w:type="dxa"/>
            <w:shd w:val="clear" w:color="auto" w:fill="9CC2E5" w:themeFill="accent1" w:themeFillTint="99"/>
            <w:vAlign w:val="center"/>
          </w:tcPr>
          <w:p w14:paraId="14FADE3B" w14:textId="61F8F262"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2A3F441F" w14:textId="772C3E05" w:rsidTr="00872521">
        <w:trPr>
          <w:trHeight w:val="135"/>
        </w:trPr>
        <w:tc>
          <w:tcPr>
            <w:tcW w:w="399" w:type="dxa"/>
            <w:vAlign w:val="center"/>
          </w:tcPr>
          <w:p w14:paraId="324D7EA8"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88" w:type="dxa"/>
          </w:tcPr>
          <w:p w14:paraId="6200C11B"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tc>
        <w:tc>
          <w:tcPr>
            <w:tcW w:w="1158" w:type="dxa"/>
            <w:vAlign w:val="center"/>
          </w:tcPr>
          <w:p w14:paraId="51FD0CFD"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30" w:type="dxa"/>
            <w:vAlign w:val="center"/>
          </w:tcPr>
          <w:p w14:paraId="73E81A2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24" w:type="dxa"/>
          </w:tcPr>
          <w:p w14:paraId="775435AE"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0D96ADC9" w14:textId="749C5BC1" w:rsidTr="002859A4">
        <w:trPr>
          <w:trHeight w:val="1290"/>
        </w:trPr>
        <w:tc>
          <w:tcPr>
            <w:tcW w:w="399" w:type="dxa"/>
            <w:vAlign w:val="center"/>
          </w:tcPr>
          <w:p w14:paraId="582534E6"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88" w:type="dxa"/>
          </w:tcPr>
          <w:p w14:paraId="266B3B04"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construcción e instalación de lavatorios con caños y sistema de desagüe, incluyendo trabajos de albañilería para la base de soporte, suministro e instalación de lavatorios cerámicos, grifería metálica, tuberías de agua y desagüe, pruebas de funcionamiento y acabados finales, a todo costo.</w:t>
            </w:r>
          </w:p>
        </w:tc>
        <w:tc>
          <w:tcPr>
            <w:tcW w:w="1158" w:type="dxa"/>
            <w:vAlign w:val="center"/>
          </w:tcPr>
          <w:p w14:paraId="7AC3CBA9"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30" w:type="dxa"/>
            <w:vAlign w:val="center"/>
          </w:tcPr>
          <w:p w14:paraId="44690FF9"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24" w:type="dxa"/>
          </w:tcPr>
          <w:p w14:paraId="2D78EB95"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6895A1D4" w14:textId="77777777" w:rsidR="00872521" w:rsidRDefault="00872521" w:rsidP="00872521">
      <w:pPr>
        <w:pStyle w:val="Prrafodelista"/>
        <w:ind w:left="765"/>
        <w:jc w:val="both"/>
        <w:rPr>
          <w:rFonts w:ascii="Century Gothic" w:hAnsi="Century Gothic"/>
          <w:b/>
          <w:bCs/>
          <w:sz w:val="16"/>
          <w:szCs w:val="16"/>
          <w:lang w:val="es-MX"/>
        </w:rPr>
      </w:pPr>
    </w:p>
    <w:p w14:paraId="12866E75" w14:textId="77777777" w:rsidR="00872521" w:rsidRPr="00872521" w:rsidRDefault="00872521" w:rsidP="00872521">
      <w:pPr>
        <w:pStyle w:val="Prrafodelista"/>
        <w:ind w:left="765"/>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422"/>
        <w:gridCol w:w="4610"/>
        <w:gridCol w:w="1197"/>
        <w:gridCol w:w="1180"/>
        <w:gridCol w:w="1090"/>
      </w:tblGrid>
      <w:tr w:rsidR="00872521" w:rsidRPr="00872521" w14:paraId="503A9AB1" w14:textId="4A856BDA" w:rsidTr="002859A4">
        <w:trPr>
          <w:trHeight w:val="228"/>
        </w:trPr>
        <w:tc>
          <w:tcPr>
            <w:tcW w:w="8499" w:type="dxa"/>
            <w:gridSpan w:val="5"/>
            <w:shd w:val="clear" w:color="auto" w:fill="9CC2E5" w:themeFill="accent1" w:themeFillTint="99"/>
          </w:tcPr>
          <w:p w14:paraId="7B87623C" w14:textId="3FCB1D2C"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N°334</w:t>
            </w:r>
          </w:p>
        </w:tc>
      </w:tr>
      <w:tr w:rsidR="00872521" w:rsidRPr="00872521" w14:paraId="7AD8E3C7" w14:textId="13D0820C" w:rsidTr="002859A4">
        <w:trPr>
          <w:trHeight w:val="213"/>
        </w:trPr>
        <w:tc>
          <w:tcPr>
            <w:tcW w:w="8499" w:type="dxa"/>
            <w:gridSpan w:val="5"/>
            <w:shd w:val="clear" w:color="auto" w:fill="9CC2E5" w:themeFill="accent1" w:themeFillTint="99"/>
          </w:tcPr>
          <w:p w14:paraId="4119CFB7" w14:textId="4DE6659F"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MIARIA</w:t>
            </w:r>
          </w:p>
        </w:tc>
      </w:tr>
      <w:tr w:rsidR="00872521" w:rsidRPr="00872521" w14:paraId="4ECDD931" w14:textId="164272A7" w:rsidTr="002859A4">
        <w:trPr>
          <w:trHeight w:val="456"/>
        </w:trPr>
        <w:tc>
          <w:tcPr>
            <w:tcW w:w="422" w:type="dxa"/>
            <w:shd w:val="clear" w:color="auto" w:fill="9CC2E5" w:themeFill="accent1" w:themeFillTint="99"/>
          </w:tcPr>
          <w:p w14:paraId="6DA746CC"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N°</w:t>
            </w:r>
          </w:p>
        </w:tc>
        <w:tc>
          <w:tcPr>
            <w:tcW w:w="4610" w:type="dxa"/>
            <w:shd w:val="clear" w:color="auto" w:fill="9CC2E5" w:themeFill="accent1" w:themeFillTint="99"/>
            <w:vAlign w:val="center"/>
          </w:tcPr>
          <w:p w14:paraId="4553E38A"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97" w:type="dxa"/>
            <w:shd w:val="clear" w:color="auto" w:fill="9CC2E5" w:themeFill="accent1" w:themeFillTint="99"/>
          </w:tcPr>
          <w:p w14:paraId="3E4D0079"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80" w:type="dxa"/>
            <w:shd w:val="clear" w:color="auto" w:fill="9CC2E5" w:themeFill="accent1" w:themeFillTint="99"/>
          </w:tcPr>
          <w:p w14:paraId="2B17E58B"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090" w:type="dxa"/>
            <w:shd w:val="clear" w:color="auto" w:fill="9CC2E5" w:themeFill="accent1" w:themeFillTint="99"/>
            <w:vAlign w:val="center"/>
          </w:tcPr>
          <w:p w14:paraId="0E353BF9" w14:textId="7B2347E1"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73A9714A" w14:textId="2B4A87FD" w:rsidTr="002859A4">
        <w:trPr>
          <w:trHeight w:val="71"/>
        </w:trPr>
        <w:tc>
          <w:tcPr>
            <w:tcW w:w="422" w:type="dxa"/>
            <w:vAlign w:val="center"/>
          </w:tcPr>
          <w:p w14:paraId="4A120285"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10" w:type="dxa"/>
          </w:tcPr>
          <w:p w14:paraId="2FF77A5D"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celosías no metálicas (nylon/PVC) en las ventanas de la base, incluyendo desmontaje de piezas deterioradas, suministro de nuevas celosías, instalación con fijaciones adecuadas y pruebas de funcionamiento, a todo costo.</w:t>
            </w:r>
          </w:p>
        </w:tc>
        <w:tc>
          <w:tcPr>
            <w:tcW w:w="1197" w:type="dxa"/>
            <w:vAlign w:val="center"/>
          </w:tcPr>
          <w:p w14:paraId="441E17A7"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80" w:type="dxa"/>
            <w:vAlign w:val="center"/>
          </w:tcPr>
          <w:p w14:paraId="517E41A6"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0" w:type="dxa"/>
          </w:tcPr>
          <w:p w14:paraId="654FC827"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23FC54E3" w14:textId="40BE78CE" w:rsidTr="002859A4">
        <w:trPr>
          <w:trHeight w:val="1141"/>
        </w:trPr>
        <w:tc>
          <w:tcPr>
            <w:tcW w:w="422" w:type="dxa"/>
            <w:vAlign w:val="center"/>
          </w:tcPr>
          <w:p w14:paraId="466C2AFA"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10" w:type="dxa"/>
          </w:tcPr>
          <w:p w14:paraId="3EB9A5D7"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tc>
        <w:tc>
          <w:tcPr>
            <w:tcW w:w="1197" w:type="dxa"/>
            <w:vAlign w:val="center"/>
          </w:tcPr>
          <w:p w14:paraId="731C0DF5"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80" w:type="dxa"/>
            <w:vAlign w:val="center"/>
          </w:tcPr>
          <w:p w14:paraId="16505C94"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0" w:type="dxa"/>
          </w:tcPr>
          <w:p w14:paraId="662D3B3E" w14:textId="77777777" w:rsidR="00872521" w:rsidRPr="00872521" w:rsidRDefault="00872521" w:rsidP="00D51D77">
            <w:pPr>
              <w:pStyle w:val="Prrafodelista"/>
              <w:ind w:left="0"/>
              <w:jc w:val="center"/>
              <w:rPr>
                <w:rFonts w:ascii="Century Gothic" w:hAnsi="Century Gothic"/>
                <w:b/>
                <w:bCs/>
                <w:sz w:val="16"/>
                <w:szCs w:val="16"/>
                <w:lang w:val="es-MX"/>
              </w:rPr>
            </w:pPr>
          </w:p>
        </w:tc>
      </w:tr>
    </w:tbl>
    <w:tbl>
      <w:tblPr>
        <w:tblStyle w:val="Tablaconcuadrcula"/>
        <w:tblpPr w:leftFromText="141" w:rightFromText="141" w:vertAnchor="text" w:horzAnchor="margin" w:tblpY="116"/>
        <w:tblW w:w="0" w:type="auto"/>
        <w:tblInd w:w="0" w:type="dxa"/>
        <w:tblLook w:val="04A0" w:firstRow="1" w:lastRow="0" w:firstColumn="1" w:lastColumn="0" w:noHBand="0" w:noVBand="1"/>
      </w:tblPr>
      <w:tblGrid>
        <w:gridCol w:w="8494"/>
      </w:tblGrid>
      <w:tr w:rsidR="002859A4" w14:paraId="026457CC" w14:textId="77777777" w:rsidTr="002859A4">
        <w:tc>
          <w:tcPr>
            <w:tcW w:w="8494" w:type="dxa"/>
          </w:tcPr>
          <w:p w14:paraId="6C4A8885" w14:textId="337153CC" w:rsidR="002859A4" w:rsidRPr="002859A4" w:rsidRDefault="002859A4" w:rsidP="002859A4">
            <w:pPr>
              <w:spacing w:line="240" w:lineRule="auto"/>
              <w:jc w:val="center"/>
              <w:textAlignment w:val="baseline"/>
              <w:rPr>
                <w:rFonts w:ascii="Arial" w:eastAsia="Times New Roman" w:hAnsi="Arial" w:cs="Arial"/>
                <w:b/>
                <w:color w:val="auto"/>
                <w:sz w:val="24"/>
                <w:szCs w:val="24"/>
                <w:lang w:val="es-ES"/>
              </w:rPr>
            </w:pPr>
            <w:r>
              <w:rPr>
                <w:rFonts w:ascii="Arial" w:eastAsia="Times New Roman" w:hAnsi="Arial" w:cs="Arial"/>
                <w:b/>
                <w:color w:val="auto"/>
                <w:sz w:val="24"/>
                <w:szCs w:val="24"/>
                <w:lang w:val="es-ES"/>
              </w:rPr>
              <w:t xml:space="preserve">PRECIO TOTAL: S/. </w:t>
            </w:r>
          </w:p>
        </w:tc>
      </w:tr>
    </w:tbl>
    <w:p w14:paraId="5530D581" w14:textId="488823B1" w:rsidR="006137D5" w:rsidRDefault="006137D5" w:rsidP="006137D5">
      <w:pPr>
        <w:spacing w:after="0" w:line="240" w:lineRule="auto"/>
        <w:jc w:val="center"/>
        <w:textAlignment w:val="baseline"/>
        <w:rPr>
          <w:rFonts w:ascii="Arial" w:eastAsia="Times New Roman" w:hAnsi="Arial" w:cs="Arial"/>
          <w:b/>
          <w:color w:val="auto"/>
          <w:sz w:val="24"/>
          <w:szCs w:val="24"/>
          <w:lang w:val="es-ES"/>
        </w:rPr>
      </w:pPr>
    </w:p>
    <w:p w14:paraId="4538505C" w14:textId="78ABD28D"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5228CF94" w14:textId="77777777" w:rsidR="00C10AA4" w:rsidRPr="00B44751" w:rsidRDefault="00C10AA4" w:rsidP="00C10AA4">
      <w:pPr>
        <w:spacing w:after="0" w:line="240" w:lineRule="auto"/>
        <w:jc w:val="center"/>
        <w:textAlignment w:val="baseline"/>
        <w:rPr>
          <w:rFonts w:ascii="Arial" w:eastAsia="Times New Roman" w:hAnsi="Arial" w:cs="Arial"/>
          <w:b/>
          <w:color w:val="auto"/>
          <w:sz w:val="24"/>
          <w:szCs w:val="24"/>
          <w:u w:val="single"/>
          <w:lang w:val="es-ES"/>
        </w:rPr>
      </w:pPr>
    </w:p>
    <w:p w14:paraId="1C6FB0DE" w14:textId="77777777"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03E0E727" w14:textId="77777777"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6679E0AD" w14:textId="201AEF1F" w:rsidR="00872360" w:rsidRDefault="00872360"/>
    <w:p w14:paraId="4DD619F9" w14:textId="7C13365D" w:rsidR="00872360" w:rsidRDefault="00872360" w:rsidP="001A1F84">
      <w:pPr>
        <w:spacing w:after="0" w:line="240" w:lineRule="auto"/>
        <w:ind w:left="1416" w:firstLine="708"/>
        <w:textAlignment w:val="baseline"/>
        <w:rPr>
          <w:rFonts w:ascii="Arial" w:eastAsia="Times New Roman" w:hAnsi="Arial" w:cs="Arial"/>
          <w:color w:val="auto"/>
          <w:sz w:val="18"/>
          <w:szCs w:val="18"/>
        </w:rPr>
      </w:pPr>
      <w:r>
        <w:rPr>
          <w:rFonts w:ascii="Arial" w:eastAsia="Times New Roman" w:hAnsi="Arial" w:cs="Arial"/>
          <w:color w:val="auto"/>
          <w:sz w:val="20"/>
        </w:rPr>
        <w:t>………………………….………………………..</w:t>
      </w:r>
    </w:p>
    <w:p w14:paraId="0817DA5A" w14:textId="3B50A6C7" w:rsidR="00872360" w:rsidRDefault="006A449C" w:rsidP="001A1F84">
      <w:pPr>
        <w:spacing w:after="0" w:line="240" w:lineRule="auto"/>
        <w:ind w:left="2834" w:firstLine="706"/>
        <w:rPr>
          <w:rFonts w:ascii="Arial" w:eastAsia="Times New Roman" w:hAnsi="Arial" w:cs="Arial"/>
          <w:color w:val="auto"/>
          <w:sz w:val="18"/>
          <w:szCs w:val="18"/>
        </w:rPr>
      </w:pPr>
      <w:r>
        <w:rPr>
          <w:rFonts w:ascii="Arial" w:eastAsia="Times New Roman" w:hAnsi="Arial" w:cs="Arial"/>
          <w:color w:val="auto"/>
          <w:sz w:val="18"/>
          <w:szCs w:val="18"/>
        </w:rPr>
        <w:t>FI</w:t>
      </w:r>
      <w:r w:rsidR="001A1F84">
        <w:rPr>
          <w:rFonts w:ascii="Arial" w:eastAsia="Times New Roman" w:hAnsi="Arial" w:cs="Arial"/>
          <w:color w:val="auto"/>
          <w:sz w:val="18"/>
          <w:szCs w:val="18"/>
        </w:rPr>
        <w:t>R</w:t>
      </w:r>
      <w:r>
        <w:rPr>
          <w:rFonts w:ascii="Arial" w:eastAsia="Times New Roman" w:hAnsi="Arial" w:cs="Arial"/>
          <w:color w:val="auto"/>
          <w:sz w:val="18"/>
          <w:szCs w:val="18"/>
        </w:rPr>
        <w:t>MA</w:t>
      </w:r>
    </w:p>
    <w:p w14:paraId="699AEFB5" w14:textId="77777777" w:rsidR="006A449C" w:rsidRDefault="006A449C" w:rsidP="001A1F84">
      <w:pPr>
        <w:spacing w:after="0" w:line="240" w:lineRule="auto"/>
        <w:ind w:left="2126" w:firstLine="706"/>
        <w:rPr>
          <w:rFonts w:ascii="Arial" w:eastAsia="Times New Roman" w:hAnsi="Arial" w:cs="Arial"/>
          <w:color w:val="auto"/>
          <w:sz w:val="18"/>
          <w:szCs w:val="18"/>
        </w:rPr>
      </w:pPr>
      <w:r>
        <w:rPr>
          <w:rFonts w:ascii="Arial" w:eastAsia="Times New Roman" w:hAnsi="Arial" w:cs="Arial"/>
          <w:color w:val="auto"/>
          <w:sz w:val="18"/>
          <w:szCs w:val="18"/>
        </w:rPr>
        <w:t>APELLIDOS Y NOMBRES</w:t>
      </w:r>
    </w:p>
    <w:p w14:paraId="32C979E3" w14:textId="4989284C" w:rsidR="006A449C" w:rsidRDefault="006A449C" w:rsidP="001A1F84">
      <w:pPr>
        <w:spacing w:after="0" w:line="240" w:lineRule="auto"/>
        <w:ind w:left="2834" w:firstLine="706"/>
      </w:pPr>
      <w:r>
        <w:rPr>
          <w:rFonts w:ascii="Arial" w:eastAsia="Times New Roman" w:hAnsi="Arial" w:cs="Arial"/>
          <w:color w:val="auto"/>
          <w:sz w:val="18"/>
          <w:szCs w:val="18"/>
        </w:rPr>
        <w:t>RUC</w:t>
      </w:r>
    </w:p>
    <w:sectPr w:rsidR="006A449C" w:rsidSect="004F7382">
      <w:pgSz w:w="11906" w:h="16838"/>
      <w:pgMar w:top="1417" w:right="1701"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0F88"/>
    <w:multiLevelType w:val="multilevel"/>
    <w:tmpl w:val="EDC6886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 w15:restartNumberingAfterBreak="0">
    <w:nsid w:val="128947C5"/>
    <w:multiLevelType w:val="hybridMultilevel"/>
    <w:tmpl w:val="682495B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DED49E2"/>
    <w:multiLevelType w:val="multilevel"/>
    <w:tmpl w:val="5EAED548"/>
    <w:lvl w:ilvl="0">
      <w:start w:val="3"/>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3" w15:restartNumberingAfterBreak="0">
    <w:nsid w:val="2FDF4C6F"/>
    <w:multiLevelType w:val="multilevel"/>
    <w:tmpl w:val="E76A590C"/>
    <w:lvl w:ilvl="0">
      <w:start w:val="5"/>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4" w15:restartNumberingAfterBreak="0">
    <w:nsid w:val="4C441F62"/>
    <w:multiLevelType w:val="multilevel"/>
    <w:tmpl w:val="600412BC"/>
    <w:lvl w:ilvl="0">
      <w:start w:val="4"/>
      <w:numFmt w:val="decimal"/>
      <w:lvlText w:val="%1"/>
      <w:lvlJc w:val="left"/>
      <w:pPr>
        <w:ind w:left="360" w:hanging="360"/>
      </w:pPr>
      <w:rPr>
        <w:rFonts w:hint="default"/>
      </w:rPr>
    </w:lvl>
    <w:lvl w:ilvl="1">
      <w:start w:val="2"/>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5" w15:restartNumberingAfterBreak="0">
    <w:nsid w:val="59C639C7"/>
    <w:multiLevelType w:val="multilevel"/>
    <w:tmpl w:val="8F2C246E"/>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6"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cs="Times New Roman"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cs="Times New Roman"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cs="Times New Roman" w:hint="default"/>
      </w:rPr>
    </w:lvl>
    <w:lvl w:ilvl="8" w:tplc="0FA6AADE">
      <w:start w:val="1"/>
      <w:numFmt w:val="bullet"/>
      <w:lvlText w:val=""/>
      <w:lvlJc w:val="left"/>
      <w:pPr>
        <w:ind w:left="6480" w:hanging="360"/>
      </w:pPr>
      <w:rPr>
        <w:rFonts w:ascii="Wingdings" w:hAnsi="Wingdings" w:hint="default"/>
      </w:rPr>
    </w:lvl>
  </w:abstractNum>
  <w:abstractNum w:abstractNumId="7" w15:restartNumberingAfterBreak="0">
    <w:nsid w:val="76B66598"/>
    <w:multiLevelType w:val="multilevel"/>
    <w:tmpl w:val="8FE600BC"/>
    <w:lvl w:ilvl="0">
      <w:start w:val="2"/>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num w:numId="1" w16cid:durableId="14475006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497176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7190579">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25668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5674519">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681663">
    <w:abstractNumId w:val="6"/>
  </w:num>
  <w:num w:numId="7" w16cid:durableId="1436246855">
    <w:abstractNumId w:val="1"/>
  </w:num>
  <w:num w:numId="8" w16cid:durableId="383140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B27"/>
    <w:rsid w:val="0002209A"/>
    <w:rsid w:val="000236F6"/>
    <w:rsid w:val="00084D06"/>
    <w:rsid w:val="00103214"/>
    <w:rsid w:val="00144531"/>
    <w:rsid w:val="001452DB"/>
    <w:rsid w:val="001527BD"/>
    <w:rsid w:val="001A1F84"/>
    <w:rsid w:val="001E400D"/>
    <w:rsid w:val="001F40CE"/>
    <w:rsid w:val="00201918"/>
    <w:rsid w:val="002034A2"/>
    <w:rsid w:val="0024259E"/>
    <w:rsid w:val="00275401"/>
    <w:rsid w:val="00280528"/>
    <w:rsid w:val="002859A4"/>
    <w:rsid w:val="00317DFF"/>
    <w:rsid w:val="0034029E"/>
    <w:rsid w:val="003E0225"/>
    <w:rsid w:val="0049187D"/>
    <w:rsid w:val="004F2165"/>
    <w:rsid w:val="004F7382"/>
    <w:rsid w:val="00524AFB"/>
    <w:rsid w:val="00550C59"/>
    <w:rsid w:val="0056415F"/>
    <w:rsid w:val="0057192A"/>
    <w:rsid w:val="00573A9D"/>
    <w:rsid w:val="005760D1"/>
    <w:rsid w:val="00577861"/>
    <w:rsid w:val="00595BF9"/>
    <w:rsid w:val="005C18D1"/>
    <w:rsid w:val="005C1E29"/>
    <w:rsid w:val="006137D5"/>
    <w:rsid w:val="00613B27"/>
    <w:rsid w:val="0067251E"/>
    <w:rsid w:val="00694768"/>
    <w:rsid w:val="006A449C"/>
    <w:rsid w:val="006A4BD9"/>
    <w:rsid w:val="006B0A1A"/>
    <w:rsid w:val="006E7675"/>
    <w:rsid w:val="0078342D"/>
    <w:rsid w:val="007B6336"/>
    <w:rsid w:val="007C0FFE"/>
    <w:rsid w:val="00801548"/>
    <w:rsid w:val="00801A31"/>
    <w:rsid w:val="00822509"/>
    <w:rsid w:val="008228CB"/>
    <w:rsid w:val="0086745C"/>
    <w:rsid w:val="00872360"/>
    <w:rsid w:val="00872521"/>
    <w:rsid w:val="008C6FBB"/>
    <w:rsid w:val="00912991"/>
    <w:rsid w:val="00915074"/>
    <w:rsid w:val="00946725"/>
    <w:rsid w:val="009D1B49"/>
    <w:rsid w:val="009E3201"/>
    <w:rsid w:val="00A00133"/>
    <w:rsid w:val="00A358BE"/>
    <w:rsid w:val="00A5175D"/>
    <w:rsid w:val="00A747FE"/>
    <w:rsid w:val="00AC363F"/>
    <w:rsid w:val="00B202A7"/>
    <w:rsid w:val="00B44751"/>
    <w:rsid w:val="00B63115"/>
    <w:rsid w:val="00BC7849"/>
    <w:rsid w:val="00C10AA4"/>
    <w:rsid w:val="00C20988"/>
    <w:rsid w:val="00C32B2A"/>
    <w:rsid w:val="00D251FF"/>
    <w:rsid w:val="00D3426E"/>
    <w:rsid w:val="00D83108"/>
    <w:rsid w:val="00D9045E"/>
    <w:rsid w:val="00DC6087"/>
    <w:rsid w:val="00DD0DE4"/>
    <w:rsid w:val="00DD2DF7"/>
    <w:rsid w:val="00E23C8C"/>
    <w:rsid w:val="00E52163"/>
    <w:rsid w:val="00E74015"/>
    <w:rsid w:val="00EA6834"/>
    <w:rsid w:val="00EB2F7D"/>
    <w:rsid w:val="00EB315C"/>
    <w:rsid w:val="00F64E9D"/>
    <w:rsid w:val="00F73F90"/>
    <w:rsid w:val="00F7502D"/>
    <w:rsid w:val="00F808FD"/>
    <w:rsid w:val="00F8317A"/>
    <w:rsid w:val="00F96068"/>
    <w:rsid w:val="00FA754B"/>
    <w:rsid w:val="00FE674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4C36"/>
  <w15:chartTrackingRefBased/>
  <w15:docId w15:val="{E24BE099-71C4-4C0D-8484-4FDA93A8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87D"/>
    <w:pPr>
      <w:spacing w:line="276" w:lineRule="auto"/>
    </w:pPr>
    <w:rPr>
      <w:rFonts w:ascii="Perpetua" w:eastAsia="Batang" w:hAnsi="Perpetua" w:cs="Times New Roman"/>
      <w:color w:val="000000"/>
      <w:szCs w:val="20"/>
      <w:lang w:val="es-ES_tradnl"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49187D"/>
    <w:rPr>
      <w:color w:val="000000"/>
      <w:lang w:val="es-ES_tradnl"/>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9187D"/>
    <w:pPr>
      <w:ind w:left="720"/>
      <w:contextualSpacing/>
    </w:pPr>
    <w:rPr>
      <w:rFonts w:asciiTheme="minorHAnsi" w:eastAsiaTheme="minorHAnsi" w:hAnsiTheme="minorHAnsi" w:cstheme="minorBidi"/>
      <w:szCs w:val="22"/>
      <w:lang w:eastAsia="en-US"/>
    </w:rPr>
  </w:style>
  <w:style w:type="table" w:styleId="Tablaconcuadrcula">
    <w:name w:val="Table Grid"/>
    <w:basedOn w:val="Tablanormal"/>
    <w:uiPriority w:val="39"/>
    <w:rsid w:val="0049187D"/>
    <w:pPr>
      <w:spacing w:after="0" w:line="240" w:lineRule="auto"/>
    </w:pPr>
    <w:rPr>
      <w:rFonts w:ascii="Perpetua" w:eastAsia="Batang" w:hAnsi="Perpetua" w:cs="Times New Roman"/>
      <w:sz w:val="20"/>
      <w:szCs w:val="20"/>
      <w:lang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31">
    <w:name w:val="Tabla de cuadrícula 1 clara - Énfasis 31"/>
    <w:basedOn w:val="Tablanormal"/>
    <w:uiPriority w:val="46"/>
    <w:rsid w:val="0049187D"/>
    <w:pPr>
      <w:spacing w:after="0" w:line="240" w:lineRule="auto"/>
    </w:pPr>
    <w:rPr>
      <w:rFonts w:ascii="Perpetua" w:eastAsia="Batang" w:hAnsi="Perpetua" w:cs="Times New Roman"/>
      <w:sz w:val="20"/>
      <w:szCs w:val="20"/>
      <w:lang w:eastAsia="es-PE"/>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electable-text">
    <w:name w:val="selectable-text"/>
    <w:rsid w:val="00801548"/>
  </w:style>
  <w:style w:type="paragraph" w:styleId="Textodeglobo">
    <w:name w:val="Balloon Text"/>
    <w:basedOn w:val="Normal"/>
    <w:link w:val="TextodegloboCar"/>
    <w:uiPriority w:val="99"/>
    <w:semiHidden/>
    <w:unhideWhenUsed/>
    <w:rsid w:val="00D831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3108"/>
    <w:rPr>
      <w:rFonts w:ascii="Segoe UI" w:eastAsia="Batang" w:hAnsi="Segoe UI" w:cs="Segoe UI"/>
      <w:color w:val="000000"/>
      <w:sz w:val="18"/>
      <w:szCs w:val="18"/>
      <w:lang w:val="es-ES_tradnl" w:eastAsia="es-PE"/>
    </w:rPr>
  </w:style>
  <w:style w:type="table" w:styleId="Tablaconcuadrcula1clara">
    <w:name w:val="Grid Table 1 Light"/>
    <w:basedOn w:val="Tablanormal"/>
    <w:uiPriority w:val="46"/>
    <w:rsid w:val="005C18D1"/>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4054">
      <w:bodyDiv w:val="1"/>
      <w:marLeft w:val="0"/>
      <w:marRight w:val="0"/>
      <w:marTop w:val="0"/>
      <w:marBottom w:val="0"/>
      <w:divBdr>
        <w:top w:val="none" w:sz="0" w:space="0" w:color="auto"/>
        <w:left w:val="none" w:sz="0" w:space="0" w:color="auto"/>
        <w:bottom w:val="none" w:sz="0" w:space="0" w:color="auto"/>
        <w:right w:val="none" w:sz="0" w:space="0" w:color="auto"/>
      </w:divBdr>
    </w:div>
    <w:div w:id="290524819">
      <w:bodyDiv w:val="1"/>
      <w:marLeft w:val="0"/>
      <w:marRight w:val="0"/>
      <w:marTop w:val="0"/>
      <w:marBottom w:val="0"/>
      <w:divBdr>
        <w:top w:val="none" w:sz="0" w:space="0" w:color="auto"/>
        <w:left w:val="none" w:sz="0" w:space="0" w:color="auto"/>
        <w:bottom w:val="none" w:sz="0" w:space="0" w:color="auto"/>
        <w:right w:val="none" w:sz="0" w:space="0" w:color="auto"/>
      </w:divBdr>
    </w:div>
    <w:div w:id="630407676">
      <w:bodyDiv w:val="1"/>
      <w:marLeft w:val="0"/>
      <w:marRight w:val="0"/>
      <w:marTop w:val="0"/>
      <w:marBottom w:val="0"/>
      <w:divBdr>
        <w:top w:val="none" w:sz="0" w:space="0" w:color="auto"/>
        <w:left w:val="none" w:sz="0" w:space="0" w:color="auto"/>
        <w:bottom w:val="none" w:sz="0" w:space="0" w:color="auto"/>
        <w:right w:val="none" w:sz="0" w:space="0" w:color="auto"/>
      </w:divBdr>
    </w:div>
    <w:div w:id="925502060">
      <w:bodyDiv w:val="1"/>
      <w:marLeft w:val="0"/>
      <w:marRight w:val="0"/>
      <w:marTop w:val="0"/>
      <w:marBottom w:val="0"/>
      <w:divBdr>
        <w:top w:val="none" w:sz="0" w:space="0" w:color="auto"/>
        <w:left w:val="none" w:sz="0" w:space="0" w:color="auto"/>
        <w:bottom w:val="none" w:sz="0" w:space="0" w:color="auto"/>
        <w:right w:val="none" w:sz="0" w:space="0" w:color="auto"/>
      </w:divBdr>
    </w:div>
    <w:div w:id="1468011478">
      <w:bodyDiv w:val="1"/>
      <w:marLeft w:val="0"/>
      <w:marRight w:val="0"/>
      <w:marTop w:val="0"/>
      <w:marBottom w:val="0"/>
      <w:divBdr>
        <w:top w:val="none" w:sz="0" w:space="0" w:color="auto"/>
        <w:left w:val="none" w:sz="0" w:space="0" w:color="auto"/>
        <w:bottom w:val="none" w:sz="0" w:space="0" w:color="auto"/>
        <w:right w:val="none" w:sz="0" w:space="0" w:color="auto"/>
      </w:divBdr>
    </w:div>
    <w:div w:id="1785033231">
      <w:bodyDiv w:val="1"/>
      <w:marLeft w:val="0"/>
      <w:marRight w:val="0"/>
      <w:marTop w:val="0"/>
      <w:marBottom w:val="0"/>
      <w:divBdr>
        <w:top w:val="none" w:sz="0" w:space="0" w:color="auto"/>
        <w:left w:val="none" w:sz="0" w:space="0" w:color="auto"/>
        <w:bottom w:val="none" w:sz="0" w:space="0" w:color="auto"/>
        <w:right w:val="none" w:sz="0" w:space="0" w:color="auto"/>
      </w:divBdr>
    </w:div>
    <w:div w:id="195821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20350-2553-49E9-9F58-33B48BD00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4</Pages>
  <Words>1341</Words>
  <Characters>7377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ober villavicencio lopez</cp:lastModifiedBy>
  <cp:revision>102</cp:revision>
  <cp:lastPrinted>2026-02-03T14:32:00Z</cp:lastPrinted>
  <dcterms:created xsi:type="dcterms:W3CDTF">2025-06-16T21:16:00Z</dcterms:created>
  <dcterms:modified xsi:type="dcterms:W3CDTF">2026-04-28T20:38:00Z</dcterms:modified>
</cp:coreProperties>
</file>