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4FB216F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</w:p>
    <w:p w14:paraId="1A029768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Que cuente con Registro Nacional de Proveedores </w:t>
      </w:r>
      <w:r w:rsidRPr="00515EA1">
        <w:rPr>
          <w:rFonts w:ascii="Arial" w:hAnsi="Arial" w:cs="Arial"/>
          <w:sz w:val="28"/>
          <w:szCs w:val="28"/>
        </w:rPr>
        <w:t>-</w:t>
      </w:r>
      <w:r w:rsidRPr="00515EA1">
        <w:rPr>
          <w:rFonts w:ascii="Arial" w:hAnsi="Arial" w:cs="Arial"/>
          <w:sz w:val="28"/>
          <w:szCs w:val="28"/>
        </w:rPr>
        <w:t xml:space="preserve"> RNP y no tenga impedimento para contratar con el Estado. </w:t>
      </w:r>
    </w:p>
    <w:p w14:paraId="2774559B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RUC vigente </w:t>
      </w:r>
    </w:p>
    <w:p w14:paraId="1671F031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El postor debe acreditar un monto facturado acumulado equivalente a S/ 3,000.00 (tres mil con 00/100 soles), por servicios iguales o similares al objeto de la prestación, pudiendo ser en entidades públicas o privadas. Se consideran servicios similares a los siguientes: alimentación, refrigerios, catering o suministro de comidas y bebidas. </w:t>
      </w:r>
    </w:p>
    <w:p w14:paraId="79D7413B" w14:textId="3504DBD3" w:rsidR="00515EA1" w:rsidRPr="00515EA1" w:rsidRDefault="00515EA1" w:rsidP="00753412">
      <w:pPr>
        <w:ind w:left="-142" w:right="-376"/>
        <w:rPr>
          <w:rFonts w:ascii="Arial" w:hAnsi="Arial" w:cs="Arial"/>
          <w:b/>
          <w:bCs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>• Experiencia: El proveedor debe acreditar dos (02) contrataciones de servicios iguales o similares al objeto de la prestación. Se acreditará con copia simple de (i) contratos u órdenes de servicios, y su respectiva conformidad o constancia de prestación; o (</w:t>
      </w:r>
      <w:proofErr w:type="spellStart"/>
      <w:r w:rsidRPr="00515EA1">
        <w:rPr>
          <w:rFonts w:ascii="Arial" w:hAnsi="Arial" w:cs="Arial"/>
          <w:sz w:val="28"/>
          <w:szCs w:val="28"/>
        </w:rPr>
        <w:t>ii</w:t>
      </w:r>
      <w:proofErr w:type="spellEnd"/>
      <w:r w:rsidRPr="00515EA1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515EA1">
        <w:rPr>
          <w:rFonts w:ascii="Arial" w:hAnsi="Arial" w:cs="Arial"/>
          <w:sz w:val="28"/>
          <w:szCs w:val="28"/>
        </w:rPr>
        <w:t>voucher</w:t>
      </w:r>
      <w:proofErr w:type="spellEnd"/>
      <w:r w:rsidRPr="00515EA1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abono.</w:t>
      </w:r>
    </w:p>
    <w:p w14:paraId="4810F152" w14:textId="2C1846AB" w:rsidR="00621709" w:rsidRPr="00753412" w:rsidRDefault="00753412" w:rsidP="00753412">
      <w:pPr>
        <w:ind w:left="-142" w:right="-376"/>
        <w:rPr>
          <w:rFonts w:ascii="Arial" w:hAnsi="Arial" w:cs="Arial"/>
          <w:b/>
          <w:bCs/>
          <w:sz w:val="28"/>
          <w:szCs w:val="28"/>
        </w:rPr>
      </w:pPr>
      <w:r w:rsidRPr="00753412">
        <w:rPr>
          <w:rFonts w:ascii="Arial" w:hAnsi="Arial" w:cs="Arial"/>
          <w:sz w:val="28"/>
          <w:szCs w:val="28"/>
        </w:rPr>
        <w:t xml:space="preserve">En caso el postor sustente su experiencia en la especialidad mediante contrataciones realizadas con privados, para acreditar debe presentar de forma obligatoria lo indicado en el numeral </w:t>
      </w:r>
      <w:r w:rsidRPr="00753412">
        <w:rPr>
          <w:rFonts w:ascii="Arial" w:hAnsi="Arial" w:cs="Arial"/>
          <w:b/>
          <w:bCs/>
          <w:sz w:val="28"/>
          <w:szCs w:val="28"/>
        </w:rPr>
        <w:t>(</w:t>
      </w:r>
      <w:proofErr w:type="spellStart"/>
      <w:r w:rsidRPr="00753412">
        <w:rPr>
          <w:rFonts w:ascii="Arial" w:hAnsi="Arial" w:cs="Arial"/>
          <w:b/>
          <w:bCs/>
          <w:sz w:val="28"/>
          <w:szCs w:val="28"/>
        </w:rPr>
        <w:t>ii</w:t>
      </w:r>
      <w:proofErr w:type="spellEnd"/>
      <w:r w:rsidRPr="00753412">
        <w:rPr>
          <w:rFonts w:ascii="Arial" w:hAnsi="Arial" w:cs="Arial"/>
          <w:b/>
          <w:bCs/>
          <w:sz w:val="28"/>
          <w:szCs w:val="28"/>
        </w:rPr>
        <w:t>)</w:t>
      </w:r>
      <w:r w:rsidRPr="00753412">
        <w:rPr>
          <w:rFonts w:ascii="Arial" w:hAnsi="Arial" w:cs="Arial"/>
          <w:sz w:val="28"/>
          <w:szCs w:val="28"/>
        </w:rPr>
        <w:t xml:space="preserve"> del presente párrafo; no es posible que acredite su experiencia únicamente con la presentación de contratos u órdenes de compra con conformidad o constancia de prestación. </w:t>
      </w:r>
    </w:p>
    <w:sectPr w:rsidR="00621709" w:rsidRPr="00753412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515EA1"/>
    <w:rsid w:val="00621709"/>
    <w:rsid w:val="006666D4"/>
    <w:rsid w:val="00753412"/>
    <w:rsid w:val="009B266F"/>
    <w:rsid w:val="00B4647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243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10</cp:revision>
  <dcterms:created xsi:type="dcterms:W3CDTF">2025-05-30T15:51:00Z</dcterms:created>
  <dcterms:modified xsi:type="dcterms:W3CDTF">2025-06-07T00:19:00Z</dcterms:modified>
</cp:coreProperties>
</file>