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4C6D9B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4E16DCD" w14:textId="77777777" w:rsidR="001B6AEA" w:rsidRPr="001B6AEA" w:rsidRDefault="001B6AEA" w:rsidP="001B6AEA">
      <w:pPr>
        <w:spacing w:after="0" w:line="240" w:lineRule="auto"/>
        <w:jc w:val="both"/>
        <w:rPr>
          <w:b/>
          <w:iCs/>
        </w:rPr>
      </w:pPr>
      <w:r w:rsidRPr="001B6AEA">
        <w:rPr>
          <w:b/>
          <w:iCs/>
        </w:rPr>
        <w:t>13. REQUISITOS DEL PROVEEDOR Y/O PERSONAL:</w:t>
      </w:r>
    </w:p>
    <w:p w14:paraId="45C2FCBC" w14:textId="77777777" w:rsidR="001B6AEA" w:rsidRPr="001B6AEA" w:rsidRDefault="001B6AEA" w:rsidP="001B6AEA">
      <w:pPr>
        <w:spacing w:after="0" w:line="240" w:lineRule="auto"/>
        <w:jc w:val="both"/>
        <w:rPr>
          <w:b/>
          <w:iCs/>
        </w:rPr>
      </w:pPr>
      <w:r w:rsidRPr="001B6AEA">
        <w:rPr>
          <w:b/>
          <w:iCs/>
        </w:rPr>
        <w:t>13.2. Experiencia del proveedor:</w:t>
      </w:r>
    </w:p>
    <w:p w14:paraId="50963CA4" w14:textId="64DDD5A5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El proveedor debe acreditar experiencia comprobada por un monto mínimo facturado</w:t>
      </w:r>
      <w:r>
        <w:rPr>
          <w:bCs/>
          <w:iCs/>
        </w:rPr>
        <w:t xml:space="preserve"> </w:t>
      </w:r>
      <w:r w:rsidRPr="001B6AEA">
        <w:rPr>
          <w:bCs/>
          <w:iCs/>
        </w:rPr>
        <w:t>acumulado equivalente a S/. 10,000.00 por la venta de bienes iguales o similares al objeto de</w:t>
      </w:r>
    </w:p>
    <w:p w14:paraId="2EA14435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la convocatoria en el sector público y/o privado durante los diez (10) años anteriores a la fecha</w:t>
      </w:r>
    </w:p>
    <w:p w14:paraId="7BC27CEB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de la presentación de ofertas que se computa desde la fecha de la conformidad o emisión del</w:t>
      </w:r>
    </w:p>
    <w:p w14:paraId="6F3F3123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comprobante de pago, según corresponda.</w:t>
      </w:r>
    </w:p>
    <w:p w14:paraId="72DEE27C" w14:textId="77777777" w:rsidR="001B6AEA" w:rsidRDefault="001B6AEA" w:rsidP="001B6AEA">
      <w:pPr>
        <w:spacing w:after="0" w:line="240" w:lineRule="auto"/>
        <w:jc w:val="both"/>
        <w:rPr>
          <w:bCs/>
          <w:iCs/>
        </w:rPr>
      </w:pPr>
    </w:p>
    <w:p w14:paraId="664D0FF6" w14:textId="2D5A0E2F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Se considera a bienes similares a los siguientes: equipos de medición para agricultura,</w:t>
      </w:r>
    </w:p>
    <w:p w14:paraId="356A4123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sensores radiométricos, cámaras multiespectrales para agricultura, equipos de medición</w:t>
      </w:r>
    </w:p>
    <w:p w14:paraId="48519D5A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portátiles para trabajo de campo en general.</w:t>
      </w:r>
    </w:p>
    <w:p w14:paraId="182FB0FD" w14:textId="77777777" w:rsidR="001B6AEA" w:rsidRDefault="001B6AEA" w:rsidP="001B6AEA">
      <w:pPr>
        <w:spacing w:after="0" w:line="240" w:lineRule="auto"/>
        <w:jc w:val="both"/>
        <w:rPr>
          <w:bCs/>
          <w:iCs/>
        </w:rPr>
      </w:pPr>
    </w:p>
    <w:p w14:paraId="385D8608" w14:textId="272A2DE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3909B2">
        <w:rPr>
          <w:b/>
          <w:iCs/>
        </w:rPr>
        <w:t xml:space="preserve">Acreditación: </w:t>
      </w:r>
      <w:r w:rsidRPr="001B6AEA">
        <w:rPr>
          <w:bCs/>
          <w:iCs/>
        </w:rPr>
        <w:t>La experiencia del postor en la especialidad se acreditará con copia simple de</w:t>
      </w:r>
    </w:p>
    <w:p w14:paraId="76EBAD2E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(i) contratos u órdenes de compra, y su respectiva conformidad o constancia de prestación; o</w:t>
      </w:r>
    </w:p>
    <w:p w14:paraId="4A5FBA77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(</w:t>
      </w:r>
      <w:proofErr w:type="spellStart"/>
      <w:r w:rsidRPr="001B6AEA">
        <w:rPr>
          <w:bCs/>
          <w:iCs/>
        </w:rPr>
        <w:t>ii</w:t>
      </w:r>
      <w:proofErr w:type="spellEnd"/>
      <w:r w:rsidRPr="001B6AEA">
        <w:rPr>
          <w:bCs/>
          <w:iCs/>
        </w:rPr>
        <w:t>) comprobantes de pago cuya cancelación se acredite documental y fehacientemente, con</w:t>
      </w:r>
    </w:p>
    <w:p w14:paraId="558151B4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constancia de depósito, nota de abono, reporte de estado de cuenta, cualquier otro documento</w:t>
      </w:r>
    </w:p>
    <w:p w14:paraId="5D284480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emitido por entidad del sistema financiero que acredite el abono o mediante cancelación en el</w:t>
      </w:r>
    </w:p>
    <w:p w14:paraId="6CD8C1BB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mismo comprobante de pago, correspondientes a un máximo de veinte (20) contrataciones.</w:t>
      </w:r>
    </w:p>
    <w:p w14:paraId="528D1DF7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En caso el postor sustente su experiencia en la especialidad mediante contrataciones realizadas</w:t>
      </w:r>
    </w:p>
    <w:p w14:paraId="0AC37077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con privados, para acreditarla debe presentar de forma obligatoria lo indicado en el numeral</w:t>
      </w:r>
    </w:p>
    <w:p w14:paraId="06BE2FA5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(</w:t>
      </w:r>
      <w:proofErr w:type="spellStart"/>
      <w:r w:rsidRPr="001B6AEA">
        <w:rPr>
          <w:bCs/>
          <w:iCs/>
        </w:rPr>
        <w:t>ii</w:t>
      </w:r>
      <w:proofErr w:type="spellEnd"/>
      <w:r w:rsidRPr="001B6AEA">
        <w:rPr>
          <w:bCs/>
          <w:iCs/>
        </w:rPr>
        <w:t>) del presente párrafo; no es posible que acredite su experiencia únicamente con la</w:t>
      </w:r>
    </w:p>
    <w:p w14:paraId="49367913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presentación de contratos u órdenes de compra con conformidad o constancia de prestación.</w:t>
      </w:r>
    </w:p>
    <w:p w14:paraId="49CFA737" w14:textId="77777777" w:rsidR="001B6AEA" w:rsidRPr="001B6AEA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Dicha acreditación debe evidenciarse de forma ordenada, coherente, fehaciente y clara, bajo</w:t>
      </w:r>
    </w:p>
    <w:p w14:paraId="32DFBF59" w14:textId="3E4ED69A" w:rsidR="00570610" w:rsidRDefault="001B6AEA" w:rsidP="001B6AEA">
      <w:pPr>
        <w:spacing w:after="0" w:line="240" w:lineRule="auto"/>
        <w:jc w:val="both"/>
        <w:rPr>
          <w:bCs/>
          <w:iCs/>
        </w:rPr>
      </w:pPr>
      <w:r w:rsidRPr="001B6AEA">
        <w:rPr>
          <w:bCs/>
          <w:iCs/>
        </w:rPr>
        <w:t>responsabilidad del proveedor ofertante</w:t>
      </w:r>
    </w:p>
    <w:p w14:paraId="759B3C5E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B58970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F2E984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4C166E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16B4CBC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1A2341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59D42EEF" w14:textId="77777777" w:rsidR="00570610" w:rsidRP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42FBF306" w14:textId="2008D0C7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>ADJUNTAR LOS DOCUMENTOS SOLICITADOS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1B6AEA"/>
    <w:rsid w:val="00256835"/>
    <w:rsid w:val="002B56FB"/>
    <w:rsid w:val="002E3A67"/>
    <w:rsid w:val="0033066A"/>
    <w:rsid w:val="003909B2"/>
    <w:rsid w:val="003D7DA7"/>
    <w:rsid w:val="00467F37"/>
    <w:rsid w:val="004C6D9B"/>
    <w:rsid w:val="00570610"/>
    <w:rsid w:val="00585AA7"/>
    <w:rsid w:val="00647FF5"/>
    <w:rsid w:val="006C7D1E"/>
    <w:rsid w:val="00711296"/>
    <w:rsid w:val="00800E03"/>
    <w:rsid w:val="00832781"/>
    <w:rsid w:val="00923FBB"/>
    <w:rsid w:val="009262F5"/>
    <w:rsid w:val="009C32D4"/>
    <w:rsid w:val="00A12004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330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25</cp:revision>
  <dcterms:created xsi:type="dcterms:W3CDTF">2025-05-21T16:42:00Z</dcterms:created>
  <dcterms:modified xsi:type="dcterms:W3CDTF">2026-05-05T15:30:00Z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