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19B045E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3163C" w:rsidRPr="00AC5B6A">
        <w:t>CONTRATACIÓN DE SERVICIO PARA DESARROLLAR TALLERES DE CAPACITACIÓN DE</w:t>
      </w:r>
      <w:r w:rsidR="0063163C">
        <w:t xml:space="preserve"> </w:t>
      </w:r>
      <w:r w:rsidR="0063163C" w:rsidRPr="00AC5B6A">
        <w:t>“ESTUDIO DE GEOLOGÍA Y GEOTECNIA PARA PROYECTOS DE INFRAESTRUCTURA HIDRÁULICA DE RIEGO”, DIRIGIDO A LOS PROFESIONALES DE LOS GOBIERNOS REGIONALES Y GOBIERNOS LOCALES DE LOS DEPARTAMENTOS DE ANCASH, TACNA Y MOQUEGUA, EN EL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6C59B9A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3163C" w:rsidRPr="0063163C">
        <w:rPr>
          <w:rFonts w:ascii="Arial Narrow" w:hAnsi="Arial Narrow"/>
          <w:sz w:val="22"/>
          <w:szCs w:val="22"/>
        </w:rPr>
        <w:t>CONTRATACIÓN DE SERVICIO PARA DESARROLLAR TALLERES DE CAPACITACIÓN DE “ESTUDIO DE GEOLOGÍA Y GEOTECNIA PARA PROYECTOS DE INFRAESTRUCTURA HIDRÁULICA DE RIEGO”, DIRIGIDO A LOS PROFESIONALES DE LOS GOBIERNOS REGIONALES Y GOBIERNOS LOCALES DE LOS DEPARTAMENTOS DE ANCASH, TACNA Y MOQUEGUA, EN EL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9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8"/>
        <w:gridCol w:w="998"/>
        <w:gridCol w:w="981"/>
        <w:gridCol w:w="4912"/>
        <w:gridCol w:w="1933"/>
      </w:tblGrid>
      <w:tr w:rsidR="003C7793" w:rsidRPr="00355CD3" w14:paraId="7EBB4CCA" w14:textId="77777777" w:rsidTr="0063163C">
        <w:trPr>
          <w:trHeight w:hRule="exact" w:val="1243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3163C">
        <w:trPr>
          <w:trHeight w:hRule="exact" w:val="1962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4D0CA24" w:rsidR="003C7793" w:rsidRDefault="0063163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C5B6A">
              <w:rPr>
                <w:sz w:val="20"/>
                <w:szCs w:val="20"/>
              </w:rPr>
              <w:t>CONTRATACIÓN DE SERVICIO PARA DESARROLLAR TALLERES DE CAPACITACIÓN DE</w:t>
            </w:r>
            <w:r>
              <w:rPr>
                <w:sz w:val="20"/>
                <w:szCs w:val="20"/>
              </w:rPr>
              <w:t xml:space="preserve"> </w:t>
            </w:r>
            <w:r w:rsidRPr="00AC5B6A">
              <w:rPr>
                <w:sz w:val="20"/>
                <w:szCs w:val="20"/>
              </w:rPr>
              <w:t>“ESTUDIO DE GEOLOGÍA Y GEOTECNIA PARA PROYECTOS DE INFRAESTRUCTURA HIDRÁULICA DE RIEGO”, DIRIGIDO A LOS PROFESIONALES DE LOS GOBIERNOS REGIONALES Y GOBIERNOS LOCALES DE LOS DEPARTAMENTOS DE ANCASH, TACNA Y MOQUEGUA, EN EL MARCO DEL PROGRAMA PRESUPUESTAL 0042.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0"/>
        <w:gridCol w:w="5883"/>
      </w:tblGrid>
      <w:tr w:rsidR="003C7793" w14:paraId="5E810D65" w14:textId="77777777" w:rsidTr="0063163C">
        <w:trPr>
          <w:trHeight w:hRule="exact" w:val="558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63163C">
        <w:trPr>
          <w:trHeight w:hRule="exact" w:val="584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63163C">
        <w:trPr>
          <w:trHeight w:hRule="exact" w:val="573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63163C">
        <w:trPr>
          <w:trHeight w:hRule="exact" w:val="582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63163C">
        <w:trPr>
          <w:trHeight w:hRule="exact" w:val="589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63163C">
        <w:trPr>
          <w:trHeight w:hRule="exact" w:val="579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63163C">
        <w:trPr>
          <w:trHeight w:hRule="exact" w:val="588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D633F" w14:textId="77777777" w:rsidR="004867F5" w:rsidRDefault="004867F5">
      <w:r>
        <w:separator/>
      </w:r>
    </w:p>
  </w:endnote>
  <w:endnote w:type="continuationSeparator" w:id="0">
    <w:p w14:paraId="44E493BB" w14:textId="77777777" w:rsidR="004867F5" w:rsidRDefault="0048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6C1A4" w14:textId="77777777" w:rsidR="004867F5" w:rsidRDefault="004867F5">
      <w:r>
        <w:separator/>
      </w:r>
    </w:p>
  </w:footnote>
  <w:footnote w:type="continuationSeparator" w:id="0">
    <w:p w14:paraId="30E1D52C" w14:textId="77777777" w:rsidR="004867F5" w:rsidRDefault="004867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2026-05-05T19:31:00Z</dcterms:created>
  <dcterms:modified xsi:type="dcterms:W3CDTF">2026-05-05T19:31:00Z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