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DD671" w14:textId="742E1B93" w:rsidR="00384C94" w:rsidRPr="0098113E" w:rsidRDefault="0098113E" w:rsidP="0098113E">
      <w:pPr>
        <w:jc w:val="center"/>
        <w:rPr>
          <w:b/>
          <w:bCs/>
          <w:color w:val="FF0000"/>
          <w:sz w:val="24"/>
          <w:szCs w:val="24"/>
          <w:lang w:val="es-ES"/>
        </w:rPr>
      </w:pPr>
      <w:r w:rsidRPr="0098113E">
        <w:rPr>
          <w:b/>
          <w:bCs/>
          <w:color w:val="FF0000"/>
          <w:sz w:val="24"/>
          <w:szCs w:val="24"/>
          <w:highlight w:val="yellow"/>
          <w:lang w:val="es-ES"/>
        </w:rPr>
        <w:t xml:space="preserve">ANEXO N° 01 –ACREDITAR PUNTO 11. </w:t>
      </w:r>
      <w:r w:rsidR="00F5705C" w:rsidRPr="00F5705C">
        <w:rPr>
          <w:b/>
          <w:bCs/>
          <w:color w:val="FF0000"/>
          <w:sz w:val="24"/>
          <w:szCs w:val="24"/>
          <w:highlight w:val="yellow"/>
          <w:lang w:val="es-ES"/>
        </w:rPr>
        <w:t>REQUISITOS DE CALIFICACIÓN</w:t>
      </w:r>
    </w:p>
    <w:sectPr w:rsidR="00384C94" w:rsidRPr="0098113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13E"/>
    <w:rsid w:val="0011163D"/>
    <w:rsid w:val="00363273"/>
    <w:rsid w:val="00384C94"/>
    <w:rsid w:val="0046680D"/>
    <w:rsid w:val="004A09D6"/>
    <w:rsid w:val="00693C74"/>
    <w:rsid w:val="00912B74"/>
    <w:rsid w:val="0098113E"/>
    <w:rsid w:val="00F5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4D6D70D"/>
  <w15:chartTrackingRefBased/>
  <w15:docId w15:val="{E64FB4FD-4853-4807-8469-BF70232A8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811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811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811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811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811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811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811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811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811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811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811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811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8113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8113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8113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8113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8113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8113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811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811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811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811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811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8113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8113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8113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811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8113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811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</Words>
  <Characters>51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Esteba Tiquilloca</dc:creator>
  <cp:keywords/>
  <dc:description/>
  <cp:lastModifiedBy>Erika Esteba Tiquilloca</cp:lastModifiedBy>
  <cp:revision>2</cp:revision>
  <dcterms:created xsi:type="dcterms:W3CDTF">2026-02-25T21:24:00Z</dcterms:created>
  <dcterms:modified xsi:type="dcterms:W3CDTF">2026-05-08T17:04:00Z</dcterms:modified>
</cp:coreProperties>
</file>