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92B8D4D" w:rsidR="00CE79EA" w:rsidRPr="00E91D48" w:rsidRDefault="00CE79EA" w:rsidP="00494EB4">
            <w:pPr>
              <w:widowControl w:val="0"/>
              <w:jc w:val="both"/>
              <w:rPr>
                <w:rFonts w:ascii="Arial" w:eastAsia="Times New Roman" w:hAnsi="Arial" w:cs="Arial"/>
                <w:color w:val="000000" w:themeColor="text1"/>
                <w:sz w:val="18"/>
                <w:lang w:eastAsia="en-US"/>
              </w:rPr>
            </w:pPr>
            <w:r w:rsidRPr="00E91D48">
              <w:rPr>
                <w:rFonts w:ascii="Arial" w:eastAsia="Times New Roman" w:hAnsi="Arial" w:cs="Arial"/>
                <w:color w:val="000000" w:themeColor="text1"/>
                <w:sz w:val="18"/>
                <w:lang w:eastAsia="en-US"/>
              </w:rPr>
              <w:t> </w:t>
            </w:r>
            <w:r w:rsidR="00E91D48" w:rsidRPr="00E91D48">
              <w:rPr>
                <w:rFonts w:ascii="Arial" w:eastAsia="Times New Roman" w:hAnsi="Arial" w:cs="Arial"/>
                <w:color w:val="000000" w:themeColor="text1"/>
                <w:sz w:val="18"/>
                <w:lang w:eastAsia="en-US"/>
              </w:rPr>
              <w:t>Contratación de Servicio de alquiler de Sala de eventos y Coffee Break en la ciudad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A233DA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E91D48">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D3124" w14:textId="77777777" w:rsidR="00B5203C" w:rsidRDefault="00B5203C">
      <w:r>
        <w:separator/>
      </w:r>
    </w:p>
  </w:endnote>
  <w:endnote w:type="continuationSeparator" w:id="0">
    <w:p w14:paraId="0F7DC07D" w14:textId="77777777" w:rsidR="00B5203C" w:rsidRDefault="00B52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A11FE" w14:textId="77777777" w:rsidR="00B5203C" w:rsidRDefault="00B5203C">
      <w:r>
        <w:separator/>
      </w:r>
    </w:p>
  </w:footnote>
  <w:footnote w:type="continuationSeparator" w:id="0">
    <w:p w14:paraId="11F38A71" w14:textId="77777777" w:rsidR="00B5203C" w:rsidRDefault="00B520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03C"/>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4D62"/>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1D48"/>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120</Words>
  <Characters>664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2026-05-06T22:51:00Z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