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92DCB" w14:textId="23FB9FFF" w:rsidR="004F709A" w:rsidRPr="004F709A" w:rsidRDefault="004F709A" w:rsidP="004F709A">
      <w:pPr>
        <w:pStyle w:val="Ttulo2"/>
        <w:ind w:left="404"/>
        <w:jc w:val="center"/>
        <w:rPr>
          <w:b/>
          <w:bCs/>
          <w:color w:val="auto"/>
          <w:sz w:val="22"/>
          <w:szCs w:val="22"/>
        </w:rPr>
      </w:pPr>
      <w:r w:rsidRPr="004F709A">
        <w:rPr>
          <w:b/>
          <w:bCs/>
          <w:color w:val="auto"/>
          <w:sz w:val="22"/>
          <w:szCs w:val="22"/>
        </w:rPr>
        <w:t>ANEXO</w:t>
      </w:r>
      <w:r w:rsidRPr="004F709A">
        <w:rPr>
          <w:b/>
          <w:bCs/>
          <w:color w:val="auto"/>
          <w:spacing w:val="-2"/>
          <w:sz w:val="22"/>
          <w:szCs w:val="22"/>
        </w:rPr>
        <w:t xml:space="preserve"> </w:t>
      </w:r>
      <w:r w:rsidRPr="004F709A">
        <w:rPr>
          <w:b/>
          <w:bCs/>
          <w:color w:val="auto"/>
          <w:sz w:val="22"/>
          <w:szCs w:val="22"/>
        </w:rPr>
        <w:t>N°</w:t>
      </w:r>
      <w:r w:rsidRPr="004F709A">
        <w:rPr>
          <w:b/>
          <w:bCs/>
          <w:color w:val="auto"/>
          <w:spacing w:val="-4"/>
          <w:sz w:val="22"/>
          <w:szCs w:val="22"/>
        </w:rPr>
        <w:t xml:space="preserve"> 1</w:t>
      </w:r>
    </w:p>
    <w:p w14:paraId="10F48242" w14:textId="775B85CE" w:rsidR="004F709A" w:rsidRPr="004F709A" w:rsidRDefault="004F709A" w:rsidP="004F709A">
      <w:pPr>
        <w:pStyle w:val="Ttulo2"/>
        <w:spacing w:before="251"/>
        <w:ind w:left="455" w:right="758"/>
        <w:jc w:val="center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DECLARACIÓN</w:t>
      </w:r>
      <w:r w:rsidRPr="004F709A">
        <w:rPr>
          <w:b/>
          <w:bCs/>
          <w:spacing w:val="-11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JURADA</w:t>
      </w:r>
      <w:r w:rsidRPr="004F709A">
        <w:rPr>
          <w:b/>
          <w:bCs/>
          <w:spacing w:val="-14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5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CUMPLIMIENTO</w:t>
      </w:r>
      <w:r w:rsidRPr="004F709A">
        <w:rPr>
          <w:b/>
          <w:bCs/>
          <w:spacing w:val="-9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NO</w:t>
      </w:r>
      <w:r w:rsidRPr="004F709A">
        <w:rPr>
          <w:b/>
          <w:bCs/>
          <w:spacing w:val="-3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ESTAR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IMPEDIDO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PARA CONTRATAR CON EL ESTADO</w:t>
      </w:r>
    </w:p>
    <w:p w14:paraId="0F35D653" w14:textId="77777777" w:rsidR="004F709A" w:rsidRPr="004F709A" w:rsidRDefault="004F709A" w:rsidP="004F709A">
      <w:pPr>
        <w:pStyle w:val="Textoindependiente"/>
        <w:spacing w:before="1"/>
        <w:rPr>
          <w:rFonts w:ascii="Arial"/>
          <w:b/>
        </w:rPr>
      </w:pPr>
    </w:p>
    <w:p w14:paraId="1F6BF869" w14:textId="77777777" w:rsidR="004F709A" w:rsidRPr="004F709A" w:rsidRDefault="004F709A" w:rsidP="004F709A">
      <w:pPr>
        <w:pStyle w:val="Textoindependiente"/>
        <w:ind w:left="202"/>
      </w:pPr>
      <w:r w:rsidRPr="004F709A">
        <w:rPr>
          <w:spacing w:val="-2"/>
        </w:rPr>
        <w:t>Señores</w:t>
      </w:r>
    </w:p>
    <w:p w14:paraId="0C2587D9" w14:textId="77777777" w:rsidR="004F709A" w:rsidRPr="004F709A" w:rsidRDefault="004F709A" w:rsidP="004F709A">
      <w:pPr>
        <w:pStyle w:val="Ttulo1"/>
        <w:spacing w:before="2" w:line="275" w:lineRule="exact"/>
        <w:ind w:left="202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UNIDAD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pacing w:val="-2"/>
          <w:sz w:val="22"/>
          <w:szCs w:val="22"/>
        </w:rPr>
        <w:t>LOGÍSTICA</w:t>
      </w:r>
    </w:p>
    <w:p w14:paraId="16D9500C" w14:textId="77777777" w:rsidR="004F709A" w:rsidRPr="004F709A" w:rsidRDefault="004F709A" w:rsidP="004F709A">
      <w:pPr>
        <w:pStyle w:val="Textoindependiente"/>
        <w:spacing w:line="252" w:lineRule="exact"/>
        <w:ind w:left="202"/>
      </w:pPr>
      <w:r w:rsidRPr="004F709A">
        <w:rPr>
          <w:spacing w:val="-2"/>
        </w:rPr>
        <w:t>Hospital Hipólito Unanue de Tacna</w:t>
      </w:r>
    </w:p>
    <w:p w14:paraId="29E0A963" w14:textId="77777777" w:rsidR="004F709A" w:rsidRPr="004F709A" w:rsidRDefault="004F709A" w:rsidP="004F709A">
      <w:pPr>
        <w:pStyle w:val="Textoindependiente"/>
        <w:spacing w:before="4"/>
        <w:ind w:left="202" w:right="5405"/>
      </w:pPr>
      <w:r w:rsidRPr="004F709A">
        <w:t>Calle Blondell S/N°- Tacna – Tacna</w:t>
      </w:r>
    </w:p>
    <w:p w14:paraId="2ACF0A51" w14:textId="77777777" w:rsidR="004F709A" w:rsidRPr="004F709A" w:rsidRDefault="004F709A" w:rsidP="004F709A">
      <w:pPr>
        <w:pStyle w:val="Textoindependiente"/>
        <w:spacing w:before="4"/>
        <w:ind w:left="202" w:right="6555"/>
        <w:rPr>
          <w:spacing w:val="-5"/>
        </w:rPr>
      </w:pPr>
    </w:p>
    <w:p w14:paraId="63CB869D" w14:textId="77777777" w:rsidR="004F709A" w:rsidRPr="004F709A" w:rsidRDefault="004F709A" w:rsidP="004F709A">
      <w:pPr>
        <w:pStyle w:val="Textoindependiente"/>
        <w:spacing w:before="4"/>
        <w:ind w:left="202" w:right="6555"/>
      </w:pPr>
      <w:r w:rsidRPr="004F709A">
        <w:rPr>
          <w:spacing w:val="-2"/>
          <w:u w:val="single"/>
        </w:rPr>
        <w:t>Presente</w:t>
      </w:r>
      <w:r w:rsidRPr="004F709A">
        <w:rPr>
          <w:spacing w:val="-2"/>
        </w:rPr>
        <w:t>. -</w:t>
      </w:r>
    </w:p>
    <w:p w14:paraId="11F80FED" w14:textId="77777777" w:rsidR="004F709A" w:rsidRPr="004F709A" w:rsidRDefault="004F709A" w:rsidP="004F709A">
      <w:pPr>
        <w:pStyle w:val="Textoindependiente"/>
        <w:ind w:left="202"/>
      </w:pPr>
      <w:r w:rsidRPr="004F709A">
        <w:t>De</w:t>
      </w:r>
      <w:r w:rsidRPr="004F709A">
        <w:rPr>
          <w:spacing w:val="-2"/>
        </w:rPr>
        <w:t xml:space="preserve"> </w:t>
      </w:r>
      <w:r w:rsidRPr="004F709A">
        <w:t>mi</w:t>
      </w:r>
      <w:r w:rsidRPr="004F709A">
        <w:rPr>
          <w:spacing w:val="-4"/>
        </w:rPr>
        <w:t xml:space="preserve"> </w:t>
      </w:r>
      <w:r w:rsidRPr="004F709A">
        <w:t xml:space="preserve">mayor </w:t>
      </w:r>
      <w:r w:rsidRPr="004F709A">
        <w:rPr>
          <w:spacing w:val="-2"/>
        </w:rPr>
        <w:t>consideración,</w:t>
      </w:r>
    </w:p>
    <w:p w14:paraId="7487B73C" w14:textId="77777777" w:rsidR="004F709A" w:rsidRPr="004F709A" w:rsidRDefault="004F709A" w:rsidP="004F709A">
      <w:pPr>
        <w:pStyle w:val="Textoindependiente"/>
      </w:pPr>
    </w:p>
    <w:p w14:paraId="158D6539" w14:textId="77777777" w:rsidR="004F709A" w:rsidRPr="004F709A" w:rsidRDefault="004F709A" w:rsidP="004F709A">
      <w:pPr>
        <w:pStyle w:val="Textoindependiente"/>
        <w:spacing w:before="1"/>
        <w:ind w:left="202"/>
        <w:rPr>
          <w:spacing w:val="-5"/>
        </w:rPr>
      </w:pPr>
      <w:r w:rsidRPr="004F709A">
        <w:t>Mediante</w:t>
      </w:r>
      <w:r w:rsidRPr="004F709A">
        <w:rPr>
          <w:spacing w:val="-6"/>
        </w:rPr>
        <w:t xml:space="preserve"> </w:t>
      </w:r>
      <w:r w:rsidRPr="004F709A">
        <w:t>el</w:t>
      </w:r>
      <w:r w:rsidRPr="004F709A">
        <w:rPr>
          <w:spacing w:val="-5"/>
        </w:rPr>
        <w:t xml:space="preserve"> </w:t>
      </w:r>
      <w:r w:rsidRPr="004F709A">
        <w:t>presente,</w:t>
      </w:r>
      <w:r w:rsidRPr="004F709A">
        <w:rPr>
          <w:spacing w:val="-6"/>
        </w:rPr>
        <w:t xml:space="preserve"> </w:t>
      </w:r>
      <w:r w:rsidRPr="004F709A">
        <w:t>el</w:t>
      </w:r>
      <w:r w:rsidRPr="004F709A">
        <w:rPr>
          <w:spacing w:val="-8"/>
        </w:rPr>
        <w:t xml:space="preserve"> </w:t>
      </w:r>
      <w:r w:rsidRPr="004F709A">
        <w:t>suscrito,</w:t>
      </w:r>
      <w:r w:rsidRPr="004F709A">
        <w:rPr>
          <w:spacing w:val="-4"/>
        </w:rPr>
        <w:t xml:space="preserve"> </w:t>
      </w:r>
      <w:r w:rsidRPr="004F709A">
        <w:t>postor</w:t>
      </w:r>
      <w:r w:rsidRPr="004F709A">
        <w:rPr>
          <w:spacing w:val="-6"/>
        </w:rPr>
        <w:t xml:space="preserve"> </w:t>
      </w:r>
      <w:r w:rsidRPr="004F709A">
        <w:t>y/o</w:t>
      </w:r>
      <w:r w:rsidRPr="004F709A">
        <w:rPr>
          <w:spacing w:val="-6"/>
        </w:rPr>
        <w:t xml:space="preserve"> </w:t>
      </w:r>
      <w:r w:rsidRPr="004F709A">
        <w:t>Representante</w:t>
      </w:r>
      <w:r w:rsidRPr="004F709A">
        <w:rPr>
          <w:spacing w:val="-7"/>
        </w:rPr>
        <w:t xml:space="preserve"> </w:t>
      </w:r>
      <w:r w:rsidRPr="004F709A">
        <w:t>Legal</w:t>
      </w:r>
      <w:r w:rsidRPr="004F709A">
        <w:rPr>
          <w:spacing w:val="-6"/>
        </w:rPr>
        <w:t xml:space="preserve"> </w:t>
      </w:r>
      <w:r w:rsidRPr="004F709A">
        <w:rPr>
          <w:spacing w:val="-5"/>
        </w:rPr>
        <w:t>de:</w:t>
      </w:r>
    </w:p>
    <w:tbl>
      <w:tblPr>
        <w:tblStyle w:val="Tablaconcuadrcula"/>
        <w:tblW w:w="0" w:type="auto"/>
        <w:tblInd w:w="202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4F709A" w:rsidRPr="004F709A" w14:paraId="0B0C4D1D" w14:textId="77777777" w:rsidTr="00704F4E">
        <w:tc>
          <w:tcPr>
            <w:tcW w:w="9588" w:type="dxa"/>
            <w:gridSpan w:val="2"/>
          </w:tcPr>
          <w:p w14:paraId="6C70E8E3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Nombres y Apellidos/Razón social:</w:t>
            </w:r>
          </w:p>
          <w:p w14:paraId="42A33A9C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</w:p>
        </w:tc>
      </w:tr>
      <w:tr w:rsidR="004F709A" w:rsidRPr="004F709A" w14:paraId="67111578" w14:textId="77777777" w:rsidTr="00704F4E">
        <w:trPr>
          <w:trHeight w:val="353"/>
        </w:trPr>
        <w:tc>
          <w:tcPr>
            <w:tcW w:w="4794" w:type="dxa"/>
          </w:tcPr>
          <w:p w14:paraId="71F70E39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DNI:</w:t>
            </w:r>
          </w:p>
          <w:p w14:paraId="2DE9A5DB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14:paraId="778C93DA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RUC:</w:t>
            </w:r>
          </w:p>
        </w:tc>
      </w:tr>
      <w:tr w:rsidR="004F709A" w:rsidRPr="004F709A" w14:paraId="292D1FE8" w14:textId="77777777" w:rsidTr="00704F4E">
        <w:tc>
          <w:tcPr>
            <w:tcW w:w="9588" w:type="dxa"/>
            <w:gridSpan w:val="2"/>
          </w:tcPr>
          <w:p w14:paraId="15717F6D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Dirección de Notificación:</w:t>
            </w:r>
          </w:p>
          <w:p w14:paraId="3E32427A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</w:p>
        </w:tc>
      </w:tr>
      <w:tr w:rsidR="004F709A" w:rsidRPr="004F709A" w14:paraId="74E3E9EC" w14:textId="77777777" w:rsidTr="00704F4E">
        <w:tc>
          <w:tcPr>
            <w:tcW w:w="4794" w:type="dxa"/>
          </w:tcPr>
          <w:p w14:paraId="2186DB9F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Telf. Fijo/ Móvil</w:t>
            </w:r>
          </w:p>
          <w:p w14:paraId="4DA43448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14:paraId="2F769FF9" w14:textId="77777777" w:rsidR="004F709A" w:rsidRPr="004F709A" w:rsidRDefault="004F709A" w:rsidP="00704F4E">
            <w:pPr>
              <w:pStyle w:val="Textoindependiente"/>
              <w:spacing w:before="1"/>
              <w:rPr>
                <w:b/>
              </w:rPr>
            </w:pPr>
            <w:r w:rsidRPr="004F709A">
              <w:rPr>
                <w:b/>
              </w:rPr>
              <w:t>Correo Electrónico:</w:t>
            </w:r>
          </w:p>
        </w:tc>
      </w:tr>
    </w:tbl>
    <w:p w14:paraId="6691F419" w14:textId="77777777" w:rsidR="004F709A" w:rsidRPr="004F709A" w:rsidRDefault="004F709A" w:rsidP="004F709A">
      <w:pPr>
        <w:pStyle w:val="Textoindependiente"/>
        <w:spacing w:before="11"/>
      </w:pPr>
    </w:p>
    <w:p w14:paraId="084E5C8B" w14:textId="77777777" w:rsidR="004F709A" w:rsidRPr="004F709A" w:rsidRDefault="004F709A" w:rsidP="004F709A">
      <w:pPr>
        <w:ind w:left="202"/>
        <w:rPr>
          <w:rFonts w:ascii="Arial" w:hAnsi="Arial"/>
          <w:i/>
        </w:rPr>
      </w:pPr>
      <w:r w:rsidRPr="004F709A">
        <w:rPr>
          <w:rFonts w:ascii="Arial" w:hAnsi="Arial"/>
          <w:i/>
        </w:rPr>
        <w:t>Al</w:t>
      </w:r>
      <w:r w:rsidRPr="004F709A">
        <w:rPr>
          <w:rFonts w:ascii="Arial" w:hAnsi="Arial"/>
          <w:i/>
          <w:spacing w:val="-14"/>
        </w:rPr>
        <w:t xml:space="preserve"> </w:t>
      </w:r>
      <w:r w:rsidRPr="004F709A">
        <w:rPr>
          <w:rFonts w:ascii="Arial" w:hAnsi="Arial"/>
          <w:i/>
        </w:rPr>
        <w:t>amparo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</w:rPr>
        <w:t>del</w:t>
      </w:r>
      <w:r w:rsidRPr="004F709A">
        <w:rPr>
          <w:rFonts w:ascii="Arial" w:hAnsi="Arial"/>
          <w:i/>
          <w:spacing w:val="-14"/>
        </w:rPr>
        <w:t xml:space="preserve"> </w:t>
      </w:r>
      <w:r w:rsidRPr="004F709A">
        <w:rPr>
          <w:rFonts w:ascii="Arial" w:hAnsi="Arial"/>
          <w:i/>
        </w:rPr>
        <w:t>principio</w:t>
      </w:r>
      <w:r w:rsidRPr="004F709A">
        <w:rPr>
          <w:rFonts w:ascii="Arial" w:hAnsi="Arial"/>
          <w:i/>
          <w:spacing w:val="-15"/>
        </w:rPr>
        <w:t xml:space="preserve"> </w:t>
      </w:r>
      <w:r w:rsidRPr="004F709A">
        <w:rPr>
          <w:rFonts w:ascii="Arial" w:hAnsi="Arial"/>
          <w:i/>
        </w:rPr>
        <w:t>de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</w:rPr>
        <w:t>presunción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</w:rPr>
        <w:t>de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</w:rPr>
        <w:t>veracidad</w:t>
      </w:r>
      <w:r w:rsidRPr="004F709A">
        <w:rPr>
          <w:rFonts w:ascii="Arial" w:hAnsi="Arial"/>
          <w:i/>
          <w:position w:val="7"/>
        </w:rPr>
        <w:t>1</w:t>
      </w:r>
      <w:r w:rsidRPr="004F709A">
        <w:rPr>
          <w:rFonts w:ascii="Arial" w:hAnsi="Arial"/>
          <w:i/>
        </w:rPr>
        <w:t>,</w:t>
      </w:r>
      <w:r w:rsidRPr="004F709A">
        <w:rPr>
          <w:rFonts w:ascii="Arial" w:hAnsi="Arial"/>
          <w:i/>
          <w:spacing w:val="-12"/>
        </w:rPr>
        <w:t xml:space="preserve"> </w:t>
      </w:r>
      <w:r w:rsidRPr="004F709A">
        <w:rPr>
          <w:rFonts w:ascii="Arial" w:hAnsi="Arial"/>
          <w:i/>
        </w:rPr>
        <w:t>DECLARO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</w:rPr>
        <w:t>BAJO</w:t>
      </w:r>
      <w:r w:rsidRPr="004F709A">
        <w:rPr>
          <w:rFonts w:ascii="Arial" w:hAnsi="Arial"/>
          <w:i/>
          <w:spacing w:val="-13"/>
        </w:rPr>
        <w:t xml:space="preserve"> </w:t>
      </w:r>
      <w:r w:rsidRPr="004F709A">
        <w:rPr>
          <w:rFonts w:ascii="Arial" w:hAnsi="Arial"/>
          <w:i/>
          <w:spacing w:val="-2"/>
        </w:rPr>
        <w:t>JURAMENTO:</w:t>
      </w:r>
    </w:p>
    <w:p w14:paraId="414104D5" w14:textId="77777777" w:rsidR="004F709A" w:rsidRPr="004F709A" w:rsidRDefault="004F709A" w:rsidP="004F709A">
      <w:pPr>
        <w:pStyle w:val="Textoindependiente"/>
        <w:spacing w:before="3"/>
        <w:rPr>
          <w:rFonts w:ascii="Arial"/>
          <w:i/>
        </w:rPr>
      </w:pPr>
    </w:p>
    <w:p w14:paraId="76632C07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28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No haber incurrido y me obligo a no incurrir en actos de corrupción, así como a respetar el principio de integridad.</w:t>
      </w:r>
    </w:p>
    <w:p w14:paraId="559D01C7" w14:textId="6D629E2D" w:rsidR="004F709A" w:rsidRPr="008A7B5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16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 xml:space="preserve">No tener impedimento para postular en el procedimiento de selección ni para contratar con el Estado, conforme al artículo </w:t>
      </w:r>
      <w:r w:rsidR="008A7B5A">
        <w:rPr>
          <w:rFonts w:ascii="Arial" w:hAnsi="Arial"/>
          <w:i/>
        </w:rPr>
        <w:t>30</w:t>
      </w:r>
      <w:r w:rsidRPr="004F709A">
        <w:rPr>
          <w:rFonts w:ascii="Arial" w:hAnsi="Arial"/>
          <w:i/>
        </w:rPr>
        <w:t xml:space="preserve"> de la Ley </w:t>
      </w:r>
      <w:r w:rsidR="008A7B5A">
        <w:rPr>
          <w:rFonts w:ascii="Arial" w:hAnsi="Arial"/>
          <w:i/>
        </w:rPr>
        <w:t xml:space="preserve">General de </w:t>
      </w:r>
      <w:r w:rsidRPr="004F709A">
        <w:rPr>
          <w:rFonts w:ascii="Arial" w:hAnsi="Arial"/>
          <w:i/>
        </w:rPr>
        <w:t>Contrataciones</w:t>
      </w:r>
      <w:r w:rsidR="008A7B5A">
        <w:rPr>
          <w:rFonts w:ascii="Arial" w:hAnsi="Arial"/>
          <w:i/>
        </w:rPr>
        <w:t xml:space="preserve"> </w:t>
      </w:r>
      <w:r w:rsidR="00B4517F">
        <w:rPr>
          <w:rFonts w:ascii="Arial" w:hAnsi="Arial"/>
          <w:i/>
        </w:rPr>
        <w:t>Públicas</w:t>
      </w:r>
      <w:r w:rsidRPr="008A7B5A">
        <w:rPr>
          <w:rFonts w:ascii="Arial" w:hAnsi="Arial"/>
          <w:i/>
          <w:spacing w:val="-2"/>
        </w:rPr>
        <w:t>.</w:t>
      </w:r>
    </w:p>
    <w:p w14:paraId="035A053D" w14:textId="3518A5EA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spacing w:before="1"/>
        <w:ind w:left="561" w:right="525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Conocer las sanciones contenidas en la Ley</w:t>
      </w:r>
      <w:r w:rsidR="00B4517F">
        <w:rPr>
          <w:rFonts w:ascii="Arial" w:hAnsi="Arial"/>
          <w:i/>
        </w:rPr>
        <w:t xml:space="preserve"> General de </w:t>
      </w:r>
      <w:r w:rsidRPr="004F709A">
        <w:rPr>
          <w:rFonts w:ascii="Arial" w:hAnsi="Arial"/>
          <w:i/>
        </w:rPr>
        <w:t>Contrataciones</w:t>
      </w:r>
      <w:r w:rsidR="00B4517F">
        <w:rPr>
          <w:rFonts w:ascii="Arial" w:hAnsi="Arial"/>
          <w:i/>
        </w:rPr>
        <w:t xml:space="preserve"> Públicas</w:t>
      </w:r>
      <w:r w:rsidRPr="004F709A">
        <w:rPr>
          <w:rFonts w:ascii="Arial" w:hAnsi="Arial"/>
          <w:i/>
        </w:rPr>
        <w:t xml:space="preserve"> y su Reglamento, así como las disposiciones aplicables de la Ley N° 27444, Ley del Procedimiento Administrativo General.</w:t>
      </w:r>
    </w:p>
    <w:p w14:paraId="2F87B5C0" w14:textId="0DA1E43E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16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Participar en el presente proceso de contratación en forma independiente sin mediar consulta, comunicación, acuerdo, arreglo o convenio con ningún proveedor; y, conocer las disposiciones del Decreto Legislativo Nº1034, Decreto Legislativo que aprueba la Ley de Represión de Conductas Anticompetitivas.</w:t>
      </w:r>
    </w:p>
    <w:p w14:paraId="04545042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23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Conocer,</w:t>
      </w:r>
      <w:r w:rsidRPr="004F709A">
        <w:rPr>
          <w:rFonts w:ascii="Arial" w:hAnsi="Arial"/>
          <w:i/>
          <w:spacing w:val="-9"/>
        </w:rPr>
        <w:t xml:space="preserve"> </w:t>
      </w:r>
      <w:r w:rsidRPr="004F709A">
        <w:rPr>
          <w:rFonts w:ascii="Arial" w:hAnsi="Arial"/>
          <w:i/>
        </w:rPr>
        <w:t>aceptar</w:t>
      </w:r>
      <w:r w:rsidRPr="004F709A">
        <w:rPr>
          <w:rFonts w:ascii="Arial" w:hAnsi="Arial"/>
          <w:i/>
          <w:spacing w:val="-9"/>
        </w:rPr>
        <w:t xml:space="preserve"> </w:t>
      </w:r>
      <w:r w:rsidRPr="004F709A">
        <w:rPr>
          <w:rFonts w:ascii="Arial" w:hAnsi="Arial"/>
          <w:i/>
        </w:rPr>
        <w:t>y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someterme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a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los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Términos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de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Referencia</w:t>
      </w:r>
      <w:r w:rsidRPr="004F709A">
        <w:rPr>
          <w:rFonts w:ascii="Arial" w:hAnsi="Arial"/>
          <w:i/>
          <w:spacing w:val="-8"/>
        </w:rPr>
        <w:t xml:space="preserve"> </w:t>
      </w:r>
      <w:r w:rsidRPr="004F709A">
        <w:rPr>
          <w:rFonts w:ascii="Arial" w:hAnsi="Arial"/>
          <w:i/>
        </w:rPr>
        <w:t>y/o</w:t>
      </w:r>
      <w:r w:rsidRPr="004F709A">
        <w:rPr>
          <w:rFonts w:ascii="Arial" w:hAnsi="Arial"/>
          <w:i/>
          <w:spacing w:val="-6"/>
        </w:rPr>
        <w:t xml:space="preserve"> </w:t>
      </w:r>
      <w:r w:rsidRPr="004F709A">
        <w:rPr>
          <w:rFonts w:ascii="Arial" w:hAnsi="Arial"/>
          <w:i/>
        </w:rPr>
        <w:t>Especificaciones Técnicas, condiciones y reglas de la contratación.</w:t>
      </w:r>
    </w:p>
    <w:p w14:paraId="3197AEB9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21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Ser responsable de la veracidad de los documentos e información que presento en la contratación.</w:t>
      </w:r>
    </w:p>
    <w:p w14:paraId="2316B245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27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De ser seleccionado para la contratación, me comprometo a mantener mi oferta hasta el pago.</w:t>
      </w:r>
    </w:p>
    <w:p w14:paraId="5B3A7889" w14:textId="757A2C6B" w:rsidR="004F709A" w:rsidRPr="004F709A" w:rsidRDefault="004F709A" w:rsidP="008A7B5A">
      <w:pPr>
        <w:ind w:left="561" w:right="509"/>
        <w:jc w:val="both"/>
        <w:rPr>
          <w:rFonts w:ascii="Arial" w:hAnsi="Arial"/>
          <w:i/>
        </w:rPr>
      </w:pPr>
      <w:r w:rsidRPr="004F709A">
        <w:rPr>
          <w:rFonts w:ascii="Arial"/>
          <w:i/>
        </w:rPr>
        <w:t>Conocer</w:t>
      </w:r>
      <w:r w:rsidRPr="004F709A">
        <w:rPr>
          <w:rFonts w:ascii="Arial"/>
          <w:i/>
          <w:spacing w:val="-9"/>
        </w:rPr>
        <w:t xml:space="preserve"> </w:t>
      </w:r>
      <w:r w:rsidRPr="004F709A">
        <w:rPr>
          <w:rFonts w:ascii="Arial"/>
          <w:i/>
        </w:rPr>
        <w:t>que,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de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incurrir</w:t>
      </w:r>
      <w:r w:rsidRPr="004F709A">
        <w:rPr>
          <w:rFonts w:ascii="Arial"/>
          <w:i/>
          <w:spacing w:val="-5"/>
        </w:rPr>
        <w:t xml:space="preserve"> </w:t>
      </w:r>
      <w:r w:rsidRPr="004F709A">
        <w:rPr>
          <w:rFonts w:ascii="Arial"/>
          <w:i/>
        </w:rPr>
        <w:t>en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atraso</w:t>
      </w:r>
      <w:r w:rsidRPr="004F709A">
        <w:rPr>
          <w:rFonts w:ascii="Arial"/>
          <w:i/>
          <w:spacing w:val="-4"/>
        </w:rPr>
        <w:t xml:space="preserve"> </w:t>
      </w:r>
      <w:r w:rsidRPr="004F709A">
        <w:rPr>
          <w:rFonts w:ascii="Arial"/>
          <w:i/>
        </w:rPr>
        <w:t>injustificado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y/o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incumplir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obligaciones</w:t>
      </w:r>
      <w:r w:rsidRPr="004F709A">
        <w:rPr>
          <w:rFonts w:ascii="Arial"/>
          <w:i/>
          <w:spacing w:val="-5"/>
        </w:rPr>
        <w:t xml:space="preserve"> </w:t>
      </w:r>
      <w:r w:rsidRPr="004F709A">
        <w:rPr>
          <w:rFonts w:ascii="Arial"/>
          <w:i/>
        </w:rPr>
        <w:t>en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  <w:spacing w:val="-5"/>
        </w:rPr>
        <w:t>la</w:t>
      </w:r>
      <w:r w:rsidRPr="004F709A">
        <w:rPr>
          <w:rFonts w:ascii="Arial" w:hAnsi="Arial"/>
          <w:i/>
        </w:rPr>
        <w:t xml:space="preserve"> prestación en la que resulte seleccionado como Contratista, corresponde la aplicación de penalidad respectiva, de conformidad con lo establecido en los documentos de la contratación y en el Procedimiento: Contrat</w:t>
      </w:r>
      <w:r w:rsidR="00492F9C">
        <w:rPr>
          <w:rFonts w:ascii="Arial" w:hAnsi="Arial"/>
          <w:i/>
        </w:rPr>
        <w:t>os menores</w:t>
      </w:r>
      <w:r w:rsidRPr="004F709A">
        <w:rPr>
          <w:rFonts w:ascii="Arial" w:hAnsi="Arial"/>
          <w:i/>
        </w:rPr>
        <w:t>.</w:t>
      </w:r>
    </w:p>
    <w:p w14:paraId="6D2F042C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60"/>
        </w:tabs>
        <w:ind w:left="560" w:hanging="361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Cuento</w:t>
      </w:r>
      <w:r w:rsidRPr="004F709A">
        <w:rPr>
          <w:rFonts w:ascii="Arial" w:hAnsi="Arial"/>
          <w:i/>
          <w:spacing w:val="-4"/>
        </w:rPr>
        <w:t xml:space="preserve"> </w:t>
      </w:r>
      <w:r w:rsidRPr="004F709A">
        <w:rPr>
          <w:rFonts w:ascii="Arial" w:hAnsi="Arial"/>
          <w:i/>
        </w:rPr>
        <w:t>con</w:t>
      </w:r>
      <w:r w:rsidRPr="004F709A">
        <w:rPr>
          <w:rFonts w:ascii="Arial" w:hAnsi="Arial"/>
          <w:i/>
          <w:spacing w:val="-5"/>
        </w:rPr>
        <w:t xml:space="preserve"> </w:t>
      </w:r>
      <w:r w:rsidRPr="004F709A">
        <w:rPr>
          <w:rFonts w:ascii="Arial" w:hAnsi="Arial"/>
          <w:i/>
        </w:rPr>
        <w:t>mi</w:t>
      </w:r>
      <w:r w:rsidRPr="004F709A">
        <w:rPr>
          <w:rFonts w:ascii="Arial" w:hAnsi="Arial"/>
          <w:i/>
          <w:spacing w:val="-3"/>
        </w:rPr>
        <w:t xml:space="preserve"> </w:t>
      </w:r>
      <w:r w:rsidRPr="004F709A">
        <w:rPr>
          <w:rFonts w:ascii="Arial" w:hAnsi="Arial"/>
          <w:i/>
        </w:rPr>
        <w:t>Registro</w:t>
      </w:r>
      <w:r w:rsidRPr="004F709A">
        <w:rPr>
          <w:rFonts w:ascii="Arial" w:hAnsi="Arial"/>
          <w:i/>
          <w:spacing w:val="-1"/>
        </w:rPr>
        <w:t xml:space="preserve"> </w:t>
      </w:r>
      <w:r w:rsidRPr="004F709A">
        <w:rPr>
          <w:rFonts w:ascii="Arial" w:hAnsi="Arial"/>
          <w:i/>
        </w:rPr>
        <w:t>Nacional</w:t>
      </w:r>
      <w:r w:rsidRPr="004F709A">
        <w:rPr>
          <w:rFonts w:ascii="Arial" w:hAnsi="Arial"/>
          <w:i/>
          <w:spacing w:val="-3"/>
        </w:rPr>
        <w:t xml:space="preserve"> </w:t>
      </w:r>
      <w:r w:rsidRPr="004F709A">
        <w:rPr>
          <w:rFonts w:ascii="Arial" w:hAnsi="Arial"/>
          <w:i/>
        </w:rPr>
        <w:t>de</w:t>
      </w:r>
      <w:r w:rsidRPr="004F709A">
        <w:rPr>
          <w:rFonts w:ascii="Arial" w:hAnsi="Arial"/>
          <w:i/>
          <w:spacing w:val="-5"/>
        </w:rPr>
        <w:t xml:space="preserve"> </w:t>
      </w:r>
      <w:r w:rsidRPr="004F709A">
        <w:rPr>
          <w:rFonts w:ascii="Arial" w:hAnsi="Arial"/>
          <w:i/>
        </w:rPr>
        <w:t>Proveedores</w:t>
      </w:r>
      <w:r w:rsidRPr="004F709A">
        <w:rPr>
          <w:rFonts w:ascii="Arial" w:hAnsi="Arial"/>
          <w:i/>
          <w:spacing w:val="-2"/>
        </w:rPr>
        <w:t xml:space="preserve"> </w:t>
      </w:r>
      <w:r w:rsidRPr="004F709A">
        <w:rPr>
          <w:rFonts w:ascii="Arial" w:hAnsi="Arial"/>
          <w:i/>
        </w:rPr>
        <w:t>–</w:t>
      </w:r>
      <w:r w:rsidRPr="004F709A">
        <w:rPr>
          <w:rFonts w:ascii="Arial" w:hAnsi="Arial"/>
          <w:i/>
          <w:spacing w:val="-2"/>
        </w:rPr>
        <w:t xml:space="preserve"> </w:t>
      </w:r>
      <w:r w:rsidRPr="004F709A">
        <w:rPr>
          <w:rFonts w:ascii="Arial" w:hAnsi="Arial"/>
          <w:i/>
        </w:rPr>
        <w:t>RNP</w:t>
      </w:r>
      <w:r w:rsidRPr="004F709A">
        <w:rPr>
          <w:rFonts w:ascii="Arial" w:hAnsi="Arial"/>
          <w:i/>
          <w:spacing w:val="-3"/>
        </w:rPr>
        <w:t xml:space="preserve"> </w:t>
      </w:r>
      <w:r w:rsidRPr="004F709A">
        <w:rPr>
          <w:rFonts w:ascii="Arial" w:hAnsi="Arial"/>
          <w:i/>
          <w:spacing w:val="-2"/>
        </w:rPr>
        <w:t>vigente.</w:t>
      </w:r>
    </w:p>
    <w:p w14:paraId="3FBFF51C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ind w:left="561" w:right="532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No encontrarme en una situación de conflicto de intereses de índole económica, política, familiar o de otra naturaleza que puedan afectar la contratación.</w:t>
      </w:r>
    </w:p>
    <w:p w14:paraId="422B0704" w14:textId="7777777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60"/>
        </w:tabs>
        <w:spacing w:line="273" w:lineRule="exact"/>
        <w:ind w:left="560" w:hanging="361"/>
        <w:contextualSpacing w:val="0"/>
        <w:jc w:val="both"/>
        <w:rPr>
          <w:rFonts w:ascii="Arial"/>
          <w:i/>
        </w:rPr>
      </w:pPr>
      <w:r w:rsidRPr="004F709A">
        <w:rPr>
          <w:rFonts w:ascii="Arial"/>
          <w:i/>
        </w:rPr>
        <w:t>No</w:t>
      </w:r>
      <w:r w:rsidRPr="004F709A">
        <w:rPr>
          <w:rFonts w:ascii="Arial"/>
          <w:i/>
          <w:spacing w:val="-4"/>
        </w:rPr>
        <w:t xml:space="preserve"> </w:t>
      </w:r>
      <w:r w:rsidRPr="004F709A">
        <w:rPr>
          <w:rFonts w:ascii="Arial"/>
          <w:i/>
        </w:rPr>
        <w:t>tener</w:t>
      </w:r>
      <w:r w:rsidRPr="004F709A">
        <w:rPr>
          <w:rFonts w:ascii="Arial"/>
          <w:i/>
          <w:spacing w:val="-4"/>
        </w:rPr>
        <w:t xml:space="preserve"> </w:t>
      </w:r>
      <w:r w:rsidRPr="004F709A">
        <w:rPr>
          <w:rFonts w:ascii="Arial"/>
          <w:i/>
        </w:rPr>
        <w:t>antecedentes</w:t>
      </w:r>
      <w:r w:rsidRPr="004F709A">
        <w:rPr>
          <w:rFonts w:ascii="Arial"/>
          <w:i/>
          <w:spacing w:val="-6"/>
        </w:rPr>
        <w:t xml:space="preserve"> </w:t>
      </w:r>
      <w:r w:rsidRPr="004F709A">
        <w:rPr>
          <w:rFonts w:ascii="Arial"/>
          <w:i/>
        </w:rPr>
        <w:t>policiales,</w:t>
      </w:r>
      <w:r w:rsidRPr="004F709A">
        <w:rPr>
          <w:rFonts w:ascii="Arial"/>
          <w:i/>
          <w:spacing w:val="-5"/>
        </w:rPr>
        <w:t xml:space="preserve"> </w:t>
      </w:r>
      <w:r w:rsidRPr="004F709A">
        <w:rPr>
          <w:rFonts w:ascii="Arial"/>
          <w:i/>
        </w:rPr>
        <w:t>penales</w:t>
      </w:r>
      <w:r w:rsidRPr="004F709A">
        <w:rPr>
          <w:rFonts w:ascii="Arial"/>
          <w:i/>
          <w:spacing w:val="-6"/>
        </w:rPr>
        <w:t xml:space="preserve"> </w:t>
      </w:r>
      <w:r w:rsidRPr="004F709A">
        <w:rPr>
          <w:rFonts w:ascii="Arial"/>
          <w:i/>
        </w:rPr>
        <w:t>o</w:t>
      </w:r>
      <w:r w:rsidRPr="004F709A">
        <w:rPr>
          <w:rFonts w:ascii="Arial"/>
          <w:i/>
          <w:spacing w:val="-4"/>
        </w:rPr>
        <w:t xml:space="preserve"> </w:t>
      </w:r>
      <w:r w:rsidRPr="004F709A">
        <w:rPr>
          <w:rFonts w:ascii="Arial"/>
          <w:i/>
        </w:rPr>
        <w:t>judiciales</w:t>
      </w:r>
      <w:r w:rsidRPr="004F709A">
        <w:rPr>
          <w:rFonts w:ascii="Arial"/>
          <w:i/>
          <w:spacing w:val="-3"/>
        </w:rPr>
        <w:t xml:space="preserve"> </w:t>
      </w:r>
      <w:r w:rsidRPr="004F709A">
        <w:rPr>
          <w:rFonts w:ascii="Arial"/>
          <w:i/>
        </w:rPr>
        <w:t>por</w:t>
      </w:r>
      <w:r w:rsidRPr="004F709A">
        <w:rPr>
          <w:rFonts w:ascii="Arial"/>
          <w:i/>
          <w:spacing w:val="2"/>
        </w:rPr>
        <w:t xml:space="preserve"> </w:t>
      </w:r>
      <w:r w:rsidRPr="004F709A">
        <w:rPr>
          <w:rFonts w:ascii="Arial"/>
          <w:i/>
        </w:rPr>
        <w:t>delitos</w:t>
      </w:r>
      <w:r w:rsidRPr="004F709A">
        <w:rPr>
          <w:rFonts w:ascii="Arial"/>
          <w:i/>
          <w:spacing w:val="-4"/>
        </w:rPr>
        <w:t xml:space="preserve"> </w:t>
      </w:r>
      <w:r w:rsidRPr="004F709A">
        <w:rPr>
          <w:rFonts w:ascii="Arial"/>
          <w:i/>
          <w:spacing w:val="-2"/>
        </w:rPr>
        <w:t>dolosos.</w:t>
      </w:r>
    </w:p>
    <w:p w14:paraId="07B9081D" w14:textId="7A2E57E7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</w:tabs>
        <w:spacing w:before="1" w:line="237" w:lineRule="auto"/>
        <w:ind w:left="561" w:right="521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Tener conocimiento de la Ley Nº27815, Ley del Código de Ética de la Función Pública y sus modificatorias; así como del Reglamento de la Ley del Código de Ética de la Función Pública, aprobado</w:t>
      </w:r>
      <w:r w:rsidRPr="004F709A">
        <w:rPr>
          <w:rFonts w:ascii="Arial" w:hAnsi="Arial"/>
          <w:i/>
          <w:spacing w:val="-3"/>
        </w:rPr>
        <w:t xml:space="preserve"> </w:t>
      </w:r>
      <w:r w:rsidRPr="004F709A">
        <w:rPr>
          <w:rFonts w:ascii="Arial" w:hAnsi="Arial"/>
          <w:i/>
        </w:rPr>
        <w:t>por</w:t>
      </w:r>
      <w:r w:rsidRPr="004F709A">
        <w:rPr>
          <w:rFonts w:ascii="Arial" w:hAnsi="Arial"/>
          <w:i/>
          <w:spacing w:val="-2"/>
        </w:rPr>
        <w:t xml:space="preserve"> </w:t>
      </w:r>
      <w:r w:rsidRPr="004F709A">
        <w:rPr>
          <w:rFonts w:ascii="Arial" w:hAnsi="Arial"/>
          <w:i/>
        </w:rPr>
        <w:t>Decreto Supremo Nº033-2005-PCM, y sus modificatorias.</w:t>
      </w:r>
    </w:p>
    <w:p w14:paraId="6078E3F9" w14:textId="775B4BF6" w:rsidR="004F709A" w:rsidRPr="004F709A" w:rsidRDefault="004F709A" w:rsidP="008A7B5A">
      <w:pPr>
        <w:pStyle w:val="Prrafodelista"/>
        <w:numPr>
          <w:ilvl w:val="0"/>
          <w:numId w:val="1"/>
        </w:numPr>
        <w:tabs>
          <w:tab w:val="left" w:pos="559"/>
          <w:tab w:val="left" w:pos="561"/>
          <w:tab w:val="left" w:leader="dot" w:pos="8420"/>
        </w:tabs>
        <w:ind w:left="561" w:right="513"/>
        <w:contextualSpacing w:val="0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lastRenderedPageBreak/>
        <w:t xml:space="preserve">De resultar seleccionado como Contratista, para efectos de la notificación a mi representada de todas las actuaciones que se lleven a cabo durante la ejecución contractual de la contratación, deberán ser dirigidas al </w:t>
      </w:r>
      <w:r w:rsidRPr="00492F9C">
        <w:rPr>
          <w:rFonts w:ascii="Arial" w:hAnsi="Arial"/>
          <w:b/>
          <w:bCs/>
          <w:i/>
        </w:rPr>
        <w:t>correo electrónico</w:t>
      </w:r>
      <w:r w:rsidRPr="004F709A">
        <w:rPr>
          <w:rFonts w:ascii="Arial" w:hAnsi="Arial"/>
          <w:i/>
        </w:rPr>
        <w:t xml:space="preserve"> consignado en mi propuesta</w:t>
      </w:r>
      <w:r w:rsidR="00492F9C">
        <w:rPr>
          <w:rFonts w:ascii="Arial" w:hAnsi="Arial"/>
          <w:i/>
        </w:rPr>
        <w:t>.</w:t>
      </w:r>
    </w:p>
    <w:p w14:paraId="18CEC471" w14:textId="77777777" w:rsidR="004F709A" w:rsidRPr="004F709A" w:rsidRDefault="004F709A" w:rsidP="008A7B5A">
      <w:pPr>
        <w:pStyle w:val="Textoindependiente"/>
        <w:jc w:val="both"/>
        <w:rPr>
          <w:rFonts w:ascii="Arial"/>
          <w:i/>
        </w:rPr>
      </w:pPr>
    </w:p>
    <w:p w14:paraId="4F52D5A0" w14:textId="77777777" w:rsidR="004F709A" w:rsidRPr="004F709A" w:rsidRDefault="004F709A" w:rsidP="008A7B5A">
      <w:pPr>
        <w:ind w:left="101" w:right="519"/>
        <w:jc w:val="both"/>
        <w:rPr>
          <w:rFonts w:ascii="Arial" w:hAnsi="Arial"/>
          <w:i/>
        </w:rPr>
      </w:pPr>
      <w:r w:rsidRPr="004F709A">
        <w:rPr>
          <w:rFonts w:ascii="Arial" w:hAnsi="Arial"/>
          <w:i/>
        </w:rPr>
        <w:t>Si</w:t>
      </w:r>
      <w:r w:rsidRPr="004F709A">
        <w:rPr>
          <w:rFonts w:ascii="Arial" w:hAnsi="Arial"/>
          <w:i/>
          <w:spacing w:val="-8"/>
        </w:rPr>
        <w:t xml:space="preserve"> </w:t>
      </w:r>
      <w:r w:rsidRPr="004F709A">
        <w:rPr>
          <w:rFonts w:ascii="Arial" w:hAnsi="Arial"/>
          <w:i/>
        </w:rPr>
        <w:t>lo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declarado</w:t>
      </w:r>
      <w:r w:rsidRPr="004F709A">
        <w:rPr>
          <w:rFonts w:ascii="Arial" w:hAnsi="Arial"/>
          <w:i/>
          <w:spacing w:val="-8"/>
        </w:rPr>
        <w:t xml:space="preserve"> </w:t>
      </w:r>
      <w:r w:rsidRPr="004F709A">
        <w:rPr>
          <w:rFonts w:ascii="Arial" w:hAnsi="Arial"/>
          <w:i/>
        </w:rPr>
        <w:t>no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se</w:t>
      </w:r>
      <w:r w:rsidRPr="004F709A">
        <w:rPr>
          <w:rFonts w:ascii="Arial" w:hAnsi="Arial"/>
          <w:i/>
          <w:spacing w:val="-8"/>
        </w:rPr>
        <w:t xml:space="preserve"> </w:t>
      </w:r>
      <w:r w:rsidRPr="004F709A">
        <w:rPr>
          <w:rFonts w:ascii="Arial" w:hAnsi="Arial"/>
          <w:i/>
        </w:rPr>
        <w:t>ajusta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a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lo</w:t>
      </w:r>
      <w:r w:rsidRPr="004F709A">
        <w:rPr>
          <w:rFonts w:ascii="Arial" w:hAnsi="Arial"/>
          <w:i/>
          <w:spacing w:val="-9"/>
        </w:rPr>
        <w:t xml:space="preserve"> </w:t>
      </w:r>
      <w:r w:rsidRPr="004F709A">
        <w:rPr>
          <w:rFonts w:ascii="Arial" w:hAnsi="Arial"/>
          <w:i/>
        </w:rPr>
        <w:t>anteriormente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mencionado,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me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sujeto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a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lo</w:t>
      </w:r>
      <w:r w:rsidRPr="004F709A">
        <w:rPr>
          <w:rFonts w:ascii="Arial" w:hAnsi="Arial"/>
          <w:i/>
          <w:spacing w:val="-7"/>
        </w:rPr>
        <w:t xml:space="preserve"> </w:t>
      </w:r>
      <w:r w:rsidRPr="004F709A">
        <w:rPr>
          <w:rFonts w:ascii="Arial" w:hAnsi="Arial"/>
          <w:i/>
        </w:rPr>
        <w:t>establecido en el artículo 438 del Código Penal y las demás responsabilidades administrativas, civiles y/o penales que correspondan, conforme al marco legal vigente.</w:t>
      </w:r>
    </w:p>
    <w:p w14:paraId="37DA4C44" w14:textId="77777777" w:rsidR="004F709A" w:rsidRPr="004F709A" w:rsidRDefault="004F709A" w:rsidP="004F709A">
      <w:pPr>
        <w:pStyle w:val="Textoindependiente"/>
        <w:spacing w:before="122"/>
        <w:rPr>
          <w:rFonts w:ascii="Arial"/>
          <w:i/>
        </w:rPr>
      </w:pPr>
    </w:p>
    <w:p w14:paraId="181621CE" w14:textId="7F0957B5" w:rsidR="004F709A" w:rsidRPr="004F709A" w:rsidRDefault="004F709A" w:rsidP="004F709A">
      <w:pPr>
        <w:pStyle w:val="Textoindependiente"/>
        <w:ind w:left="101"/>
        <w:jc w:val="both"/>
      </w:pPr>
      <w:r w:rsidRPr="004F709A">
        <w:t>Tacna,</w:t>
      </w:r>
      <w:r w:rsidRPr="004F709A">
        <w:rPr>
          <w:spacing w:val="-4"/>
        </w:rPr>
        <w:t xml:space="preserve"> </w:t>
      </w:r>
      <w:r w:rsidRPr="004F709A">
        <w:rPr>
          <w:spacing w:val="-2"/>
        </w:rPr>
        <w:t>…/…/2025</w:t>
      </w:r>
    </w:p>
    <w:p w14:paraId="241BAB7D" w14:textId="77777777" w:rsidR="004F709A" w:rsidRPr="004F709A" w:rsidRDefault="004F709A" w:rsidP="004F709A">
      <w:pPr>
        <w:pStyle w:val="Textoindependiente"/>
      </w:pPr>
    </w:p>
    <w:p w14:paraId="548E911B" w14:textId="77777777" w:rsidR="004F709A" w:rsidRPr="004F709A" w:rsidRDefault="004F709A" w:rsidP="004F709A">
      <w:pPr>
        <w:pStyle w:val="Textoindependiente"/>
      </w:pPr>
    </w:p>
    <w:p w14:paraId="7C61A993" w14:textId="77777777" w:rsidR="004F709A" w:rsidRPr="004F709A" w:rsidRDefault="004F709A" w:rsidP="004F709A">
      <w:pPr>
        <w:pStyle w:val="Textoindependiente"/>
      </w:pPr>
    </w:p>
    <w:p w14:paraId="49B35467" w14:textId="77777777" w:rsidR="004F709A" w:rsidRPr="004F709A" w:rsidRDefault="004F709A" w:rsidP="004F709A">
      <w:pPr>
        <w:pStyle w:val="Textoindependiente"/>
      </w:pPr>
    </w:p>
    <w:p w14:paraId="7FB9D1C0" w14:textId="77777777" w:rsidR="004F709A" w:rsidRPr="004F709A" w:rsidRDefault="004F709A" w:rsidP="004F709A">
      <w:pPr>
        <w:pStyle w:val="Textoindependiente"/>
      </w:pPr>
    </w:p>
    <w:p w14:paraId="16B0A6E4" w14:textId="5079AA9D" w:rsidR="004F709A" w:rsidRPr="004F709A" w:rsidRDefault="004F709A" w:rsidP="004F709A">
      <w:pPr>
        <w:pStyle w:val="Textoindependiente"/>
      </w:pPr>
    </w:p>
    <w:p w14:paraId="11FF4149" w14:textId="66931CCE" w:rsidR="004F709A" w:rsidRPr="004F709A" w:rsidRDefault="008A7B5A" w:rsidP="004F709A">
      <w:pPr>
        <w:pStyle w:val="Textoindependiente"/>
        <w:spacing w:before="145"/>
      </w:pPr>
      <w:r w:rsidRPr="004F709A"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287C1E6" wp14:editId="1647F3AF">
                <wp:simplePos x="0" y="0"/>
                <wp:positionH relativeFrom="page">
                  <wp:posOffset>2060012</wp:posOffset>
                </wp:positionH>
                <wp:positionV relativeFrom="paragraph">
                  <wp:posOffset>215658</wp:posOffset>
                </wp:positionV>
                <wp:extent cx="3419475" cy="1270"/>
                <wp:effectExtent l="0" t="0" r="0" b="0"/>
                <wp:wrapTopAndBottom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611EF" id="Graphic 277" o:spid="_x0000_s1026" style="position:absolute;margin-left:162.2pt;margin-top:17pt;width:269.2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36EE7573" w14:textId="77777777" w:rsidR="008A7B5A" w:rsidRDefault="004F709A" w:rsidP="004F709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</w:rPr>
        <w:t>Firma,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Nombres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y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Apellidos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la</w:t>
      </w:r>
      <w:r w:rsidRPr="004F709A">
        <w:rPr>
          <w:rFonts w:ascii="Arial" w:hAnsi="Arial"/>
          <w:b/>
          <w:spacing w:val="-10"/>
        </w:rPr>
        <w:t xml:space="preserve"> </w:t>
      </w:r>
      <w:r w:rsidRPr="004F709A">
        <w:rPr>
          <w:rFonts w:ascii="Arial" w:hAnsi="Arial"/>
          <w:b/>
        </w:rPr>
        <w:t>persona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natural</w:t>
      </w:r>
    </w:p>
    <w:p w14:paraId="01780069" w14:textId="550A29B0" w:rsidR="008A7B5A" w:rsidRDefault="004F709A" w:rsidP="001A61BF">
      <w:pPr>
        <w:spacing w:before="1"/>
        <w:ind w:left="2931" w:right="736" w:hanging="524"/>
        <w:rPr>
          <w:rFonts w:ascii="Arial" w:hAnsi="Arial"/>
          <w:b/>
          <w:u w:val="thick"/>
        </w:rPr>
      </w:pP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o Representante Legal, según corresponda</w:t>
      </w:r>
    </w:p>
    <w:sectPr w:rsidR="008A7B5A" w:rsidSect="008A7B5A">
      <w:headerReference w:type="default" r:id="rId7"/>
      <w:pgSz w:w="12240" w:h="15840"/>
      <w:pgMar w:top="1276" w:right="758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277CA" w14:textId="77777777" w:rsidR="0009156C" w:rsidRDefault="0009156C" w:rsidP="004F709A">
      <w:r>
        <w:separator/>
      </w:r>
    </w:p>
  </w:endnote>
  <w:endnote w:type="continuationSeparator" w:id="0">
    <w:p w14:paraId="2FCF3297" w14:textId="77777777" w:rsidR="0009156C" w:rsidRDefault="0009156C" w:rsidP="004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8D6D6" w14:textId="77777777" w:rsidR="0009156C" w:rsidRDefault="0009156C" w:rsidP="004F709A">
      <w:r>
        <w:separator/>
      </w:r>
    </w:p>
  </w:footnote>
  <w:footnote w:type="continuationSeparator" w:id="0">
    <w:p w14:paraId="7EAE2F78" w14:textId="77777777" w:rsidR="0009156C" w:rsidRDefault="0009156C" w:rsidP="004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4A29F" w14:textId="700D80AB" w:rsidR="004F709A" w:rsidRPr="008E730E" w:rsidRDefault="004F709A" w:rsidP="004F709A">
    <w:pPr>
      <w:pStyle w:val="Encabezado"/>
      <w:tabs>
        <w:tab w:val="clear" w:pos="4419"/>
        <w:tab w:val="clear" w:pos="8838"/>
        <w:tab w:val="left" w:pos="6176"/>
      </w:tabs>
      <w:ind w:firstLine="2127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i/>
        <w:iCs/>
        <w:noProof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102D071" wp14:editId="646CAC3B">
          <wp:simplePos x="0" y="0"/>
          <wp:positionH relativeFrom="margin">
            <wp:posOffset>-647117</wp:posOffset>
          </wp:positionH>
          <wp:positionV relativeFrom="topMargin">
            <wp:posOffset>280133</wp:posOffset>
          </wp:positionV>
          <wp:extent cx="1539240" cy="638314"/>
          <wp:effectExtent l="0" t="0" r="3810" b="9525"/>
          <wp:wrapNone/>
          <wp:docPr id="1621366429" name="Imagen 1621366429" descr="Interfaz de usuario gráfica, 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095955" name="Imagen 1293095955" descr="Interfaz de usuario gráfica, 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638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 xml:space="preserve">“Año de la recuperación y la consolidación </w:t>
    </w:r>
    <w:r>
      <w:rPr>
        <w:rFonts w:ascii="Stag Sans" w:hAnsi="Stag Sans"/>
        <w:b/>
        <w:bCs/>
        <w:i/>
        <w:iCs/>
        <w:color w:val="000000"/>
        <w:sz w:val="18"/>
        <w:szCs w:val="18"/>
      </w:rPr>
      <w:tab/>
    </w:r>
  </w:p>
  <w:p w14:paraId="28FF78C4" w14:textId="77777777" w:rsidR="004F709A" w:rsidRPr="008E730E" w:rsidRDefault="004F709A" w:rsidP="004F709A">
    <w:pPr>
      <w:pStyle w:val="Encabezado"/>
      <w:tabs>
        <w:tab w:val="clear" w:pos="4419"/>
      </w:tabs>
      <w:jc w:val="center"/>
      <w:rPr>
        <w:rFonts w:ascii="Stag Sans" w:hAnsi="Stag Sans"/>
        <w:b/>
        <w:bCs/>
        <w:i/>
        <w:iCs/>
        <w:color w:val="000000"/>
        <w:sz w:val="14"/>
        <w:szCs w:val="14"/>
      </w:rPr>
    </w:pP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de la economía peruana”</w:t>
    </w:r>
  </w:p>
  <w:p w14:paraId="4D2D2D26" w14:textId="4152AB5C" w:rsidR="004F709A" w:rsidRDefault="004F709A" w:rsidP="004F709A">
    <w:pPr>
      <w:pStyle w:val="Encabezado"/>
    </w:pPr>
    <w:r>
      <w:rPr>
        <w:rFonts w:cs="Aharoni"/>
        <w:b/>
        <w:i/>
        <w:color w:val="1F1F1F"/>
        <w:sz w:val="20"/>
        <w:szCs w:val="20"/>
      </w:rPr>
      <w:tab/>
    </w:r>
    <w:r>
      <w:rPr>
        <w:rFonts w:cs="Aharoni"/>
        <w:b/>
        <w:i/>
        <w:color w:val="1F1F1F"/>
        <w:sz w:val="20"/>
        <w:szCs w:val="20"/>
      </w:rPr>
      <w:tab/>
    </w:r>
    <w:r w:rsidRPr="009B4E05">
      <w:rPr>
        <w:rFonts w:cs="Aharoni"/>
        <w:b/>
        <w:i/>
        <w:color w:val="1F1F1F"/>
        <w:sz w:val="20"/>
        <w:szCs w:val="20"/>
      </w:rPr>
      <w:t xml:space="preserve">   “UNIDAD DE LOGISTICA”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 w16cid:durableId="997539446">
    <w:abstractNumId w:val="1"/>
  </w:num>
  <w:num w:numId="2" w16cid:durableId="580409024">
    <w:abstractNumId w:val="0"/>
  </w:num>
  <w:num w:numId="3" w16cid:durableId="4361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A"/>
    <w:rsid w:val="0009156C"/>
    <w:rsid w:val="001A61BF"/>
    <w:rsid w:val="00492F9C"/>
    <w:rsid w:val="004F709A"/>
    <w:rsid w:val="00625A0F"/>
    <w:rsid w:val="00843732"/>
    <w:rsid w:val="008A7B5A"/>
    <w:rsid w:val="00B4517F"/>
    <w:rsid w:val="00C615AA"/>
    <w:rsid w:val="00F4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4C4F09"/>
  <w15:chartTrackingRefBased/>
  <w15:docId w15:val="{79240BB2-7C06-4B09-B86C-5F27E18B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70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4F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F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0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0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0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F70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0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0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0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709A"/>
  </w:style>
  <w:style w:type="paragraph" w:styleId="Piedepgina">
    <w:name w:val="footer"/>
    <w:basedOn w:val="Normal"/>
    <w:link w:val="Piedepgina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09A"/>
  </w:style>
  <w:style w:type="paragraph" w:styleId="Textoindependiente">
    <w:name w:val="Body Text"/>
    <w:basedOn w:val="Normal"/>
    <w:link w:val="TextoindependienteCar"/>
    <w:uiPriority w:val="1"/>
    <w:qFormat/>
    <w:rsid w:val="004F70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709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4F70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709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7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- Log HHUT</dc:creator>
  <cp:keywords/>
  <dc:description/>
  <cp:lastModifiedBy>Sergio - Log HHUT</cp:lastModifiedBy>
  <cp:revision>4</cp:revision>
  <dcterms:created xsi:type="dcterms:W3CDTF">2025-04-30T18:08:00Z</dcterms:created>
  <dcterms:modified xsi:type="dcterms:W3CDTF">2025-05-12T21:00:00Z</dcterms:modified>
</cp:coreProperties>
</file>