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06D5BCD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04FE6272" w14:textId="4DF26A62" w:rsidR="008A06D4" w:rsidRDefault="008A06D4" w:rsidP="0068395B">
      <w:pPr>
        <w:pStyle w:val="Prrafodelista"/>
        <w:numPr>
          <w:ilvl w:val="0"/>
          <w:numId w:val="30"/>
        </w:numPr>
        <w:rPr>
          <w:rFonts w:ascii="Arial" w:hAnsi="Arial" w:cs="Arial"/>
          <w:sz w:val="20"/>
        </w:rPr>
      </w:pPr>
      <w:r>
        <w:rPr>
          <w:rFonts w:ascii="Arial" w:hAnsi="Arial" w:cs="Arial"/>
          <w:sz w:val="20"/>
        </w:rPr>
        <w:t>DECLARACION JURADA DE NO</w:t>
      </w:r>
      <w:r w:rsidRPr="008A06D4">
        <w:rPr>
          <w:rFonts w:ascii="Arial" w:hAnsi="Arial" w:cs="Arial"/>
          <w:sz w:val="20"/>
        </w:rPr>
        <w:t xml:space="preserve"> ESTAR INHABILITADO O SUSPENDIDO PARA CONTRATAR CON EL ESTADO.</w:t>
      </w:r>
    </w:p>
    <w:p w14:paraId="67E812DB" w14:textId="77777777" w:rsidR="008A06D4" w:rsidRDefault="008A06D4" w:rsidP="008A06D4">
      <w:pPr>
        <w:pStyle w:val="Prrafodelista"/>
        <w:rPr>
          <w:rFonts w:ascii="Arial" w:hAnsi="Arial" w:cs="Arial"/>
          <w:sz w:val="20"/>
        </w:rPr>
      </w:pPr>
    </w:p>
    <w:p w14:paraId="10BA1633" w14:textId="5A2CAF9C" w:rsidR="008A06D4" w:rsidRDefault="0009724A" w:rsidP="0068395B">
      <w:pPr>
        <w:pStyle w:val="Prrafodelista"/>
        <w:numPr>
          <w:ilvl w:val="0"/>
          <w:numId w:val="30"/>
        </w:numPr>
        <w:rPr>
          <w:rFonts w:ascii="Arial" w:hAnsi="Arial" w:cs="Arial"/>
          <w:sz w:val="20"/>
        </w:rPr>
      </w:pPr>
      <w:r w:rsidRPr="0009724A">
        <w:rPr>
          <w:rFonts w:ascii="Arial" w:hAnsi="Arial" w:cs="Arial"/>
          <w:sz w:val="20"/>
        </w:rPr>
        <w:t>EXPERIENCIA DEL PROVEEDOR</w:t>
      </w:r>
    </w:p>
    <w:p w14:paraId="33C085AB" w14:textId="77777777" w:rsidR="0009724A" w:rsidRPr="0009724A" w:rsidRDefault="0009724A" w:rsidP="0009724A">
      <w:pPr>
        <w:pStyle w:val="Prrafodelista"/>
        <w:rPr>
          <w:rFonts w:ascii="Arial" w:hAnsi="Arial" w:cs="Arial"/>
          <w:sz w:val="20"/>
        </w:rPr>
      </w:pPr>
    </w:p>
    <w:p w14:paraId="7F59D154" w14:textId="1E3D19B4" w:rsidR="0009724A" w:rsidRDefault="0009724A" w:rsidP="0009724A">
      <w:pPr>
        <w:pStyle w:val="Prrafodelista"/>
        <w:rPr>
          <w:rFonts w:ascii="Arial" w:hAnsi="Arial" w:cs="Arial"/>
          <w:sz w:val="20"/>
        </w:rPr>
      </w:pPr>
      <w:r>
        <w:rPr>
          <w:rFonts w:ascii="Arial" w:hAnsi="Arial" w:cs="Arial"/>
          <w:sz w:val="20"/>
        </w:rPr>
        <w:t>NOTA</w:t>
      </w:r>
    </w:p>
    <w:p w14:paraId="290FDA4B" w14:textId="2804CB8D" w:rsidR="0009724A" w:rsidRDefault="0009724A" w:rsidP="0009724A">
      <w:pPr>
        <w:pStyle w:val="Prrafodelista"/>
        <w:rPr>
          <w:rFonts w:ascii="Arial" w:hAnsi="Arial" w:cs="Arial"/>
          <w:sz w:val="20"/>
        </w:rPr>
      </w:pPr>
      <w:r>
        <w:rPr>
          <w:rFonts w:ascii="Arial" w:hAnsi="Arial" w:cs="Arial"/>
          <w:sz w:val="20"/>
        </w:rPr>
        <w:t>DEBERAN PRESENTAR:</w:t>
      </w:r>
    </w:p>
    <w:p w14:paraId="5B01A322" w14:textId="68DC310E" w:rsidR="0009724A" w:rsidRDefault="0009724A" w:rsidP="0009724A">
      <w:pPr>
        <w:pStyle w:val="Prrafodelista"/>
        <w:rPr>
          <w:rFonts w:ascii="Arial" w:hAnsi="Arial" w:cs="Arial"/>
          <w:sz w:val="20"/>
        </w:rPr>
      </w:pPr>
    </w:p>
    <w:p w14:paraId="6252E0E4" w14:textId="0253381F" w:rsidR="0009724A" w:rsidRPr="00D70607" w:rsidRDefault="0009724A" w:rsidP="0009724A">
      <w:pPr>
        <w:pStyle w:val="Prrafodelista"/>
        <w:numPr>
          <w:ilvl w:val="0"/>
          <w:numId w:val="31"/>
        </w:numPr>
        <w:jc w:val="both"/>
        <w:rPr>
          <w:rFonts w:ascii="Arial" w:hAnsi="Arial" w:cs="Arial"/>
          <w:sz w:val="20"/>
        </w:rPr>
      </w:pPr>
      <w:r w:rsidRPr="0009724A">
        <w:rPr>
          <w:rFonts w:ascii="Arial" w:hAnsi="Arial" w:cs="Arial"/>
          <w:sz w:val="20"/>
        </w:rPr>
        <w:t>EL POSTOR DEBE ACREDITAR UNA EXPERIENCIA POR UN MONTO FACTURADO</w:t>
      </w:r>
      <w:r>
        <w:rPr>
          <w:rFonts w:ascii="Arial" w:hAnsi="Arial" w:cs="Arial"/>
          <w:sz w:val="20"/>
        </w:rPr>
        <w:t xml:space="preserve"> </w:t>
      </w:r>
      <w:r w:rsidRPr="0009724A">
        <w:rPr>
          <w:rFonts w:ascii="Arial" w:hAnsi="Arial" w:cs="Arial"/>
          <w:sz w:val="20"/>
        </w:rPr>
        <w:t>ACUMULADO EQUIVALENTE A S/ 10,000.00 (DIEZ MIL 00/100 SOLES), POR LA</w:t>
      </w:r>
      <w:r>
        <w:rPr>
          <w:rFonts w:ascii="Arial" w:hAnsi="Arial" w:cs="Arial"/>
          <w:sz w:val="20"/>
        </w:rPr>
        <w:t xml:space="preserve"> </w:t>
      </w:r>
      <w:r w:rsidRPr="0009724A">
        <w:rPr>
          <w:rFonts w:ascii="Arial" w:hAnsi="Arial" w:cs="Arial"/>
          <w:sz w:val="20"/>
        </w:rPr>
        <w:t>CONTRATACIÓN DE VENTA DE BIENES SIMILARES AL OBJETO DE LA CONVOCATORIA,</w:t>
      </w:r>
      <w:r>
        <w:rPr>
          <w:rFonts w:ascii="Arial" w:hAnsi="Arial" w:cs="Arial"/>
          <w:sz w:val="20"/>
        </w:rPr>
        <w:t xml:space="preserve"> </w:t>
      </w:r>
      <w:r w:rsidRPr="0009724A">
        <w:rPr>
          <w:rFonts w:ascii="Arial" w:hAnsi="Arial" w:cs="Arial"/>
          <w:sz w:val="20"/>
        </w:rPr>
        <w:t>DURANTE LOS CINCO (5) AÑOS ANTERIORES A LA FECHA DE LA PRESENTACIÓN DE</w:t>
      </w:r>
      <w:r>
        <w:rPr>
          <w:rFonts w:ascii="Arial" w:hAnsi="Arial" w:cs="Arial"/>
          <w:sz w:val="20"/>
        </w:rPr>
        <w:t xml:space="preserve"> </w:t>
      </w:r>
      <w:r w:rsidRPr="0009724A">
        <w:rPr>
          <w:rFonts w:ascii="Arial" w:hAnsi="Arial" w:cs="Arial"/>
          <w:sz w:val="20"/>
        </w:rPr>
        <w:t>OFERTAS QUE SE COMPUTARÁN DESDE LA FECHA DE LA CONFORMIDAD O EMISIÓN DEL</w:t>
      </w:r>
      <w:r>
        <w:rPr>
          <w:rFonts w:ascii="Arial" w:hAnsi="Arial" w:cs="Arial"/>
          <w:sz w:val="20"/>
        </w:rPr>
        <w:t xml:space="preserve"> </w:t>
      </w:r>
      <w:r w:rsidRPr="0009724A">
        <w:rPr>
          <w:rFonts w:ascii="Arial" w:hAnsi="Arial" w:cs="Arial"/>
          <w:sz w:val="20"/>
        </w:rPr>
        <w:t>COMPROBANTE DE PAGO SEGÚN CORRESPONDA. LA EXPERIENCIA DEL POSTOR EN LA</w:t>
      </w:r>
      <w:r>
        <w:rPr>
          <w:rFonts w:ascii="Arial" w:hAnsi="Arial" w:cs="Arial"/>
          <w:sz w:val="20"/>
        </w:rPr>
        <w:t xml:space="preserve"> </w:t>
      </w:r>
      <w:r w:rsidRPr="0009724A">
        <w:rPr>
          <w:rFonts w:ascii="Arial" w:hAnsi="Arial" w:cs="Arial"/>
          <w:sz w:val="20"/>
        </w:rPr>
        <w:t>ESPECIALIDAD SE ACREDITARÁ CON COPIA SIMPLE DE (I) CONTRATOS U ÓRDENES DE</w:t>
      </w:r>
      <w:r>
        <w:rPr>
          <w:rFonts w:ascii="Arial" w:hAnsi="Arial" w:cs="Arial"/>
          <w:sz w:val="20"/>
        </w:rPr>
        <w:t xml:space="preserve"> </w:t>
      </w:r>
      <w:r w:rsidRPr="0009724A">
        <w:rPr>
          <w:rFonts w:ascii="Arial" w:hAnsi="Arial" w:cs="Arial"/>
          <w:sz w:val="20"/>
        </w:rPr>
        <w:t xml:space="preserve">COMPRA Y/O SERVICIOS Y SU </w:t>
      </w:r>
      <w:r w:rsidRPr="00D70607">
        <w:rPr>
          <w:rFonts w:ascii="Arial" w:hAnsi="Arial" w:cs="Arial"/>
          <w:sz w:val="20"/>
        </w:rPr>
        <w:t>RESPECTIVA CONFORMIDAD O CONSTANCIA DE PRESTACIÓN O (II) COMPROBANTES DE PAGO CUYA CANCELACIÓN SE ACREDITE DOCUMENTAL Y FEHACIENTEMENTE, CORRESPONDIENTES A UN MÁXIMO DE VEINTE (20) CONTRATACIONES U ÓRDENES DE COMPRA.</w:t>
      </w:r>
    </w:p>
    <w:p w14:paraId="4D9CBCF3" w14:textId="77777777" w:rsidR="0009724A" w:rsidRPr="00D70607" w:rsidRDefault="0009724A" w:rsidP="0009724A">
      <w:pPr>
        <w:pStyle w:val="Prrafodelista"/>
        <w:ind w:left="1080"/>
        <w:jc w:val="both"/>
        <w:rPr>
          <w:rFonts w:ascii="Arial" w:hAnsi="Arial" w:cs="Arial"/>
          <w:sz w:val="20"/>
        </w:rPr>
      </w:pPr>
    </w:p>
    <w:p w14:paraId="6E2F58AB" w14:textId="11099F42" w:rsidR="0009724A" w:rsidRPr="00D70607" w:rsidRDefault="0009724A" w:rsidP="0009724A">
      <w:pPr>
        <w:pStyle w:val="Prrafodelista"/>
        <w:numPr>
          <w:ilvl w:val="0"/>
          <w:numId w:val="31"/>
        </w:numPr>
        <w:jc w:val="both"/>
        <w:rPr>
          <w:rFonts w:ascii="Arial" w:hAnsi="Arial" w:cs="Arial"/>
          <w:sz w:val="20"/>
        </w:rPr>
      </w:pPr>
      <w:r w:rsidRPr="00D70607">
        <w:rPr>
          <w:rFonts w:ascii="Arial" w:hAnsi="Arial" w:cs="Arial"/>
          <w:sz w:val="20"/>
        </w:rPr>
        <w:t xml:space="preserve">COPIA SIMPLE DE LA AUTORIZACIÓN E INSCRIPCIÓN VIGENTE EN EL REGISTRO DE HIDROCARBUROS DEL ORGANISMO SUPERVISOR DE LA INVERSIÓN EN ENERGÍA Y MINERÍA - OSINERGMIN, SEGÚN EL DECRETO SUPREMO N° 004-2010-EM, QUE TRANSFIERE AL OSINERGMIN EL REGISTRO DE HIDROCARBUROS, Y REGULADO POR LA RESOLUCIÓN DE CONSEJO DIRECTIVO ORGANISMO SUPERVISOR DE LA INVERSIÓN EN ENERGÍA Y MINERÍA OSINERGMIN N° 150-2024/OS-CD, QUE APRUEBA EL "REGLAMENTO DEL REGISTRO DE HIDROCARBUROS DE OSINERGMIN". </w:t>
      </w:r>
    </w:p>
    <w:p w14:paraId="6920E0A3" w14:textId="77777777" w:rsidR="0009724A" w:rsidRPr="00D70607" w:rsidRDefault="0009724A" w:rsidP="0009724A">
      <w:pPr>
        <w:pStyle w:val="Prrafodelista"/>
        <w:rPr>
          <w:rFonts w:ascii="Arial" w:hAnsi="Arial" w:cs="Arial"/>
          <w:sz w:val="20"/>
        </w:rPr>
      </w:pPr>
    </w:p>
    <w:p w14:paraId="7748B4C6" w14:textId="1B0209C9" w:rsidR="0009724A" w:rsidRPr="00D70607" w:rsidRDefault="0009724A" w:rsidP="0009724A">
      <w:pPr>
        <w:pStyle w:val="Prrafodelista"/>
        <w:numPr>
          <w:ilvl w:val="0"/>
          <w:numId w:val="31"/>
        </w:numPr>
        <w:jc w:val="both"/>
        <w:rPr>
          <w:rFonts w:ascii="Arial" w:hAnsi="Arial" w:cs="Arial"/>
          <w:sz w:val="20"/>
        </w:rPr>
      </w:pPr>
      <w:r w:rsidRPr="00D70607">
        <w:rPr>
          <w:rFonts w:ascii="Arial" w:hAnsi="Arial" w:cs="Arial"/>
          <w:sz w:val="20"/>
        </w:rPr>
        <w:t>CERTIFICADO DE PÓLIZA DE SEGUROS DE RESPONSABILIDAD CIVIL EXTRACONTRACTUAL SEGURO, EXCLUSIVAMENTE A CONSECUENCIA DE DAÑOS PERSONALES Y/O DAÑOS MATERIALES CAUSADOS INVOLUNTARIAMENTE A DICHOS TERCEROS POR UN ACCIDENTE OCURRIDO</w:t>
      </w:r>
      <w:r w:rsidR="00757B09">
        <w:rPr>
          <w:rFonts w:ascii="Arial" w:hAnsi="Arial" w:cs="Arial"/>
          <w:sz w:val="20"/>
        </w:rPr>
        <w:t xml:space="preserve"> (Opcional)</w:t>
      </w:r>
      <w:r w:rsidRPr="00D70607">
        <w:rPr>
          <w:rFonts w:ascii="Arial" w:hAnsi="Arial" w:cs="Arial"/>
          <w:sz w:val="20"/>
        </w:rPr>
        <w:t>.</w:t>
      </w:r>
    </w:p>
    <w:p w14:paraId="1DA1828A" w14:textId="77777777" w:rsidR="0009724A" w:rsidRPr="00D70607" w:rsidRDefault="0009724A" w:rsidP="0009724A">
      <w:pPr>
        <w:pStyle w:val="Prrafodelista"/>
        <w:rPr>
          <w:rFonts w:ascii="Arial" w:hAnsi="Arial" w:cs="Arial"/>
          <w:sz w:val="20"/>
        </w:rPr>
      </w:pPr>
    </w:p>
    <w:p w14:paraId="64DCAF36" w14:textId="77777777" w:rsidR="0068395B" w:rsidRPr="00D70607" w:rsidRDefault="0068395B" w:rsidP="0068395B">
      <w:pPr>
        <w:pStyle w:val="Prrafodelista"/>
        <w:autoSpaceDE w:val="0"/>
        <w:autoSpaceDN w:val="0"/>
        <w:adjustRightInd w:val="0"/>
        <w:spacing w:after="120"/>
        <w:ind w:left="1080"/>
        <w:jc w:val="both"/>
        <w:rPr>
          <w:rFonts w:ascii="Arial" w:hAnsi="Arial" w:cs="Arial"/>
          <w:sz w:val="20"/>
        </w:rPr>
      </w:pPr>
    </w:p>
    <w:p w14:paraId="7E5D6D9C" w14:textId="77777777" w:rsidR="009B43C3" w:rsidRPr="009B43C3" w:rsidRDefault="009B43C3" w:rsidP="009B43C3">
      <w:pPr>
        <w:pStyle w:val="Prrafodelista"/>
        <w:autoSpaceDE w:val="0"/>
        <w:autoSpaceDN w:val="0"/>
        <w:adjustRightInd w:val="0"/>
        <w:spacing w:after="120"/>
        <w:jc w:val="both"/>
        <w:rPr>
          <w:rFonts w:ascii="Arial" w:hAnsi="Arial" w:cs="Arial"/>
          <w:sz w:val="20"/>
        </w:rPr>
      </w:pPr>
    </w:p>
    <w:sectPr w:rsidR="009B43C3" w:rsidRP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99B30" w14:textId="77777777" w:rsidR="000E58FB" w:rsidRDefault="000E58FB" w:rsidP="00DC38DB">
      <w:pPr>
        <w:spacing w:after="0" w:line="240" w:lineRule="auto"/>
      </w:pPr>
      <w:r>
        <w:separator/>
      </w:r>
    </w:p>
  </w:endnote>
  <w:endnote w:type="continuationSeparator" w:id="0">
    <w:p w14:paraId="2F723B3D" w14:textId="77777777" w:rsidR="000E58FB" w:rsidRDefault="000E58FB"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58D88" w14:textId="77777777" w:rsidR="000E58FB" w:rsidRDefault="000E58FB" w:rsidP="00DC38DB">
      <w:pPr>
        <w:spacing w:after="0" w:line="240" w:lineRule="auto"/>
      </w:pPr>
      <w:r>
        <w:separator/>
      </w:r>
    </w:p>
  </w:footnote>
  <w:footnote w:type="continuationSeparator" w:id="0">
    <w:p w14:paraId="544B265B" w14:textId="77777777" w:rsidR="000E58FB" w:rsidRDefault="000E58FB"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ED881248"/>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4"/>
  </w:num>
  <w:num w:numId="2">
    <w:abstractNumId w:val="25"/>
  </w:num>
  <w:num w:numId="3">
    <w:abstractNumId w:val="13"/>
  </w:num>
  <w:num w:numId="4">
    <w:abstractNumId w:val="2"/>
  </w:num>
  <w:num w:numId="5">
    <w:abstractNumId w:val="18"/>
  </w:num>
  <w:num w:numId="6">
    <w:abstractNumId w:val="5"/>
  </w:num>
  <w:num w:numId="7">
    <w:abstractNumId w:val="10"/>
  </w:num>
  <w:num w:numId="8">
    <w:abstractNumId w:val="0"/>
  </w:num>
  <w:num w:numId="9">
    <w:abstractNumId w:val="1"/>
  </w:num>
  <w:num w:numId="10">
    <w:abstractNumId w:val="27"/>
  </w:num>
  <w:num w:numId="11">
    <w:abstractNumId w:val="22"/>
  </w:num>
  <w:num w:numId="12">
    <w:abstractNumId w:val="20"/>
  </w:num>
  <w:num w:numId="13">
    <w:abstractNumId w:val="24"/>
  </w:num>
  <w:num w:numId="14">
    <w:abstractNumId w:val="6"/>
  </w:num>
  <w:num w:numId="15">
    <w:abstractNumId w:val="26"/>
  </w:num>
  <w:num w:numId="16">
    <w:abstractNumId w:val="4"/>
  </w:num>
  <w:num w:numId="17">
    <w:abstractNumId w:val="9"/>
  </w:num>
  <w:num w:numId="18">
    <w:abstractNumId w:val="19"/>
  </w:num>
  <w:num w:numId="19">
    <w:abstractNumId w:val="21"/>
  </w:num>
  <w:num w:numId="20">
    <w:abstractNumId w:val="3"/>
  </w:num>
  <w:num w:numId="21">
    <w:abstractNumId w:val="23"/>
  </w:num>
  <w:num w:numId="22">
    <w:abstractNumId w:val="17"/>
  </w:num>
  <w:num w:numId="23">
    <w:abstractNumId w:val="16"/>
  </w:num>
  <w:num w:numId="24">
    <w:abstractNumId w:val="11"/>
  </w:num>
  <w:num w:numId="25">
    <w:abstractNumId w:val="2"/>
  </w:num>
  <w:num w:numId="26">
    <w:abstractNumId w:val="15"/>
  </w:num>
  <w:num w:numId="27">
    <w:abstractNumId w:val="12"/>
  </w:num>
  <w:num w:numId="28">
    <w:abstractNumId w:val="28"/>
  </w:num>
  <w:num w:numId="29">
    <w:abstractNumId w:val="29"/>
  </w:num>
  <w:num w:numId="30">
    <w:abstractNumId w:val="8"/>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9724A"/>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58FB"/>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55F"/>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B7D"/>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57B09"/>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6D4"/>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607"/>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76482"/>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FB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259C"/>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300</Words>
  <Characters>1653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7</cp:revision>
  <cp:lastPrinted>2025-04-28T17:34:00Z</cp:lastPrinted>
  <dcterms:created xsi:type="dcterms:W3CDTF">2025-07-24T14:57:00Z</dcterms:created>
  <dcterms:modified xsi:type="dcterms:W3CDTF">2026-05-12T01:55:00Z</dcterms:modified>
</cp:coreProperties>
</file>