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89"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02"/>
        <w:gridCol w:w="1600"/>
        <w:gridCol w:w="1517"/>
        <w:gridCol w:w="1670"/>
      </w:tblGrid>
      <w:tr w:rsidR="002F0A9C" w:rsidRPr="00E90A5B" w14:paraId="34A0973D" w14:textId="77777777" w:rsidTr="002F0A9C">
        <w:trPr>
          <w:trHeight w:val="300"/>
        </w:trPr>
        <w:tc>
          <w:tcPr>
            <w:tcW w:w="4702"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2F0A9C" w:rsidRPr="00E90A5B" w:rsidRDefault="002F0A9C"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600" w:type="dxa"/>
            <w:tcBorders>
              <w:top w:val="single" w:sz="6" w:space="0" w:color="auto"/>
              <w:left w:val="single" w:sz="6" w:space="0" w:color="auto"/>
              <w:bottom w:val="single" w:sz="6" w:space="0" w:color="auto"/>
              <w:right w:val="single" w:sz="6" w:space="0" w:color="auto"/>
            </w:tcBorders>
            <w:shd w:val="clear" w:color="auto" w:fill="D9D9D9"/>
          </w:tcPr>
          <w:p w14:paraId="3CA8AB3B" w14:textId="64CFF099" w:rsidR="002F0A9C" w:rsidRPr="00E90A5B" w:rsidRDefault="002F0A9C"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PRECIO UNITARIO</w:t>
            </w:r>
          </w:p>
        </w:tc>
        <w:tc>
          <w:tcPr>
            <w:tcW w:w="1517" w:type="dxa"/>
            <w:tcBorders>
              <w:top w:val="single" w:sz="6" w:space="0" w:color="auto"/>
              <w:left w:val="single" w:sz="6" w:space="0" w:color="auto"/>
              <w:bottom w:val="single" w:sz="6" w:space="0" w:color="auto"/>
              <w:right w:val="single" w:sz="6" w:space="0" w:color="auto"/>
            </w:tcBorders>
            <w:shd w:val="clear" w:color="auto" w:fill="D9D9D9"/>
          </w:tcPr>
          <w:p w14:paraId="178BC589" w14:textId="58A9B459" w:rsidR="002F0A9C" w:rsidRPr="00E90A5B" w:rsidRDefault="002F0A9C"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CANTIDAD DE LICENCIAS</w:t>
            </w:r>
          </w:p>
        </w:tc>
        <w:tc>
          <w:tcPr>
            <w:tcW w:w="167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2914A1B1" w:rsidR="002F0A9C" w:rsidRPr="00E90A5B" w:rsidRDefault="002F0A9C"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2F0A9C" w:rsidRPr="00E90A5B" w14:paraId="0FB96240" w14:textId="77777777" w:rsidTr="002F0A9C">
        <w:trPr>
          <w:trHeight w:val="300"/>
        </w:trPr>
        <w:tc>
          <w:tcPr>
            <w:tcW w:w="4702" w:type="dxa"/>
            <w:tcBorders>
              <w:top w:val="single" w:sz="6" w:space="0" w:color="auto"/>
              <w:left w:val="single" w:sz="6" w:space="0" w:color="auto"/>
              <w:bottom w:val="single" w:sz="6" w:space="0" w:color="auto"/>
              <w:right w:val="single" w:sz="6" w:space="0" w:color="auto"/>
            </w:tcBorders>
            <w:vAlign w:val="center"/>
            <w:hideMark/>
          </w:tcPr>
          <w:p w14:paraId="0FD6D601" w14:textId="08DB215E" w:rsidR="002F0A9C" w:rsidRPr="00C52E48" w:rsidRDefault="002F0A9C" w:rsidP="00494EB4">
            <w:pPr>
              <w:widowControl w:val="0"/>
              <w:jc w:val="both"/>
              <w:rPr>
                <w:rFonts w:ascii="Arial" w:eastAsia="Times New Roman" w:hAnsi="Arial" w:cs="Arial"/>
                <w:color w:val="000000" w:themeColor="text1"/>
                <w:sz w:val="18"/>
                <w:lang w:eastAsia="en-US"/>
              </w:rPr>
            </w:pPr>
            <w:r w:rsidRPr="00C52E48">
              <w:rPr>
                <w:rFonts w:ascii="Arial" w:eastAsia="Times New Roman" w:hAnsi="Arial" w:cs="Arial"/>
                <w:color w:val="000000" w:themeColor="text1"/>
                <w:sz w:val="18"/>
                <w:lang w:eastAsia="en-US"/>
              </w:rPr>
              <w:t> Contratación de servicio de suscripción de licencias de software AutoCAD</w:t>
            </w:r>
          </w:p>
        </w:tc>
        <w:tc>
          <w:tcPr>
            <w:tcW w:w="1600" w:type="dxa"/>
            <w:tcBorders>
              <w:top w:val="single" w:sz="6" w:space="0" w:color="auto"/>
              <w:left w:val="single" w:sz="6" w:space="0" w:color="auto"/>
              <w:bottom w:val="single" w:sz="6" w:space="0" w:color="auto"/>
              <w:right w:val="single" w:sz="6" w:space="0" w:color="auto"/>
            </w:tcBorders>
          </w:tcPr>
          <w:p w14:paraId="649B8E3B" w14:textId="77777777" w:rsidR="002F0A9C" w:rsidRPr="002F0A9C" w:rsidRDefault="002F0A9C" w:rsidP="00494EB4">
            <w:pPr>
              <w:widowControl w:val="0"/>
              <w:jc w:val="both"/>
              <w:rPr>
                <w:rFonts w:ascii="Arial" w:eastAsia="Times New Roman" w:hAnsi="Arial" w:cs="Arial"/>
                <w:color w:val="000000" w:themeColor="text1"/>
                <w:sz w:val="18"/>
                <w:lang w:eastAsia="en-US"/>
              </w:rPr>
            </w:pPr>
          </w:p>
        </w:tc>
        <w:tc>
          <w:tcPr>
            <w:tcW w:w="1517" w:type="dxa"/>
            <w:tcBorders>
              <w:top w:val="single" w:sz="6" w:space="0" w:color="auto"/>
              <w:left w:val="single" w:sz="6" w:space="0" w:color="auto"/>
              <w:bottom w:val="single" w:sz="6" w:space="0" w:color="auto"/>
              <w:right w:val="single" w:sz="6" w:space="0" w:color="auto"/>
            </w:tcBorders>
          </w:tcPr>
          <w:p w14:paraId="0F3B85FD" w14:textId="01788FE7" w:rsidR="002F0A9C" w:rsidRPr="002F0A9C" w:rsidRDefault="002F0A9C" w:rsidP="002F0A9C">
            <w:pPr>
              <w:widowControl w:val="0"/>
              <w:jc w:val="center"/>
              <w:rPr>
                <w:rFonts w:ascii="Arial" w:eastAsia="Times New Roman" w:hAnsi="Arial" w:cs="Arial"/>
                <w:color w:val="000000" w:themeColor="text1"/>
                <w:sz w:val="18"/>
                <w:lang w:eastAsia="en-US"/>
              </w:rPr>
            </w:pPr>
            <w:r w:rsidRPr="002F0A9C">
              <w:rPr>
                <w:rFonts w:ascii="Arial" w:eastAsia="Times New Roman" w:hAnsi="Arial" w:cs="Arial"/>
                <w:color w:val="000000" w:themeColor="text1"/>
                <w:sz w:val="18"/>
                <w:lang w:eastAsia="en-US"/>
              </w:rPr>
              <w:t>6</w:t>
            </w:r>
          </w:p>
        </w:tc>
        <w:tc>
          <w:tcPr>
            <w:tcW w:w="1670" w:type="dxa"/>
            <w:tcBorders>
              <w:top w:val="single" w:sz="6" w:space="0" w:color="auto"/>
              <w:left w:val="single" w:sz="6" w:space="0" w:color="auto"/>
              <w:bottom w:val="single" w:sz="6" w:space="0" w:color="auto"/>
              <w:right w:val="single" w:sz="6" w:space="0" w:color="auto"/>
            </w:tcBorders>
            <w:vAlign w:val="center"/>
            <w:hideMark/>
          </w:tcPr>
          <w:p w14:paraId="3FDCABD8" w14:textId="6825DA7B" w:rsidR="002F0A9C" w:rsidRPr="00E90A5B" w:rsidRDefault="002F0A9C"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2F0A9C" w:rsidRPr="00E90A5B" w14:paraId="7CA465BE" w14:textId="77777777" w:rsidTr="00B02227">
        <w:trPr>
          <w:trHeight w:val="300"/>
        </w:trPr>
        <w:tc>
          <w:tcPr>
            <w:tcW w:w="7819" w:type="dxa"/>
            <w:gridSpan w:val="3"/>
            <w:tcBorders>
              <w:top w:val="single" w:sz="6" w:space="0" w:color="auto"/>
              <w:left w:val="single" w:sz="6" w:space="0" w:color="auto"/>
              <w:bottom w:val="single" w:sz="6" w:space="0" w:color="auto"/>
              <w:right w:val="single" w:sz="6" w:space="0" w:color="auto"/>
            </w:tcBorders>
            <w:vAlign w:val="center"/>
            <w:hideMark/>
          </w:tcPr>
          <w:p w14:paraId="250BF75C" w14:textId="6A45BC49" w:rsidR="002F0A9C" w:rsidRPr="00E90A5B" w:rsidRDefault="002F0A9C" w:rsidP="002F0A9C">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1670" w:type="dxa"/>
            <w:tcBorders>
              <w:top w:val="single" w:sz="6" w:space="0" w:color="auto"/>
              <w:left w:val="single" w:sz="6" w:space="0" w:color="auto"/>
              <w:bottom w:val="single" w:sz="6" w:space="0" w:color="auto"/>
              <w:right w:val="single" w:sz="6" w:space="0" w:color="auto"/>
            </w:tcBorders>
            <w:vAlign w:val="center"/>
            <w:hideMark/>
          </w:tcPr>
          <w:p w14:paraId="16E8D0F1" w14:textId="79900490" w:rsidR="002F0A9C" w:rsidRPr="00E90A5B" w:rsidRDefault="002F0A9C"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603854D1"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52E48">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3897B" w14:textId="77777777" w:rsidR="00EF224C" w:rsidRDefault="00EF224C">
      <w:r>
        <w:separator/>
      </w:r>
    </w:p>
  </w:endnote>
  <w:endnote w:type="continuationSeparator" w:id="0">
    <w:p w14:paraId="697B9B44" w14:textId="77777777" w:rsidR="00EF224C" w:rsidRDefault="00EF2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0F9A5" w14:textId="77777777" w:rsidR="00EF224C" w:rsidRDefault="00EF224C">
      <w:r>
        <w:separator/>
      </w:r>
    </w:p>
  </w:footnote>
  <w:footnote w:type="continuationSeparator" w:id="0">
    <w:p w14:paraId="7DAE2AC5" w14:textId="77777777" w:rsidR="00EF224C" w:rsidRDefault="00EF22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0B3"/>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0A9C"/>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4C62"/>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2E48"/>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3FA5"/>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24C"/>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3158</TotalTime>
  <Pages>1</Pages>
  <Words>124</Words>
  <Characters>684</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807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281</cp:revision>
  <cp:lastPrinted>2016-08-17T17:53:00Z</cp:lastPrinted>
  <dcterms:created xsi:type="dcterms:W3CDTF">2022-02-03T23:04:00Z</dcterms:created>
  <dcterms:modified xsi:type="dcterms:W3CDTF">2026-05-13T22:38:00Z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