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44B57871" w14:textId="43B0C451" w:rsidR="00C26CE0" w:rsidRPr="00C26CE0" w:rsidRDefault="00C26CE0" w:rsidP="00C26CE0">
      <w:pPr>
        <w:spacing w:line="226" w:lineRule="auto"/>
        <w:ind w:right="92"/>
        <w:jc w:val="both"/>
        <w:rPr>
          <w:rFonts w:ascii="Calibri" w:eastAsia="Calibri" w:hAnsi="Calibri" w:cs="Calibri"/>
          <w:b/>
          <w:bCs/>
          <w:color w:val="0070C0"/>
        </w:rPr>
      </w:pPr>
      <w:r>
        <w:rPr>
          <w:rFonts w:ascii="Calibri" w:eastAsia="Calibri" w:hAnsi="Calibri" w:cs="Calibri"/>
        </w:rPr>
        <w:t xml:space="preserve">Referencia: </w:t>
      </w:r>
      <w:r w:rsidRPr="00C26CE0">
        <w:rPr>
          <w:rFonts w:ascii="Calibri" w:eastAsia="Calibri" w:hAnsi="Calibri" w:cs="Calibri"/>
          <w:color w:val="0070C0"/>
        </w:rPr>
        <w:t xml:space="preserve">Servicio de organización del evento </w:t>
      </w:r>
      <w:r w:rsidRPr="00C26CE0">
        <w:rPr>
          <w:rFonts w:ascii="Calibri" w:eastAsia="Calibri" w:hAnsi="Calibri" w:cs="Calibri"/>
          <w:b/>
          <w:bCs/>
          <w:color w:val="0070C0"/>
        </w:rPr>
        <w:t>"III Congreso Anual del Servicio Civil"</w:t>
      </w:r>
    </w:p>
    <w:p w14:paraId="0CCC1D25" w14:textId="77777777" w:rsidR="00C26CE0" w:rsidRDefault="00C26CE0" w:rsidP="00C26CE0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26707E99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786"/>
      </w:tblGrid>
      <w:tr w:rsidR="00A74FE8" w14:paraId="2D69B472" w14:textId="77777777" w:rsidTr="00C26CE0">
        <w:trPr>
          <w:trHeight w:val="58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18BB028B" w:rsidR="00A74FE8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SUB TOTAL</w:t>
            </w:r>
          </w:p>
        </w:tc>
      </w:tr>
      <w:tr w:rsidR="00A74FE8" w14:paraId="3D553725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206018F8" w:rsidR="00A74FE8" w:rsidRPr="00C26CE0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 xml:space="preserve"> </w:t>
            </w:r>
            <w:r w:rsidR="00C26CE0" w:rsidRPr="00C26CE0">
              <w:rPr>
                <w:rFonts w:ascii="Calibri" w:eastAsia="Calibri" w:hAnsi="Calibri" w:cs="Calibri"/>
                <w:color w:val="auto"/>
              </w:rPr>
              <w:t xml:space="preserve">Recurso visual: </w:t>
            </w:r>
            <w:proofErr w:type="spellStart"/>
            <w:r w:rsidR="00C26CE0" w:rsidRPr="00C26CE0">
              <w:rPr>
                <w:rFonts w:ascii="Calibri" w:eastAsia="Calibri" w:hAnsi="Calibri" w:cs="Calibri"/>
                <w:color w:val="auto"/>
              </w:rPr>
              <w:t>Backing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2EF4C027" w:rsidR="00A74FE8" w:rsidRPr="005D3E9B" w:rsidRDefault="00A74FE8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</w:t>
            </w:r>
            <w:r w:rsidR="00C26CE0" w:rsidRPr="005D3E9B">
              <w:rPr>
                <w:rFonts w:ascii="Calibri" w:eastAsia="Calibri" w:hAnsi="Calibri" w:cs="Calibri"/>
                <w:bCs/>
              </w:rPr>
              <w:t>.</w:t>
            </w:r>
          </w:p>
        </w:tc>
      </w:tr>
      <w:tr w:rsidR="00C26CE0" w14:paraId="0FC17CFB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74E3A" w14:textId="6DE0B621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>Recursos florales para escenario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10C4B" w14:textId="298FCA97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5D5905CB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45399" w14:textId="493C9AE9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proofErr w:type="spellStart"/>
            <w:r w:rsidRPr="00C26CE0">
              <w:rPr>
                <w:rFonts w:ascii="Calibri" w:eastAsia="Calibri" w:hAnsi="Calibri" w:cs="Calibri"/>
                <w:color w:val="auto"/>
              </w:rPr>
              <w:t>Totem</w:t>
            </w:r>
            <w:proofErr w:type="spellEnd"/>
            <w:r w:rsidRPr="00C26CE0">
              <w:rPr>
                <w:rFonts w:ascii="Calibri" w:eastAsia="Calibri" w:hAnsi="Calibri" w:cs="Calibri"/>
                <w:color w:val="auto"/>
              </w:rPr>
              <w:t xml:space="preserve"> troquelado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C0B7" w14:textId="0C5BBDC1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4C5B3293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A39C9" w14:textId="03250617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 xml:space="preserve">Impresión y provisión de 08 roll </w:t>
            </w:r>
            <w:proofErr w:type="spellStart"/>
            <w:r w:rsidRPr="00C26CE0">
              <w:rPr>
                <w:rFonts w:ascii="Calibri" w:eastAsia="Calibri" w:hAnsi="Calibri" w:cs="Calibri"/>
                <w:color w:val="auto"/>
              </w:rPr>
              <w:t>screen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79210" w14:textId="368B3FC0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3654A569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0052C" w14:textId="7CCD05F7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>Provisión de 600 blocks encolados A5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345AC" w14:textId="171969CA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7DE66496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0B9FC" w14:textId="25E93616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>Provisión de 600 lapiceros ecológicos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BB4DE" w14:textId="44FC3756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26B84F03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DDAB0" w14:textId="6470108B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 xml:space="preserve">Provisión de 2,000 bolsas de </w:t>
            </w:r>
            <w:proofErr w:type="spellStart"/>
            <w:r w:rsidRPr="00C26CE0">
              <w:rPr>
                <w:rFonts w:ascii="Calibri" w:eastAsia="Calibri" w:hAnsi="Calibri" w:cs="Calibri"/>
                <w:color w:val="auto"/>
              </w:rPr>
              <w:t>notex</w:t>
            </w:r>
            <w:proofErr w:type="spellEnd"/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3FB8" w14:textId="1AE3A6A0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1CDBE3DC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5B031" w14:textId="57E997D8" w:rsidR="00C26CE0" w:rsidRPr="00C26CE0" w:rsidRDefault="00C26CE0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auto"/>
              </w:rPr>
            </w:pPr>
            <w:r w:rsidRPr="00C26CE0">
              <w:rPr>
                <w:rFonts w:ascii="Calibri" w:eastAsia="Calibri" w:hAnsi="Calibri" w:cs="Calibri"/>
                <w:color w:val="auto"/>
              </w:rPr>
              <w:t>100 miniaturas de iglesia de Quinua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5333F" w14:textId="2A7C0D6F" w:rsidR="00C26CE0" w:rsidRPr="005D3E9B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Cs/>
              </w:rPr>
            </w:pPr>
            <w:r w:rsidRPr="005D3E9B">
              <w:rPr>
                <w:rFonts w:ascii="Calibri" w:eastAsia="Calibri" w:hAnsi="Calibri" w:cs="Calibri"/>
                <w:bCs/>
              </w:rPr>
              <w:t>S/.</w:t>
            </w:r>
          </w:p>
        </w:tc>
      </w:tr>
      <w:tr w:rsidR="00C26CE0" w14:paraId="54C3754D" w14:textId="77777777" w:rsidTr="00C26CE0">
        <w:trPr>
          <w:trHeight w:val="54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13EF2" w14:textId="4DE03F99" w:rsidR="00C26CE0" w:rsidRPr="00C26CE0" w:rsidRDefault="00C26CE0" w:rsidP="00C26CE0">
            <w:pPr>
              <w:spacing w:line="256" w:lineRule="auto"/>
              <w:ind w:left="142"/>
              <w:jc w:val="right"/>
              <w:rPr>
                <w:rFonts w:ascii="Calibri" w:eastAsia="Calibri" w:hAnsi="Calibri" w:cs="Calibri"/>
                <w:b/>
                <w:bCs/>
                <w:color w:val="0070C0"/>
              </w:rPr>
            </w:pPr>
            <w:r w:rsidRPr="00C26CE0">
              <w:rPr>
                <w:rFonts w:ascii="Calibri" w:eastAsia="Calibri" w:hAnsi="Calibri" w:cs="Calibri"/>
                <w:b/>
                <w:bCs/>
                <w:color w:val="auto"/>
              </w:rPr>
              <w:t>TOTAL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8A375" w14:textId="741C35D6" w:rsidR="00C26CE0" w:rsidRDefault="00C26CE0" w:rsidP="00C26CE0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5586F76F" w:rsidR="00A74FE8" w:rsidRPr="005D3E9B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 w:rsidRPr="005D3E9B">
              <w:rPr>
                <w:rFonts w:ascii="Calibri" w:eastAsia="Calibri" w:hAnsi="Calibri" w:cs="Calibri"/>
              </w:rPr>
              <w:t xml:space="preserve">Plazo </w:t>
            </w:r>
            <w:r w:rsidR="005D3E9B" w:rsidRPr="005D3E9B">
              <w:rPr>
                <w:rFonts w:ascii="Calibri" w:eastAsia="Calibri" w:hAnsi="Calibri" w:cs="Calibri"/>
              </w:rPr>
              <w:t xml:space="preserve">de provisión de bolsas, blocks, lapiceros, artesanías y </w:t>
            </w:r>
            <w:proofErr w:type="spellStart"/>
            <w:r w:rsidR="005D3E9B" w:rsidRPr="005D3E9B">
              <w:rPr>
                <w:rFonts w:ascii="Calibri" w:eastAsia="Calibri" w:hAnsi="Calibri" w:cs="Calibri"/>
              </w:rPr>
              <w:t>rollscreen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6D3B8D1F" w:rsidR="00A74FE8" w:rsidRDefault="005D3E9B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D3E9B" w14:paraId="6637A553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F796112" w14:textId="0574C09E" w:rsidR="005D3E9B" w:rsidRPr="005D3E9B" w:rsidRDefault="005D3E9B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 w:rsidRPr="005D3E9B">
              <w:rPr>
                <w:rFonts w:ascii="Calibri" w:eastAsia="Calibri" w:hAnsi="Calibri" w:cs="Calibri"/>
              </w:rPr>
              <w:t xml:space="preserve">Plazo para la instalación de </w:t>
            </w:r>
            <w:proofErr w:type="spellStart"/>
            <w:r w:rsidRPr="005D3E9B">
              <w:rPr>
                <w:rFonts w:ascii="Calibri" w:eastAsia="Calibri" w:hAnsi="Calibri" w:cs="Calibri"/>
              </w:rPr>
              <w:t>backing</w:t>
            </w:r>
            <w:proofErr w:type="spellEnd"/>
            <w:r w:rsidRPr="005D3E9B">
              <w:rPr>
                <w:rFonts w:ascii="Calibri" w:eastAsia="Calibri" w:hAnsi="Calibri" w:cs="Calibri"/>
              </w:rPr>
              <w:t>, troquelado y flores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E8DBE38" w14:textId="6B0E1901" w:rsidR="005D3E9B" w:rsidRDefault="005D3E9B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C7132D" w14:textId="77777777" w:rsidR="005D3E9B" w:rsidRDefault="005D3E9B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0EE76" w14:textId="77777777" w:rsidR="006B581F" w:rsidRDefault="006B581F" w:rsidP="00825D33">
      <w:r>
        <w:separator/>
      </w:r>
    </w:p>
  </w:endnote>
  <w:endnote w:type="continuationSeparator" w:id="0">
    <w:p w14:paraId="6497A41E" w14:textId="77777777" w:rsidR="006B581F" w:rsidRDefault="006B581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7B1B0" w14:textId="77777777" w:rsidR="006B581F" w:rsidRDefault="006B581F" w:rsidP="00825D33">
      <w:r>
        <w:separator/>
      </w:r>
    </w:p>
  </w:footnote>
  <w:footnote w:type="continuationSeparator" w:id="0">
    <w:p w14:paraId="4F385F9A" w14:textId="77777777" w:rsidR="006B581F" w:rsidRDefault="006B581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405B9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D3E9B"/>
    <w:rsid w:val="005E085D"/>
    <w:rsid w:val="005E5E73"/>
    <w:rsid w:val="006037D1"/>
    <w:rsid w:val="00695B16"/>
    <w:rsid w:val="006B10B2"/>
    <w:rsid w:val="006B581F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6CE0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87B14F-4D25-48AF-9556-59B5B1A59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1538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2026-05-14T15:55:00Z</dcterms:modified>
</cp:coreProperties>
</file>