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08DFE0CA" w14:textId="2941816F" w:rsidR="00AF3B3E" w:rsidRPr="0075466A" w:rsidRDefault="00AF3B3E" w:rsidP="0075466A">
      <w:pPr>
        <w:pStyle w:val="Subttulo"/>
        <w:autoSpaceDE/>
        <w:autoSpaceDN/>
        <w:adjustRightInd/>
        <w:rPr>
          <w:rFonts w:ascii="Arial Narrow" w:hAnsi="Arial Narrow" w:cs="Arial"/>
          <w:szCs w:val="20"/>
          <w:lang w:val="es-PE"/>
        </w:rPr>
      </w:pPr>
    </w:p>
    <w:p w14:paraId="4CAC6D33" w14:textId="17BEE129"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enero 2025.</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78EB5865" w14:textId="787EA898" w:rsidR="0075466A" w:rsidRPr="0075466A" w:rsidRDefault="0075466A"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Unidad de Abastecimiento y Control Patrimonial </w:t>
      </w:r>
    </w:p>
    <w:p w14:paraId="19F61F04" w14:textId="37424A27" w:rsidR="00C01E11" w:rsidRPr="0075466A" w:rsidRDefault="0075466A" w:rsidP="00C01E11">
      <w:pPr>
        <w:spacing w:after="0" w:line="240" w:lineRule="auto"/>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ORGANISMO DE FOCALIZACION E INFORMACION SOCIAL (OFIS)</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37F1AB00" w14:textId="62CE9482"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Times New Roman" w:hAnsi="Arial Narrow" w:cs="Arial"/>
          <w:sz w:val="20"/>
          <w:szCs w:val="20"/>
          <w:lang w:eastAsia="es-ES"/>
        </w:rPr>
        <w:t>Autorizo recibir las comunicaciones relacionadas al procedimiento especial en el correo electrónico</w:t>
      </w:r>
      <w:r w:rsidRPr="0075466A">
        <w:rPr>
          <w:rFonts w:ascii="Arial Narrow" w:eastAsia="Batang" w:hAnsi="Arial Narrow" w:cs="Arial"/>
          <w:sz w:val="20"/>
          <w:szCs w:val="20"/>
        </w:rPr>
        <w:t xml:space="preserve"> antes consignado, siendo nuestra responsabilidad mantener dicha cuenta(s) activa(s).</w:t>
      </w:r>
    </w:p>
    <w:p w14:paraId="4D39F6AA" w14:textId="77777777"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No haber incurrido y me obligo a no incurrir en actos de corrupción, así como a respetar el principio de integridad.</w:t>
      </w:r>
    </w:p>
    <w:p w14:paraId="43B8C587" w14:textId="77777777"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No tener impedimento para participar en el procedimiento especial de contratación ni para contratar con el Estado, conforme con el artículo 11 de la Ley Nº 30225, Ley de Contrataciones del Estado.</w:t>
      </w:r>
    </w:p>
    <w:p w14:paraId="227EA9DB" w14:textId="2C8F5929"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por escrito.</w:t>
      </w:r>
    </w:p>
    <w:p w14:paraId="7046F9EB" w14:textId="59BE9D89"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Conocer las infracciones y sanciones contenidas en la Ley Nº 30225, Ley de Contrataciones del Estado, así como las disposiciones aplicables de la Ley Nº 27444, Ley del Procedimiento Administrativo General.</w:t>
      </w:r>
    </w:p>
    <w:p w14:paraId="6DEE9186" w14:textId="6AF588DF"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Conocer, aceptar y someterme a las condiciones de la invitación para cotizar del presente procedimiento especial de contratación.</w:t>
      </w:r>
    </w:p>
    <w:p w14:paraId="7451A3E8" w14:textId="491D0C92"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Ser responsable de la veracidad de los documentos e información que presenta en el presente procedimiento especial de contratación.</w:t>
      </w:r>
    </w:p>
    <w:p w14:paraId="7B0A0093" w14:textId="674886E9"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Me comprometo a mantener la cotización presentada, y a perfeccionar el contrato, en caso de ser favorecido con la contratación.</w:t>
      </w:r>
    </w:p>
    <w:p w14:paraId="49C50D00" w14:textId="6D0D811A" w:rsidR="00C01E11" w:rsidRPr="0075466A" w:rsidRDefault="00C01E11" w:rsidP="00C01E11">
      <w:pPr>
        <w:widowControl w:val="0"/>
        <w:numPr>
          <w:ilvl w:val="0"/>
          <w:numId w:val="3"/>
        </w:numPr>
        <w:spacing w:after="0" w:line="240" w:lineRule="auto"/>
        <w:ind w:left="567" w:right="-1" w:hanging="283"/>
        <w:jc w:val="both"/>
        <w:rPr>
          <w:rFonts w:ascii="Arial Narrow" w:eastAsia="Batang" w:hAnsi="Arial Narrow" w:cs="Arial"/>
          <w:sz w:val="20"/>
          <w:szCs w:val="20"/>
        </w:rPr>
      </w:pPr>
      <w:r w:rsidRPr="0075466A">
        <w:rPr>
          <w:rFonts w:ascii="Arial Narrow" w:eastAsia="Batang" w:hAnsi="Arial Narrow" w:cs="Arial"/>
          <w:sz w:val="20"/>
          <w:szCs w:val="20"/>
        </w:rPr>
        <w:t>Autorizo recibir las not</w:t>
      </w:r>
      <w:r w:rsidR="0032460E" w:rsidRPr="0075466A">
        <w:rPr>
          <w:rFonts w:ascii="Arial Narrow" w:eastAsia="Batang" w:hAnsi="Arial Narrow" w:cs="Arial"/>
          <w:sz w:val="20"/>
          <w:szCs w:val="20"/>
        </w:rPr>
        <w:t>i</w:t>
      </w:r>
      <w:r w:rsidRPr="0075466A">
        <w:rPr>
          <w:rFonts w:ascii="Arial Narrow" w:eastAsia="Batang" w:hAnsi="Arial Narrow" w:cs="Arial"/>
          <w:sz w:val="20"/>
          <w:szCs w:val="20"/>
        </w:rPr>
        <w:t>ficaciones relacionadas a las decisiones de la ejecución contractual (ampliación de plazo, prestaciones adicionales, y otros) en el correo electrónico consignado, de ser favorecido con la contratación; siendo nuestra responsabilidad mantener dicha cuenta(s) activa(s).</w:t>
      </w: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6672" behindDoc="0" locked="0" layoutInCell="1" allowOverlap="1" wp14:anchorId="6235AC4C" wp14:editId="424C228D">
                <wp:simplePos x="0" y="0"/>
                <wp:positionH relativeFrom="column">
                  <wp:posOffset>1818340</wp:posOffset>
                </wp:positionH>
                <wp:positionV relativeFrom="paragraph">
                  <wp:posOffset>138190</wp:posOffset>
                </wp:positionV>
                <wp:extent cx="2076450" cy="655608"/>
                <wp:effectExtent l="0" t="0" r="0" b="0"/>
                <wp:wrapNone/>
                <wp:docPr id="11"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235AC4C" id="Grupo 1" o:spid="_x0000_s1026" style="position:absolute;left:0;text-align:left;margin-left:143.2pt;margin-top:10.9pt;width:163.5pt;height:51.6pt;z-index:25167667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">
                <v:rect id="Rectángulo 12"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nH68QA&#10;AADbAAAADwAAAGRycy9kb3ducmV2LnhtbERPTWvCQBC9C/6HZYTedKMJVVJXEam04KE0KvQ4ZMck&#10;bXY2yW5N+u/dQqG3ebzPWW8HU4sbda6yrGA+i0AQ51ZXXCg4nw7TFQjnkTXWlknBDznYbsajNaba&#10;9vxOt8wXIoSwS1FB6X2TSunykgy6mW2IA3e1nUEfYFdI3WEfwk0tF1H0KA1WHBpKbGhfUv6VfRsF&#10;x0/dJsXH81tcLffLS5u8ZIdrrNTDZNg9gfA0+H/xn/tVh/kL+P0lHCA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x+vEAAAA2wAAAA8AAAAAAAAAAAAAAAAAmAIAAGRycy9k&#10;b3ducmV2LnhtbFBLBQYAAAAABAAEAPUAAACJAwAAAAA=&#10;" fillcolor="white [3201]" stroked="f" strokeweight="1pt">
                  <v:textbox>
                    <w:txbxContent>
                      <w:p w14:paraId="468FA40A" w14:textId="27B1E3F5"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6E8305E4" w14:textId="36816C50"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E24FD8D" w14:textId="38DA0C68"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3"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045061C1" w14:textId="77777777" w:rsidR="00C01E11" w:rsidRPr="0075466A" w:rsidRDefault="00C01E11" w:rsidP="00C01E11">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lastRenderedPageBreak/>
        <w:t>OFERTA ECONÓMICA</w:t>
      </w:r>
    </w:p>
    <w:p w14:paraId="1AC2E715" w14:textId="61794361" w:rsidR="00C01E11" w:rsidRPr="0075466A" w:rsidRDefault="00C01E11" w:rsidP="00C01E11">
      <w:pPr>
        <w:spacing w:after="0" w:line="240" w:lineRule="auto"/>
        <w:jc w:val="center"/>
        <w:rPr>
          <w:rFonts w:ascii="Arial Narrow" w:eastAsia="Times New Roman" w:hAnsi="Arial Narrow" w:cs="Arial"/>
          <w:b/>
          <w:bCs/>
          <w:color w:val="000000"/>
          <w:sz w:val="20"/>
          <w:szCs w:val="20"/>
          <w:lang w:eastAsia="es-ES"/>
        </w:rPr>
      </w:pPr>
    </w:p>
    <w:p w14:paraId="153F0C8A" w14:textId="422F1263"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enero 2025.</w:t>
      </w:r>
    </w:p>
    <w:p w14:paraId="0BDA2321" w14:textId="77777777" w:rsidR="00C01E11" w:rsidRPr="0075466A" w:rsidRDefault="00C01E11" w:rsidP="00C01E11">
      <w:pPr>
        <w:spacing w:after="0" w:line="240" w:lineRule="auto"/>
        <w:rPr>
          <w:rFonts w:ascii="Arial Narrow" w:eastAsia="Times New Roman" w:hAnsi="Arial Narrow" w:cs="Arial"/>
          <w:color w:val="000000"/>
          <w:sz w:val="20"/>
          <w:szCs w:val="20"/>
          <w:lang w:eastAsia="es-ES"/>
        </w:rPr>
      </w:pPr>
    </w:p>
    <w:p w14:paraId="52284790" w14:textId="77777777" w:rsidR="0075466A" w:rsidRPr="0075466A" w:rsidRDefault="0075466A" w:rsidP="0075466A">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6E4E4058" w14:textId="77777777" w:rsidR="0075466A" w:rsidRPr="0075466A" w:rsidRDefault="0075466A" w:rsidP="0075466A">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Unidad de Abastecimiento y Control Patrimonial </w:t>
      </w:r>
    </w:p>
    <w:p w14:paraId="4B07526D" w14:textId="77777777" w:rsidR="0075466A" w:rsidRPr="0075466A" w:rsidRDefault="0075466A" w:rsidP="0075466A">
      <w:pPr>
        <w:spacing w:after="0" w:line="240" w:lineRule="auto"/>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ORGANISMO DE FOCALIZACION E INFORMACION SOCIAL (OFIS)</w:t>
      </w:r>
    </w:p>
    <w:p w14:paraId="72F1ED25" w14:textId="77777777" w:rsidR="0075466A" w:rsidRPr="0075466A" w:rsidRDefault="0075466A" w:rsidP="0075466A">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35117007" w14:textId="77777777" w:rsidR="00C01E11" w:rsidRPr="0075466A" w:rsidRDefault="00C01E11" w:rsidP="00C643DD">
      <w:pPr>
        <w:spacing w:after="0" w:line="240" w:lineRule="auto"/>
        <w:rPr>
          <w:rFonts w:ascii="Arial Narrow" w:eastAsia="Times New Roman" w:hAnsi="Arial Narrow" w:cs="Arial"/>
          <w:color w:val="000000"/>
          <w:sz w:val="20"/>
          <w:szCs w:val="20"/>
          <w:lang w:eastAsia="es-ES"/>
        </w:rPr>
      </w:pPr>
    </w:p>
    <w:p w14:paraId="386E8167" w14:textId="77777777" w:rsidR="008F1912" w:rsidRPr="0075466A" w:rsidRDefault="008F1912" w:rsidP="008F1912">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E202C88" w14:textId="02672643" w:rsidR="00395BFE" w:rsidRDefault="00395BFE" w:rsidP="00395BFE">
      <w:pPr>
        <w:spacing w:after="120"/>
        <w:jc w:val="both"/>
        <w:rPr>
          <w:rFonts w:ascii="Arial Narrow" w:eastAsia="Times New Roman" w:hAnsi="Arial Narrow" w:cs="Arial"/>
          <w:sz w:val="20"/>
          <w:szCs w:val="20"/>
          <w:lang w:eastAsia="es-ES"/>
        </w:rPr>
      </w:pPr>
    </w:p>
    <w:p w14:paraId="28AFC6C8" w14:textId="45F78E98" w:rsidR="00C01E11" w:rsidRDefault="00C01E11" w:rsidP="0075466A">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sidR="00627415">
        <w:rPr>
          <w:rFonts w:ascii="Arial Narrow" w:eastAsia="Times New Roman" w:hAnsi="Arial Narrow" w:cs="Arial"/>
          <w:b/>
          <w:color w:val="000000"/>
          <w:sz w:val="20"/>
          <w:szCs w:val="20"/>
          <w:lang w:eastAsia="es-ES"/>
        </w:rPr>
        <w:t xml:space="preserve"> </w:t>
      </w:r>
      <w:r w:rsidR="008F1912">
        <w:rPr>
          <w:rFonts w:ascii="Arial Narrow" w:eastAsia="Times New Roman" w:hAnsi="Arial Narrow" w:cs="Arial"/>
          <w:b/>
          <w:color w:val="000000"/>
          <w:sz w:val="20"/>
          <w:szCs w:val="20"/>
          <w:lang w:eastAsia="es-ES"/>
        </w:rPr>
        <w:t>00</w:t>
      </w:r>
      <w:r w:rsidR="00627415">
        <w:rPr>
          <w:rFonts w:ascii="Arial Narrow" w:eastAsia="Times New Roman" w:hAnsi="Arial Narrow" w:cs="Arial"/>
          <w:b/>
          <w:color w:val="000000"/>
          <w:sz w:val="20"/>
          <w:szCs w:val="20"/>
          <w:lang w:eastAsia="es-ES"/>
        </w:rPr>
        <w:t>,</w:t>
      </w:r>
      <w:r w:rsidR="008F1912">
        <w:rPr>
          <w:rFonts w:ascii="Arial Narrow" w:eastAsia="Times New Roman" w:hAnsi="Arial Narrow" w:cs="Arial"/>
          <w:b/>
          <w:color w:val="000000"/>
          <w:sz w:val="20"/>
          <w:szCs w:val="20"/>
          <w:lang w:eastAsia="es-ES"/>
        </w:rPr>
        <w:t>0</w:t>
      </w:r>
      <w:r w:rsidR="00627415">
        <w:rPr>
          <w:rFonts w:ascii="Arial Narrow" w:eastAsia="Times New Roman" w:hAnsi="Arial Narrow" w:cs="Arial"/>
          <w:b/>
          <w:color w:val="000000"/>
          <w:sz w:val="20"/>
          <w:szCs w:val="20"/>
          <w:lang w:eastAsia="es-ES"/>
        </w:rPr>
        <w:t>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sidR="008F1912">
        <w:rPr>
          <w:rFonts w:ascii="Arial Narrow" w:eastAsia="Times New Roman" w:hAnsi="Arial Narrow" w:cs="Arial"/>
          <w:b/>
          <w:color w:val="000000"/>
          <w:sz w:val="20"/>
          <w:szCs w:val="20"/>
          <w:lang w:eastAsia="es-ES"/>
        </w:rPr>
        <w:t>_____________________</w:t>
      </w:r>
      <w:r w:rsidR="00627415">
        <w:rPr>
          <w:rFonts w:ascii="Arial Narrow" w:eastAsia="Times New Roman" w:hAnsi="Arial Narrow" w:cs="Arial"/>
          <w:b/>
          <w:color w:val="000000"/>
          <w:sz w:val="20"/>
          <w:szCs w:val="20"/>
          <w:lang w:eastAsia="es-ES"/>
        </w:rPr>
        <w:t xml:space="preserve">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1684F205" w14:textId="77777777" w:rsidR="0075466A" w:rsidRDefault="0075466A" w:rsidP="0075466A">
      <w:pPr>
        <w:spacing w:after="0" w:line="240" w:lineRule="auto"/>
        <w:jc w:val="both"/>
        <w:rPr>
          <w:rFonts w:ascii="Arial Narrow" w:eastAsia="Times New Roman" w:hAnsi="Arial Narrow" w:cs="Arial"/>
          <w:color w:val="000000"/>
          <w:sz w:val="20"/>
          <w:szCs w:val="20"/>
          <w:lang w:eastAsia="es-ES"/>
        </w:rPr>
      </w:pPr>
    </w:p>
    <w:p w14:paraId="05456D55" w14:textId="77777777" w:rsidR="0075466A" w:rsidRPr="0075466A" w:rsidRDefault="0075466A" w:rsidP="0075466A">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C01E11" w:rsidRPr="0075466A" w14:paraId="7FBF5976" w14:textId="77777777" w:rsidTr="00B15D88">
        <w:trPr>
          <w:trHeight w:val="412"/>
        </w:trPr>
        <w:tc>
          <w:tcPr>
            <w:tcW w:w="2966" w:type="pct"/>
            <w:vMerge w:val="restart"/>
            <w:shd w:val="pct12" w:color="auto" w:fill="auto"/>
            <w:vAlign w:val="center"/>
          </w:tcPr>
          <w:p w14:paraId="43EB5240" w14:textId="5A669D3B" w:rsidR="00C01E11" w:rsidRPr="00B15D88" w:rsidRDefault="00C01E11" w:rsidP="00B15D88">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05F9DFA2" w14:textId="3FE7BA96" w:rsidR="00C01E11" w:rsidRPr="0075466A" w:rsidRDefault="00C01E11" w:rsidP="009A3052">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5E04F888" w14:textId="77777777" w:rsidR="00C01E11" w:rsidRPr="0075466A" w:rsidRDefault="00C01E11" w:rsidP="009A3052">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C01E11" w:rsidRPr="0075466A" w14:paraId="70A0F49A" w14:textId="77777777" w:rsidTr="00B15D88">
        <w:trPr>
          <w:trHeight w:val="472"/>
        </w:trPr>
        <w:tc>
          <w:tcPr>
            <w:tcW w:w="2966" w:type="pct"/>
            <w:vMerge/>
            <w:shd w:val="pct12" w:color="auto" w:fill="auto"/>
            <w:vAlign w:val="center"/>
          </w:tcPr>
          <w:p w14:paraId="6AD7FED2" w14:textId="77777777" w:rsidR="00C01E11" w:rsidRPr="0075466A" w:rsidRDefault="00C01E11" w:rsidP="009A3052">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7B57C156" w14:textId="77777777" w:rsidR="00C01E11" w:rsidRPr="0075466A" w:rsidRDefault="00C01E11" w:rsidP="009A3052">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C01E11" w:rsidRPr="0075466A" w14:paraId="6CD1178C" w14:textId="77777777" w:rsidTr="00627415">
        <w:trPr>
          <w:trHeight w:val="34"/>
        </w:trPr>
        <w:tc>
          <w:tcPr>
            <w:tcW w:w="2966" w:type="pct"/>
            <w:shd w:val="clear" w:color="auto" w:fill="auto"/>
            <w:vAlign w:val="center"/>
          </w:tcPr>
          <w:p w14:paraId="69D4BB98" w14:textId="187AA1E5" w:rsidR="00C01E11" w:rsidRPr="0075466A" w:rsidRDefault="00FD2264" w:rsidP="008F1912">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00DC5C51" w:rsidRPr="00DC5C51">
              <w:rPr>
                <w:rFonts w:ascii="Arial Narrow" w:eastAsia="Times New Roman" w:hAnsi="Arial Narrow" w:cs="Arial"/>
                <w:color w:val="000000"/>
                <w:sz w:val="20"/>
                <w:szCs w:val="20"/>
                <w:lang w:eastAsia="es-ES"/>
              </w:rPr>
              <w:t xml:space="preserve">Servicio </w:t>
            </w:r>
            <w:r w:rsidR="008F1912">
              <w:rPr>
                <w:rFonts w:ascii="Arial Narrow" w:eastAsia="Times New Roman" w:hAnsi="Arial Narrow" w:cs="Arial"/>
                <w:color w:val="000000"/>
                <w:sz w:val="20"/>
                <w:szCs w:val="20"/>
                <w:lang w:eastAsia="es-ES"/>
              </w:rPr>
              <w:t>XXXXXXXXXXXXXXXXXXXXX</w:t>
            </w:r>
          </w:p>
        </w:tc>
        <w:tc>
          <w:tcPr>
            <w:tcW w:w="2034" w:type="pct"/>
            <w:shd w:val="clear" w:color="auto" w:fill="auto"/>
            <w:vAlign w:val="center"/>
          </w:tcPr>
          <w:p w14:paraId="212D959B" w14:textId="2B21B4D3" w:rsidR="001410B3" w:rsidRPr="0075466A" w:rsidRDefault="001410B3" w:rsidP="008F1912">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sidR="00B15D88">
              <w:rPr>
                <w:rFonts w:ascii="Arial Narrow" w:eastAsia="Times New Roman" w:hAnsi="Arial Narrow" w:cs="Arial"/>
                <w:color w:val="000000"/>
                <w:sz w:val="20"/>
                <w:szCs w:val="20"/>
                <w:lang w:eastAsia="es-ES"/>
              </w:rPr>
              <w:t xml:space="preserve">l servicio por el plazo de hasta </w:t>
            </w:r>
            <w:r w:rsidR="008F1912">
              <w:rPr>
                <w:rFonts w:ascii="Arial Narrow" w:eastAsia="Times New Roman" w:hAnsi="Arial Narrow" w:cs="Arial"/>
                <w:color w:val="000000"/>
                <w:sz w:val="20"/>
                <w:szCs w:val="20"/>
                <w:lang w:eastAsia="es-ES"/>
              </w:rPr>
              <w:t>XXXX</w:t>
            </w:r>
            <w:r w:rsidR="00E269D3">
              <w:rPr>
                <w:rFonts w:ascii="Arial Narrow" w:eastAsia="Times New Roman" w:hAnsi="Arial Narrow" w:cs="Arial"/>
                <w:color w:val="000000"/>
                <w:sz w:val="20"/>
                <w:szCs w:val="20"/>
                <w:lang w:eastAsia="es-ES"/>
              </w:rPr>
              <w:t xml:space="preserve"> (</w:t>
            </w:r>
            <w:r w:rsidR="008F1912">
              <w:rPr>
                <w:rFonts w:ascii="Arial Narrow" w:eastAsia="Times New Roman" w:hAnsi="Arial Narrow" w:cs="Arial"/>
                <w:color w:val="000000"/>
                <w:sz w:val="20"/>
                <w:szCs w:val="20"/>
                <w:lang w:eastAsia="es-ES"/>
              </w:rPr>
              <w:t>0</w:t>
            </w:r>
            <w:r w:rsidR="00E269D3">
              <w:rPr>
                <w:rFonts w:ascii="Arial Narrow" w:eastAsia="Times New Roman" w:hAnsi="Arial Narrow" w:cs="Arial"/>
                <w:color w:val="000000"/>
                <w:sz w:val="20"/>
                <w:szCs w:val="20"/>
                <w:lang w:eastAsia="es-ES"/>
              </w:rPr>
              <w:t>0)</w:t>
            </w:r>
            <w:r w:rsidR="00B15D88">
              <w:rPr>
                <w:rFonts w:ascii="Arial Narrow" w:eastAsia="Times New Roman" w:hAnsi="Arial Narrow" w:cs="Arial"/>
                <w:color w:val="000000"/>
                <w:sz w:val="20"/>
                <w:szCs w:val="20"/>
                <w:lang w:eastAsia="es-ES"/>
              </w:rPr>
              <w:t xml:space="preserve"> días calendario es de </w:t>
            </w:r>
            <w:r w:rsidR="00627415">
              <w:rPr>
                <w:rFonts w:ascii="Arial Narrow" w:eastAsia="Times New Roman" w:hAnsi="Arial Narrow" w:cs="Arial"/>
                <w:color w:val="000000"/>
                <w:sz w:val="20"/>
                <w:szCs w:val="20"/>
                <w:lang w:eastAsia="es-ES"/>
              </w:rPr>
              <w:t xml:space="preserve">S/ </w:t>
            </w:r>
            <w:r w:rsidR="008F1912">
              <w:rPr>
                <w:rFonts w:ascii="Arial Narrow" w:eastAsia="Times New Roman" w:hAnsi="Arial Narrow" w:cs="Arial"/>
                <w:color w:val="000000"/>
                <w:sz w:val="20"/>
                <w:szCs w:val="20"/>
                <w:lang w:eastAsia="es-ES"/>
              </w:rPr>
              <w:t>00</w:t>
            </w:r>
            <w:r w:rsidR="00627415">
              <w:rPr>
                <w:rFonts w:ascii="Arial Narrow" w:eastAsia="Times New Roman" w:hAnsi="Arial Narrow" w:cs="Arial"/>
                <w:color w:val="000000"/>
                <w:sz w:val="20"/>
                <w:szCs w:val="20"/>
                <w:lang w:eastAsia="es-ES"/>
              </w:rPr>
              <w:t>,</w:t>
            </w:r>
            <w:r w:rsidR="008F1912">
              <w:rPr>
                <w:rFonts w:ascii="Arial Narrow" w:eastAsia="Times New Roman" w:hAnsi="Arial Narrow" w:cs="Arial"/>
                <w:color w:val="000000"/>
                <w:sz w:val="20"/>
                <w:szCs w:val="20"/>
                <w:lang w:eastAsia="es-ES"/>
              </w:rPr>
              <w:t>0</w:t>
            </w:r>
            <w:r w:rsidR="00627415">
              <w:rPr>
                <w:rFonts w:ascii="Arial Narrow" w:eastAsia="Times New Roman" w:hAnsi="Arial Narrow" w:cs="Arial"/>
                <w:color w:val="000000"/>
                <w:sz w:val="20"/>
                <w:szCs w:val="20"/>
                <w:lang w:eastAsia="es-ES"/>
              </w:rPr>
              <w:t>00.00</w:t>
            </w:r>
            <w:r w:rsidR="00DC5C51"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2C815790" w14:textId="77777777" w:rsidR="00C01E11" w:rsidRPr="0075466A" w:rsidRDefault="00C01E11" w:rsidP="00C01E11">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7908F2F8" w14:textId="77777777" w:rsidR="00C01E11" w:rsidRPr="0075466A" w:rsidRDefault="00C01E11" w:rsidP="00C643DD">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75E151E" w14:textId="77777777" w:rsidR="00C01E11" w:rsidRPr="0075466A" w:rsidRDefault="00C01E11" w:rsidP="00C643DD">
      <w:pPr>
        <w:spacing w:after="0" w:line="240" w:lineRule="auto"/>
        <w:jc w:val="both"/>
        <w:rPr>
          <w:rFonts w:ascii="Arial Narrow" w:eastAsia="Times New Roman" w:hAnsi="Arial Narrow" w:cs="Arial"/>
          <w:color w:val="000000"/>
          <w:sz w:val="20"/>
          <w:szCs w:val="20"/>
          <w:lang w:eastAsia="es-ES"/>
        </w:rPr>
      </w:pPr>
    </w:p>
    <w:p w14:paraId="1F5D1803" w14:textId="77777777" w:rsidR="00C01E11" w:rsidRPr="0075466A" w:rsidRDefault="00C01E11" w:rsidP="00C643DD">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516EE515" w14:textId="77777777" w:rsidR="00C01E11" w:rsidRPr="0075466A" w:rsidRDefault="00C01E11" w:rsidP="00C643DD">
      <w:pPr>
        <w:spacing w:after="0" w:line="240" w:lineRule="auto"/>
        <w:jc w:val="both"/>
        <w:rPr>
          <w:rFonts w:ascii="Arial Narrow" w:eastAsia="Times New Roman" w:hAnsi="Arial Narrow" w:cs="Arial"/>
          <w:b/>
          <w:sz w:val="20"/>
          <w:szCs w:val="20"/>
          <w:lang w:eastAsia="es-ES"/>
        </w:rPr>
      </w:pPr>
    </w:p>
    <w:p w14:paraId="26574719" w14:textId="77777777" w:rsidR="00C01E11" w:rsidRPr="0075466A" w:rsidRDefault="00C01E11" w:rsidP="00C01E11">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 Especificaciones Técnicas o Términos de Referencia, y las condiciones de la invitación para cotizar del presente procedimiento especial de contratación.</w:t>
      </w:r>
    </w:p>
    <w:p w14:paraId="7D4F5635" w14:textId="6FFDE032" w:rsidR="00C01E11" w:rsidRPr="0075466A" w:rsidRDefault="00C01E11" w:rsidP="00C01E11">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sidR="0075466A">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67AB1E12" w14:textId="77777777" w:rsidR="00C01E11" w:rsidRPr="0075466A" w:rsidRDefault="00C01E11" w:rsidP="00C01E11">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2AAD8B42" w14:textId="77777777" w:rsidR="00C01E11" w:rsidRPr="0075466A" w:rsidRDefault="00C01E11" w:rsidP="00C01E11">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5EC419F9" w14:textId="77777777" w:rsidR="00C01E11" w:rsidRPr="0075466A" w:rsidRDefault="00C01E11" w:rsidP="00C01E11">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24254BBC" w14:textId="77777777" w:rsidR="00C01E11" w:rsidRPr="0075466A" w:rsidRDefault="00C01E11"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5D742D0" w14:textId="77777777" w:rsidR="00C01E11" w:rsidRPr="0075466A" w:rsidRDefault="00C01E11" w:rsidP="00C01E11">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6E2B0565" w14:textId="30F014A8" w:rsidR="00C01E11" w:rsidRPr="0075466A" w:rsidRDefault="00C01E11"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37AD9BF" w14:textId="77777777" w:rsidR="00C01E11" w:rsidRPr="0075466A" w:rsidRDefault="00C01E11"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1B003727" w14:textId="5133B36F" w:rsidR="00C01E11" w:rsidRPr="0075466A" w:rsidRDefault="00C01E11"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449945B" w14:textId="09FBD00E" w:rsidR="00C01E11" w:rsidRPr="0075466A" w:rsidRDefault="00C01E11"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25CD4445" w14:textId="1C69536C" w:rsidR="00C01E11" w:rsidRPr="0075466A" w:rsidRDefault="00942EEF" w:rsidP="00C01E11">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0768" behindDoc="0" locked="0" layoutInCell="1" allowOverlap="1" wp14:anchorId="6BBFF870" wp14:editId="2B30B00E">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5554089"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32997088"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437EE40D"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BBFF870" id="_x0000_s1032" style="position:absolute;left:0;text-align:left;margin-left:167.1pt;margin-top:.5pt;width:163.5pt;height:51.6pt;z-index:25168076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">
                <v:rect id="Rectángulo 18" o:spid="_x0000_s1033"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HwAcYA&#10;AADbAAAADwAAAGRycy9kb3ducmV2LnhtbESPQWvCQBCF7wX/wzIFb3XTKiqpq4hUWuihGBV6HLJj&#10;Es3Oxuyq6b/vHARvM7w3730zW3SuVldqQ+XZwOsgAUWce1txYWC3Xb9MQYWIbLH2TAb+KMBi3nua&#10;YWr9jTd0zWKhJIRDigbKGJtU65CX5DAMfEMs2sG3DqOsbaFtizcJd7V+S5KxdlixNJTY0Kqk/JRd&#10;nIHvoz2Pit+Pn2E1WU3259Fntj4Mjek/d8t3UJG6+DDfr7+s4Aus/CID6P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NHwAcYAAADbAAAADwAAAAAAAAAAAAAAAACYAgAAZHJz&#10;L2Rvd25yZXYueG1sUEsFBgAAAAAEAAQA9QAAAIsDAAAAAA==&#10;" fillcolor="white [3201]" stroked="f" strokeweight="1pt">
                  <v:textbox>
                    <w:txbxContent>
                      <w:p w14:paraId="05554089"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32997088"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437EE40D"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19" o:spid="_x0000_s1034"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vWLsIAAADbAAAADwAAAGRycy9kb3ducmV2LnhtbERP32vCMBB+F/Y/hBvsRWY6BdGuqQyZ&#10;IDh0q2HPR3Nry5pLaTKt//0iCL7dx/fzstVgW3Gi3jeOFbxMEhDEpTMNVwr0cfO8AOEDssHWMSm4&#10;kIdV/jDKMDXuzF90KkIlYgj7FBXUIXSplL6syaKfuI44cj+utxgi7CtpejzHcNvKaZLMpcWGY0ON&#10;Ha1rKn+LP6tgp5ff49lhobU9Fnv81M374WOt1NPj8PYKItAQ7uKbe2vi/CVcf4kHy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vWLsIAAADbAAAADwAAAAAAAAAAAAAA&#10;AAChAgAAZHJzL2Rvd25yZXYueG1sUEsFBgAAAAAEAAQA+QAAAJADAAAAAA==&#10;" strokecolor="black [3200]" strokeweight=".5pt">
                  <v:stroke joinstyle="miter"/>
                </v:line>
              </v:group>
            </w:pict>
          </mc:Fallback>
        </mc:AlternateContent>
      </w:r>
    </w:p>
    <w:p w14:paraId="43BD05A8" w14:textId="7CD5A110" w:rsidR="00C01E11" w:rsidRPr="0075466A" w:rsidRDefault="00C01E11" w:rsidP="00C01E11">
      <w:pPr>
        <w:spacing w:after="0" w:line="240" w:lineRule="auto"/>
        <w:jc w:val="right"/>
        <w:rPr>
          <w:rFonts w:ascii="Arial Narrow" w:eastAsia="Times New Roman" w:hAnsi="Arial Narrow" w:cs="Arial"/>
          <w:b/>
          <w:bCs/>
          <w:sz w:val="20"/>
          <w:szCs w:val="20"/>
          <w:lang w:eastAsia="es-ES"/>
        </w:rPr>
      </w:pPr>
    </w:p>
    <w:p w14:paraId="458EDFD0" w14:textId="510F3D70" w:rsidR="00C01E11" w:rsidRDefault="00C01E11" w:rsidP="008D332B">
      <w:pPr>
        <w:spacing w:after="0" w:line="240" w:lineRule="auto"/>
        <w:jc w:val="center"/>
        <w:rPr>
          <w:rFonts w:ascii="Arial Narrow" w:eastAsia="Times New Roman" w:hAnsi="Arial Narrow" w:cs="Arial"/>
          <w:b/>
          <w:bCs/>
          <w:sz w:val="20"/>
          <w:szCs w:val="20"/>
          <w:lang w:eastAsia="es-ES"/>
        </w:rPr>
      </w:pPr>
      <w:r w:rsidRPr="0075466A">
        <w:rPr>
          <w:rFonts w:ascii="Arial Narrow" w:eastAsia="Times New Roman" w:hAnsi="Arial Narrow" w:cs="Arial"/>
          <w:b/>
          <w:bCs/>
          <w:sz w:val="20"/>
          <w:szCs w:val="20"/>
          <w:lang w:eastAsia="es-ES"/>
        </w:rPr>
        <w:br w:type="page"/>
      </w:r>
    </w:p>
    <w:p w14:paraId="50B4E1C8" w14:textId="77777777" w:rsidR="00E83F14" w:rsidRPr="0075466A" w:rsidRDefault="00E83F14" w:rsidP="008D332B">
      <w:pPr>
        <w:spacing w:after="0" w:line="240" w:lineRule="auto"/>
        <w:jc w:val="center"/>
        <w:rPr>
          <w:rFonts w:ascii="Arial Narrow" w:eastAsia="Times New Roman" w:hAnsi="Arial Narrow" w:cs="Arial"/>
          <w:b/>
          <w:sz w:val="20"/>
          <w:szCs w:val="20"/>
          <w:lang w:eastAsia="es-ES"/>
        </w:rPr>
      </w:pPr>
    </w:p>
    <w:p w14:paraId="152D09FA" w14:textId="77777777" w:rsidR="00C01E11" w:rsidRPr="0075466A" w:rsidRDefault="00C01E11" w:rsidP="00C01E11">
      <w:pPr>
        <w:spacing w:after="0" w:line="240" w:lineRule="auto"/>
        <w:jc w:val="center"/>
        <w:rPr>
          <w:rFonts w:ascii="Arial Narrow" w:eastAsia="Times New Roman" w:hAnsi="Arial Narrow" w:cs="Arial"/>
          <w:b/>
          <w:bCs/>
          <w:sz w:val="20"/>
          <w:szCs w:val="20"/>
          <w:lang w:eastAsia="es-ES"/>
        </w:rPr>
      </w:pPr>
      <w:r w:rsidRPr="0075466A">
        <w:rPr>
          <w:rFonts w:ascii="Arial Narrow" w:eastAsia="Times New Roman" w:hAnsi="Arial Narrow" w:cs="Arial"/>
          <w:b/>
          <w:bCs/>
          <w:sz w:val="20"/>
          <w:szCs w:val="20"/>
          <w:lang w:eastAsia="es-ES"/>
        </w:rPr>
        <w:t>DECLARACIÓN JURADA</w:t>
      </w:r>
    </w:p>
    <w:p w14:paraId="7BE4865F" w14:textId="77777777" w:rsidR="00C01E11" w:rsidRPr="0075466A" w:rsidRDefault="00C01E11" w:rsidP="00C01E11">
      <w:pPr>
        <w:spacing w:after="0" w:line="240" w:lineRule="auto"/>
        <w:jc w:val="center"/>
        <w:rPr>
          <w:rFonts w:ascii="Arial Narrow" w:eastAsia="Times New Roman" w:hAnsi="Arial Narrow" w:cs="Arial"/>
          <w:b/>
          <w:bCs/>
          <w:sz w:val="20"/>
          <w:szCs w:val="20"/>
          <w:lang w:eastAsia="es-ES"/>
        </w:rPr>
      </w:pPr>
      <w:r w:rsidRPr="0075466A">
        <w:rPr>
          <w:rFonts w:ascii="Arial Narrow" w:eastAsia="Times New Roman" w:hAnsi="Arial Narrow" w:cs="Arial"/>
          <w:b/>
          <w:bCs/>
          <w:sz w:val="20"/>
          <w:szCs w:val="20"/>
          <w:lang w:eastAsia="es-ES"/>
        </w:rPr>
        <w:t>(ACCIÓN DE PREVENCIÓN, IMPEDIMENTO DE CONTRATAR EN CASO DE PARENTESCO Y RELACIÓN DE PARENTESCO CON ALGÚN SERVIDOR O FUNCIONARIO DE LA ENTIDAD)</w:t>
      </w:r>
    </w:p>
    <w:p w14:paraId="0903E074" w14:textId="62A6477C" w:rsidR="00C01E11" w:rsidRPr="0075466A" w:rsidRDefault="00C01E11" w:rsidP="00C01E11">
      <w:pPr>
        <w:spacing w:after="0" w:line="240" w:lineRule="auto"/>
        <w:rPr>
          <w:rFonts w:ascii="Arial Narrow" w:eastAsia="Times New Roman" w:hAnsi="Arial Narrow" w:cs="Arial"/>
          <w:sz w:val="20"/>
          <w:szCs w:val="20"/>
          <w:lang w:eastAsia="es-ES"/>
        </w:rPr>
      </w:pPr>
    </w:p>
    <w:p w14:paraId="2ED0D450" w14:textId="35BE222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enero 2025.</w:t>
      </w:r>
    </w:p>
    <w:p w14:paraId="5608C612" w14:textId="77777777" w:rsidR="0075466A" w:rsidRDefault="0075466A" w:rsidP="0075466A">
      <w:pPr>
        <w:spacing w:after="0" w:line="240" w:lineRule="auto"/>
        <w:rPr>
          <w:rFonts w:ascii="Arial Narrow" w:eastAsia="Times New Roman" w:hAnsi="Arial Narrow" w:cs="Arial"/>
          <w:sz w:val="20"/>
          <w:szCs w:val="20"/>
          <w:lang w:eastAsia="es-ES"/>
        </w:rPr>
      </w:pPr>
    </w:p>
    <w:p w14:paraId="22630E41" w14:textId="77777777" w:rsidR="0075466A" w:rsidRPr="0075466A" w:rsidRDefault="0075466A" w:rsidP="0075466A">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4D26928D" w14:textId="77777777" w:rsidR="0075466A" w:rsidRPr="0075466A" w:rsidRDefault="0075466A" w:rsidP="0075466A">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Unidad de Abastecimiento y Control Patrimonial </w:t>
      </w:r>
    </w:p>
    <w:p w14:paraId="5BD11B3D" w14:textId="77777777" w:rsidR="0075466A" w:rsidRPr="0075466A" w:rsidRDefault="0075466A" w:rsidP="0075466A">
      <w:pPr>
        <w:spacing w:after="0" w:line="240" w:lineRule="auto"/>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ORGANISMO DE FOCALIZACION E INFORMACION SOCIAL (OFIS)</w:t>
      </w:r>
    </w:p>
    <w:p w14:paraId="000EE235" w14:textId="77777777" w:rsidR="0075466A" w:rsidRPr="0075466A" w:rsidRDefault="0075466A" w:rsidP="0075466A">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40D438A1" w14:textId="77777777" w:rsidR="00C01E11" w:rsidRPr="0075466A" w:rsidRDefault="00C01E11" w:rsidP="00C01E11">
      <w:pPr>
        <w:spacing w:after="0" w:line="240" w:lineRule="auto"/>
        <w:rPr>
          <w:rFonts w:ascii="Arial Narrow" w:eastAsia="Times New Roman" w:hAnsi="Arial Narrow" w:cs="Arial"/>
          <w:sz w:val="20"/>
          <w:szCs w:val="20"/>
          <w:lang w:eastAsia="es-ES"/>
        </w:rPr>
      </w:pPr>
    </w:p>
    <w:p w14:paraId="58AC1F30"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EB82394" w14:textId="77777777" w:rsidR="001059B0" w:rsidRDefault="001059B0" w:rsidP="00C643DD">
      <w:pPr>
        <w:spacing w:after="120" w:line="240" w:lineRule="auto"/>
        <w:jc w:val="both"/>
        <w:rPr>
          <w:rFonts w:ascii="Arial Narrow" w:eastAsia="Times New Roman" w:hAnsi="Arial Narrow" w:cs="Arial"/>
          <w:b/>
          <w:sz w:val="20"/>
          <w:szCs w:val="20"/>
          <w:lang w:eastAsia="es-ES"/>
        </w:rPr>
      </w:pPr>
    </w:p>
    <w:p w14:paraId="5284DC34" w14:textId="77777777" w:rsidR="00C01E11" w:rsidRPr="0075466A" w:rsidRDefault="00C01E11" w:rsidP="00C643DD">
      <w:pPr>
        <w:spacing w:after="12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DECLARO:</w:t>
      </w:r>
    </w:p>
    <w:p w14:paraId="4E00863D" w14:textId="28F70251" w:rsidR="00C01E11" w:rsidRDefault="00C01E11" w:rsidP="00C643DD">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bCs/>
          <w:sz w:val="20"/>
          <w:szCs w:val="20"/>
          <w:lang w:eastAsia="es-ES"/>
        </w:rPr>
        <w:t>Que</w:t>
      </w:r>
      <w:r w:rsidRPr="0075466A">
        <w:rPr>
          <w:rFonts w:ascii="Arial Narrow" w:eastAsia="Times New Roman" w:hAnsi="Arial Narrow" w:cs="Arial"/>
          <w:sz w:val="20"/>
          <w:szCs w:val="20"/>
          <w:lang w:eastAsia="es-ES"/>
        </w:rPr>
        <w:t>, en aplicación del Artículo 1º de la Ley N° 26771</w:t>
      </w:r>
      <w:r w:rsidRPr="0075466A">
        <w:rPr>
          <w:rFonts w:ascii="Arial Narrow" w:eastAsia="Times New Roman" w:hAnsi="Arial Narrow" w:cs="Arial"/>
          <w:sz w:val="20"/>
          <w:szCs w:val="20"/>
          <w:vertAlign w:val="superscript"/>
          <w:lang w:eastAsia="es-ES"/>
        </w:rPr>
        <w:footnoteReference w:id="1"/>
      </w:r>
      <w:r w:rsidRPr="0075466A">
        <w:rPr>
          <w:rFonts w:ascii="Arial Narrow" w:eastAsia="Times New Roman" w:hAnsi="Arial Narrow" w:cs="Arial"/>
          <w:sz w:val="20"/>
          <w:szCs w:val="20"/>
          <w:lang w:eastAsia="es-ES"/>
        </w:rPr>
        <w:t xml:space="preserve"> y el Artículo 2º de su Reglamento aprobado por Decreto Supremo Nº 021-2000-PCM</w:t>
      </w:r>
      <w:r w:rsidRPr="0075466A">
        <w:rPr>
          <w:rFonts w:ascii="Arial Narrow" w:eastAsia="Times New Roman" w:hAnsi="Arial Narrow" w:cs="Arial"/>
          <w:sz w:val="20"/>
          <w:szCs w:val="20"/>
          <w:vertAlign w:val="superscript"/>
          <w:lang w:eastAsia="es-ES"/>
        </w:rPr>
        <w:footnoteReference w:id="2"/>
      </w:r>
      <w:r w:rsidRPr="0075466A">
        <w:rPr>
          <w:rFonts w:ascii="Arial Narrow" w:eastAsia="Times New Roman" w:hAnsi="Arial Narrow" w:cs="Arial"/>
          <w:sz w:val="20"/>
          <w:szCs w:val="20"/>
          <w:lang w:eastAsia="es-ES"/>
        </w:rPr>
        <w:t xml:space="preserve">, </w:t>
      </w:r>
      <w:r w:rsidRPr="0075466A">
        <w:rPr>
          <w:rFonts w:ascii="Arial Narrow" w:eastAsia="Times New Roman" w:hAnsi="Arial Narrow" w:cs="Arial"/>
          <w:b/>
          <w:sz w:val="20"/>
          <w:szCs w:val="20"/>
          <w:lang w:eastAsia="es-ES"/>
        </w:rPr>
        <w:t>NO GUARDO RELACIÓN DE PARENTESCO</w:t>
      </w:r>
      <w:r w:rsidRPr="0075466A">
        <w:rPr>
          <w:rFonts w:ascii="Arial Narrow" w:eastAsia="Times New Roman" w:hAnsi="Arial Narrow" w:cs="Arial"/>
          <w:sz w:val="20"/>
          <w:szCs w:val="20"/>
          <w:vertAlign w:val="superscript"/>
          <w:lang w:eastAsia="es-ES"/>
        </w:rPr>
        <w:footnoteReference w:id="3"/>
      </w:r>
      <w:r w:rsidRPr="0075466A">
        <w:rPr>
          <w:rFonts w:ascii="Arial Narrow" w:eastAsia="Times New Roman" w:hAnsi="Arial Narrow" w:cs="Arial"/>
          <w:sz w:val="20"/>
          <w:szCs w:val="20"/>
          <w:lang w:eastAsia="es-ES"/>
        </w:rPr>
        <w:t xml:space="preserve"> CON FUNCIONARIOS DE DIRECCIÓN Y/O PERSONAL DE CONFIANZA DE</w:t>
      </w:r>
      <w:r w:rsidR="0075466A">
        <w:rPr>
          <w:rFonts w:ascii="Arial Narrow" w:eastAsia="Times New Roman" w:hAnsi="Arial Narrow" w:cs="Arial"/>
          <w:sz w:val="20"/>
          <w:szCs w:val="20"/>
          <w:lang w:eastAsia="es-ES"/>
        </w:rPr>
        <w:t xml:space="preserve">L ORGANISMO DE FOCALIZACIÓN DE INFORMACIÓN SOCIAL (OFIS) </w:t>
      </w:r>
      <w:r w:rsidRPr="0075466A">
        <w:rPr>
          <w:rFonts w:ascii="Arial Narrow" w:eastAsia="Times New Roman" w:hAnsi="Arial Narrow" w:cs="Arial"/>
          <w:b/>
          <w:sz w:val="20"/>
          <w:szCs w:val="20"/>
          <w:lang w:eastAsia="es-ES"/>
        </w:rPr>
        <w:t>QUE GOZAN DE LA FACULTAD DE NOMBRAMIENTO Y CONTRATACIÓN DE PERSONAL, O TENGAN INJERENCIA DIRECTA O INDIRECTA EN EL PROCEDIMIENTO ESPECIAL DE CONTRATACION EN EL CUAL PARTICIPO</w:t>
      </w:r>
      <w:r w:rsidRPr="0075466A">
        <w:rPr>
          <w:rFonts w:ascii="Arial Narrow" w:eastAsia="Times New Roman" w:hAnsi="Arial Narrow" w:cs="Arial"/>
          <w:sz w:val="20"/>
          <w:szCs w:val="20"/>
          <w:lang w:eastAsia="es-ES"/>
        </w:rPr>
        <w:t>.</w:t>
      </w:r>
    </w:p>
    <w:p w14:paraId="7BC671BD" w14:textId="77777777" w:rsidR="00E95329" w:rsidRPr="0075466A" w:rsidRDefault="00E95329" w:rsidP="00C643DD">
      <w:pPr>
        <w:spacing w:after="120"/>
        <w:jc w:val="both"/>
        <w:rPr>
          <w:rFonts w:ascii="Arial Narrow" w:eastAsia="Times New Roman" w:hAnsi="Arial Narrow" w:cs="Arial"/>
          <w:sz w:val="20"/>
          <w:szCs w:val="20"/>
          <w:lang w:eastAsia="es-ES"/>
        </w:rPr>
      </w:pPr>
    </w:p>
    <w:p w14:paraId="052AB9B7" w14:textId="0B3B817D" w:rsidR="00C01E11" w:rsidRDefault="00C01E11" w:rsidP="00C643DD">
      <w:pPr>
        <w:pBdr>
          <w:bottom w:val="single" w:sz="12" w:space="1" w:color="auto"/>
        </w:pBdr>
        <w:tabs>
          <w:tab w:val="num" w:pos="643"/>
        </w:tabs>
        <w:ind w:left="643"/>
        <w:contextualSpacing/>
        <w:jc w:val="both"/>
        <w:rPr>
          <w:rFonts w:ascii="Arial Narrow" w:eastAsia="Times New Roman" w:hAnsi="Arial Narrow" w:cs="Arial"/>
          <w:sz w:val="20"/>
          <w:szCs w:val="20"/>
          <w:lang w:eastAsia="es-ES"/>
        </w:rPr>
      </w:pPr>
      <w:r w:rsidRPr="0075466A">
        <w:rPr>
          <w:rFonts w:ascii="Arial Narrow" w:eastAsia="Times New Roman" w:hAnsi="Arial Narrow" w:cs="Times New Roman"/>
          <w:noProof/>
        </w:rPr>
        <mc:AlternateContent>
          <mc:Choice Requires="wps">
            <w:drawing>
              <wp:anchor distT="0" distB="0" distL="114300" distR="114300" simplePos="0" relativeHeight="251659264" behindDoc="0" locked="0" layoutInCell="1" allowOverlap="1" wp14:anchorId="390C9069" wp14:editId="0A175AAF">
                <wp:simplePos x="0" y="0"/>
                <wp:positionH relativeFrom="margin">
                  <wp:align>left</wp:align>
                </wp:positionH>
                <wp:positionV relativeFrom="paragraph">
                  <wp:posOffset>17145</wp:posOffset>
                </wp:positionV>
                <wp:extent cx="295275" cy="279779"/>
                <wp:effectExtent l="0" t="0" r="28575" b="25400"/>
                <wp:wrapNone/>
                <wp:docPr id="1192" name="Rectángulo 1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79779"/>
                        </a:xfrm>
                        <a:prstGeom prst="rect">
                          <a:avLst/>
                        </a:prstGeom>
                        <a:solidFill>
                          <a:srgbClr val="FFFFFF"/>
                        </a:solidFill>
                        <a:ln w="9525">
                          <a:solidFill>
                            <a:srgbClr val="000000"/>
                          </a:solidFill>
                          <a:miter lim="800000"/>
                          <a:headEnd/>
                          <a:tailEnd/>
                        </a:ln>
                      </wps:spPr>
                      <wps:txbx>
                        <w:txbxContent>
                          <w:p w14:paraId="0225A130" w14:textId="3E4F5D98" w:rsidR="00A80315" w:rsidRPr="00A80315" w:rsidRDefault="00A80315" w:rsidP="00A80315">
                            <w:pPr>
                              <w:jc w:val="cente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C9069" id="Rectángulo 1192" o:spid="_x0000_s1035" style="position:absolute;left:0;text-align:left;margin-left:0;margin-top:1.35pt;width:23.25pt;height:22.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">
                <v:textbox>
                  <w:txbxContent>
                    <w:p w14:paraId="0225A130" w14:textId="3E4F5D98" w:rsidR="00A80315" w:rsidRPr="00A80315" w:rsidRDefault="00A80315" w:rsidP="00A80315">
                      <w:pPr>
                        <w:jc w:val="center"/>
                        <w:rPr>
                          <w:lang w:val="es-ES"/>
                        </w:rPr>
                      </w:pPr>
                    </w:p>
                  </w:txbxContent>
                </v:textbox>
                <w10:wrap anchorx="margin"/>
              </v:rect>
            </w:pict>
          </mc:Fallback>
        </mc:AlternateContent>
      </w:r>
      <w:r w:rsidRPr="0075466A">
        <w:rPr>
          <w:rFonts w:ascii="Arial Narrow" w:eastAsia="Times New Roman" w:hAnsi="Arial Narrow" w:cs="Arial"/>
          <w:sz w:val="20"/>
          <w:szCs w:val="20"/>
          <w:u w:val="single"/>
          <w:lang w:eastAsia="es-ES"/>
        </w:rPr>
        <w:t>Encuentro parentesco</w:t>
      </w:r>
      <w:r w:rsidRPr="0075466A">
        <w:rPr>
          <w:rFonts w:ascii="Arial Narrow" w:eastAsia="Times New Roman" w:hAnsi="Arial Narrow" w:cs="Arial"/>
          <w:sz w:val="20"/>
          <w:szCs w:val="20"/>
          <w:lang w:eastAsia="es-ES"/>
        </w:rPr>
        <w:t xml:space="preserve"> con personal CAS, servidores o funcionarios que </w:t>
      </w:r>
      <w:r w:rsidRPr="0075466A">
        <w:rPr>
          <w:rFonts w:ascii="Arial Narrow" w:eastAsia="Times New Roman" w:hAnsi="Arial Narrow" w:cs="Arial"/>
          <w:sz w:val="20"/>
          <w:szCs w:val="20"/>
          <w:u w:val="single"/>
          <w:lang w:eastAsia="es-ES"/>
        </w:rPr>
        <w:t>no necesariamente tienen</w:t>
      </w:r>
      <w:r w:rsidR="00C643DD" w:rsidRPr="0075466A">
        <w:rPr>
          <w:rFonts w:ascii="Arial Narrow" w:eastAsia="Times New Roman" w:hAnsi="Arial Narrow" w:cs="Arial"/>
          <w:sz w:val="20"/>
          <w:szCs w:val="20"/>
          <w:u w:val="single"/>
          <w:lang w:eastAsia="es-ES"/>
        </w:rPr>
        <w:t xml:space="preserve"> </w:t>
      </w:r>
      <w:r w:rsidRPr="0075466A">
        <w:rPr>
          <w:rFonts w:ascii="Arial Narrow" w:eastAsia="Times New Roman" w:hAnsi="Arial Narrow" w:cs="Arial"/>
          <w:sz w:val="20"/>
          <w:szCs w:val="20"/>
          <w:u w:val="single"/>
          <w:lang w:eastAsia="es-ES"/>
        </w:rPr>
        <w:t>facultad de nombramiento y contratación de persona</w:t>
      </w:r>
      <w:r w:rsidRPr="0075466A">
        <w:rPr>
          <w:rFonts w:ascii="Arial Narrow" w:eastAsia="Times New Roman" w:hAnsi="Arial Narrow" w:cs="Arial"/>
          <w:sz w:val="20"/>
          <w:szCs w:val="20"/>
          <w:lang w:eastAsia="es-ES"/>
        </w:rPr>
        <w:t>l, ni tienen injerencia directa o indirecta en el proceso de selección en el cual participo, el mismo que es el siguiente:</w:t>
      </w:r>
    </w:p>
    <w:p w14:paraId="210C9BEC" w14:textId="77777777" w:rsidR="00E95329" w:rsidRPr="0075466A" w:rsidRDefault="00E95329" w:rsidP="00C643DD">
      <w:pPr>
        <w:pBdr>
          <w:bottom w:val="single" w:sz="12" w:space="1" w:color="auto"/>
        </w:pBdr>
        <w:tabs>
          <w:tab w:val="num" w:pos="643"/>
        </w:tabs>
        <w:ind w:left="643"/>
        <w:contextualSpacing/>
        <w:jc w:val="both"/>
        <w:rPr>
          <w:rFonts w:ascii="Arial Narrow" w:eastAsia="Times New Roman" w:hAnsi="Arial Narrow" w:cs="Arial"/>
          <w:sz w:val="20"/>
          <w:szCs w:val="20"/>
          <w:lang w:eastAsia="es-ES"/>
        </w:rPr>
      </w:pPr>
    </w:p>
    <w:p w14:paraId="3515D156" w14:textId="77777777" w:rsidR="00E95329" w:rsidRDefault="00E95329" w:rsidP="00C643DD">
      <w:pPr>
        <w:tabs>
          <w:tab w:val="num" w:pos="643"/>
        </w:tabs>
        <w:ind w:left="643"/>
        <w:contextualSpacing/>
        <w:jc w:val="both"/>
        <w:rPr>
          <w:rFonts w:ascii="Arial Narrow" w:eastAsia="Times New Roman" w:hAnsi="Arial Narrow" w:cs="Arial"/>
          <w:sz w:val="20"/>
          <w:szCs w:val="20"/>
          <w:u w:val="single"/>
          <w:lang w:eastAsia="es-ES"/>
        </w:rPr>
      </w:pPr>
    </w:p>
    <w:p w14:paraId="0DA74ADE" w14:textId="77777777" w:rsidR="00C01E11" w:rsidRPr="0075466A" w:rsidRDefault="00C01E11" w:rsidP="00C643DD">
      <w:pPr>
        <w:tabs>
          <w:tab w:val="num" w:pos="643"/>
        </w:tabs>
        <w:ind w:left="643"/>
        <w:contextualSpacing/>
        <w:jc w:val="both"/>
        <w:rPr>
          <w:rFonts w:ascii="Arial Narrow" w:eastAsia="Times New Roman" w:hAnsi="Arial Narrow" w:cs="Arial"/>
          <w:sz w:val="20"/>
          <w:szCs w:val="20"/>
          <w:lang w:eastAsia="es-ES"/>
        </w:rPr>
      </w:pPr>
      <w:r w:rsidRPr="0075466A">
        <w:rPr>
          <w:rFonts w:ascii="Arial Narrow" w:eastAsia="Times New Roman" w:hAnsi="Arial Narrow" w:cs="Times New Roman"/>
          <w:noProof/>
        </w:rPr>
        <mc:AlternateContent>
          <mc:Choice Requires="wps">
            <w:drawing>
              <wp:anchor distT="0" distB="0" distL="114300" distR="114300" simplePos="0" relativeHeight="251660288" behindDoc="0" locked="0" layoutInCell="1" allowOverlap="1" wp14:anchorId="34CE5B7C" wp14:editId="139B0D06">
                <wp:simplePos x="0" y="0"/>
                <wp:positionH relativeFrom="margin">
                  <wp:align>left</wp:align>
                </wp:positionH>
                <wp:positionV relativeFrom="paragraph">
                  <wp:posOffset>5715</wp:posOffset>
                </wp:positionV>
                <wp:extent cx="276225" cy="293427"/>
                <wp:effectExtent l="0" t="0" r="28575" b="11430"/>
                <wp:wrapNone/>
                <wp:docPr id="1191" name="Rectángulo 1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93427"/>
                        </a:xfrm>
                        <a:prstGeom prst="rect">
                          <a:avLst/>
                        </a:prstGeom>
                        <a:solidFill>
                          <a:srgbClr val="FFFFFF"/>
                        </a:solidFill>
                        <a:ln w="9525">
                          <a:solidFill>
                            <a:srgbClr val="000000"/>
                          </a:solidFill>
                          <a:miter lim="800000"/>
                          <a:headEnd/>
                          <a:tailEnd/>
                        </a:ln>
                      </wps:spPr>
                      <wps:txbx>
                        <w:txbxContent>
                          <w:p w14:paraId="76E73BA0" w14:textId="3939A8F3" w:rsidR="00A80315" w:rsidRPr="00A80315" w:rsidRDefault="00A80315" w:rsidP="00A80315">
                            <w:pPr>
                              <w:jc w:val="center"/>
                              <w:rPr>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E5B7C" id="Rectángulo 1191" o:spid="_x0000_s1036" style="position:absolute;left:0;text-align:left;margin-left:0;margin-top:.45pt;width:21.75pt;height:23.1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">
                <v:textbox>
                  <w:txbxContent>
                    <w:p w14:paraId="76E73BA0" w14:textId="3939A8F3" w:rsidR="00A80315" w:rsidRPr="00A80315" w:rsidRDefault="00A80315" w:rsidP="00A80315">
                      <w:pPr>
                        <w:jc w:val="center"/>
                        <w:rPr>
                          <w:lang w:val="es-ES"/>
                        </w:rPr>
                      </w:pPr>
                    </w:p>
                  </w:txbxContent>
                </v:textbox>
                <w10:wrap anchorx="margin"/>
              </v:rect>
            </w:pict>
          </mc:Fallback>
        </mc:AlternateContent>
      </w:r>
      <w:r w:rsidRPr="0075466A">
        <w:rPr>
          <w:rFonts w:ascii="Arial Narrow" w:eastAsia="Times New Roman" w:hAnsi="Arial Narrow" w:cs="Arial"/>
          <w:sz w:val="20"/>
          <w:szCs w:val="20"/>
          <w:u w:val="single"/>
          <w:lang w:eastAsia="es-ES"/>
        </w:rPr>
        <w:t>No encuentro parentesco</w:t>
      </w:r>
      <w:r w:rsidRPr="0075466A">
        <w:rPr>
          <w:rFonts w:ascii="Arial Narrow" w:eastAsia="Times New Roman" w:hAnsi="Arial Narrow" w:cs="Arial"/>
          <w:sz w:val="20"/>
          <w:szCs w:val="20"/>
          <w:lang w:eastAsia="es-ES"/>
        </w:rPr>
        <w:t xml:space="preserve"> con personal CAS, servidores o funcionarios que </w:t>
      </w:r>
      <w:r w:rsidRPr="0075466A">
        <w:rPr>
          <w:rFonts w:ascii="Arial Narrow" w:eastAsia="Times New Roman" w:hAnsi="Arial Narrow" w:cs="Arial"/>
          <w:sz w:val="20"/>
          <w:szCs w:val="20"/>
          <w:u w:val="single"/>
          <w:lang w:eastAsia="es-ES"/>
        </w:rPr>
        <w:t>no necesariamente tienen facultad de nombramiento y contratación de personal</w:t>
      </w:r>
      <w:r w:rsidRPr="0075466A">
        <w:rPr>
          <w:rFonts w:ascii="Arial Narrow" w:eastAsia="Times New Roman" w:hAnsi="Arial Narrow" w:cs="Arial"/>
          <w:sz w:val="20"/>
          <w:szCs w:val="20"/>
          <w:lang w:eastAsia="es-ES"/>
        </w:rPr>
        <w:t>, ni tienen injerencia directa o indirecta en el proceso de selección en el cual participo.</w:t>
      </w:r>
    </w:p>
    <w:p w14:paraId="401D170A" w14:textId="77777777" w:rsidR="00C643DD" w:rsidRPr="0075466A" w:rsidRDefault="00C643DD" w:rsidP="00C643DD">
      <w:pPr>
        <w:spacing w:after="0" w:line="240" w:lineRule="auto"/>
        <w:jc w:val="both"/>
        <w:rPr>
          <w:rFonts w:ascii="Arial Narrow" w:eastAsia="Times New Roman" w:hAnsi="Arial Narrow" w:cs="Arial"/>
          <w:sz w:val="20"/>
          <w:szCs w:val="20"/>
          <w:lang w:eastAsia="es-ES"/>
        </w:rPr>
      </w:pPr>
    </w:p>
    <w:p w14:paraId="65EFECB4" w14:textId="5997D40A" w:rsidR="00C01E11" w:rsidRPr="0075466A" w:rsidRDefault="00C01E11" w:rsidP="00C643DD">
      <w:pPr>
        <w:spacing w:after="0" w:line="240" w:lineRule="auto"/>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lang w:eastAsia="es-ES"/>
        </w:rPr>
        <w:t>DECLARO</w:t>
      </w:r>
      <w:r w:rsidRPr="0075466A">
        <w:rPr>
          <w:rFonts w:ascii="Arial Narrow" w:eastAsia="Times New Roman" w:hAnsi="Arial Narrow" w:cs="Arial"/>
          <w:sz w:val="20"/>
          <w:szCs w:val="20"/>
          <w:lang w:eastAsia="es-ES"/>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14:paraId="254704E3" w14:textId="4A89A338" w:rsidR="00C01E11" w:rsidRPr="0075466A" w:rsidRDefault="00C01E11" w:rsidP="00C643DD">
      <w:pPr>
        <w:spacing w:after="0" w:line="240" w:lineRule="auto"/>
        <w:ind w:left="4536"/>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ab/>
      </w:r>
      <w:r w:rsidRPr="0075466A">
        <w:rPr>
          <w:rFonts w:ascii="Arial Narrow" w:eastAsia="Times New Roman" w:hAnsi="Arial Narrow" w:cs="Arial"/>
          <w:sz w:val="20"/>
          <w:szCs w:val="20"/>
          <w:lang w:eastAsia="es-ES"/>
        </w:rPr>
        <w:tab/>
      </w:r>
      <w:r w:rsidRPr="0075466A">
        <w:rPr>
          <w:rFonts w:ascii="Arial Narrow" w:eastAsia="Times New Roman" w:hAnsi="Arial Narrow" w:cs="Arial"/>
          <w:sz w:val="20"/>
          <w:szCs w:val="20"/>
          <w:lang w:eastAsia="es-ES"/>
        </w:rPr>
        <w:tab/>
      </w:r>
      <w:r w:rsidRPr="0075466A">
        <w:rPr>
          <w:rFonts w:ascii="Arial Narrow" w:eastAsia="Times New Roman" w:hAnsi="Arial Narrow" w:cs="Arial"/>
          <w:sz w:val="20"/>
          <w:szCs w:val="20"/>
          <w:lang w:eastAsia="es-ES"/>
        </w:rPr>
        <w:tab/>
      </w:r>
    </w:p>
    <w:p w14:paraId="5C979217" w14:textId="58FE7751" w:rsidR="00AF3B3E" w:rsidRDefault="00942EEF" w:rsidP="00AF3B3E">
      <w:pPr>
        <w:tabs>
          <w:tab w:val="left" w:pos="1134"/>
        </w:tabs>
        <w:autoSpaceDE w:val="0"/>
        <w:autoSpaceDN w:val="0"/>
        <w:adjustRightInd w:val="0"/>
        <w:spacing w:after="0" w:line="240" w:lineRule="auto"/>
        <w:jc w:val="both"/>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2816" behindDoc="0" locked="0" layoutInCell="1" allowOverlap="1" wp14:anchorId="6BB815C4" wp14:editId="1929AD2B">
                <wp:simplePos x="0" y="0"/>
                <wp:positionH relativeFrom="column">
                  <wp:posOffset>1525042</wp:posOffset>
                </wp:positionH>
                <wp:positionV relativeFrom="paragraph">
                  <wp:posOffset>105626</wp:posOffset>
                </wp:positionV>
                <wp:extent cx="2076450" cy="560717"/>
                <wp:effectExtent l="0" t="0" r="0" b="0"/>
                <wp:wrapNone/>
                <wp:docPr id="20" name="Grupo 1"/>
                <wp:cNvGraphicFramePr/>
                <a:graphic xmlns:a="http://schemas.openxmlformats.org/drawingml/2006/main">
                  <a:graphicData uri="http://schemas.microsoft.com/office/word/2010/wordprocessingGroup">
                    <wpg:wgp>
                      <wpg:cNvGrpSpPr/>
                      <wpg:grpSpPr>
                        <a:xfrm>
                          <a:off x="0" y="0"/>
                          <a:ext cx="2076450" cy="560717"/>
                          <a:chOff x="8626" y="-41358"/>
                          <a:chExt cx="2076451" cy="523875"/>
                        </a:xfrm>
                      </wpg:grpSpPr>
                      <wps:wsp>
                        <wps:cNvPr id="21" name="Rectángulo 21"/>
                        <wps:cNvSpPr/>
                        <wps:spPr>
                          <a:xfrm>
                            <a:off x="8626" y="-41358"/>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28391F8" w14:textId="77777777" w:rsidR="00942EEF" w:rsidRPr="00942EEF" w:rsidRDefault="00942EEF" w:rsidP="00942EEF">
                              <w:pPr>
                                <w:pStyle w:val="NormalWeb"/>
                                <w:spacing w:before="0" w:beforeAutospacing="0" w:after="0" w:afterAutospacing="0"/>
                                <w:jc w:val="center"/>
                                <w:rPr>
                                  <w:rFonts w:asciiTheme="minorHAnsi" w:hAnsi="Calibri" w:cstheme="minorBidi"/>
                                  <w:b/>
                                  <w:bCs/>
                                  <w:i/>
                                  <w:iCs/>
                                  <w:color w:val="000000"/>
                                  <w:sz w:val="16"/>
                                  <w:szCs w:val="16"/>
                                </w:rPr>
                              </w:pPr>
                              <w:r w:rsidRPr="00942EEF">
                                <w:rPr>
                                  <w:rFonts w:asciiTheme="minorHAnsi" w:hAnsi="Calibri" w:cstheme="minorBidi"/>
                                  <w:b/>
                                  <w:bCs/>
                                  <w:i/>
                                  <w:iCs/>
                                  <w:color w:val="000000"/>
                                  <w:sz w:val="16"/>
                                  <w:szCs w:val="16"/>
                                </w:rPr>
                                <w:t xml:space="preserve">Firma </w:t>
                              </w:r>
                            </w:p>
                            <w:p w14:paraId="1C83A9D1" w14:textId="77777777" w:rsidR="00942EEF" w:rsidRPr="00942EEF" w:rsidRDefault="00942EEF" w:rsidP="00942EEF">
                              <w:pPr>
                                <w:pStyle w:val="NormalWeb"/>
                                <w:spacing w:before="0" w:beforeAutospacing="0" w:after="0" w:afterAutospacing="0"/>
                                <w:rPr>
                                  <w:rFonts w:asciiTheme="minorHAnsi" w:hAnsi="Calibri" w:cstheme="minorBidi"/>
                                  <w:b/>
                                  <w:bCs/>
                                  <w:i/>
                                  <w:iCs/>
                                  <w:color w:val="000000"/>
                                  <w:sz w:val="16"/>
                                  <w:szCs w:val="16"/>
                                </w:rPr>
                              </w:pPr>
                              <w:r w:rsidRPr="00942EEF">
                                <w:rPr>
                                  <w:rFonts w:asciiTheme="minorHAnsi" w:hAnsi="Calibri" w:cstheme="minorBidi"/>
                                  <w:b/>
                                  <w:bCs/>
                                  <w:i/>
                                  <w:iCs/>
                                  <w:color w:val="000000"/>
                                  <w:sz w:val="16"/>
                                  <w:szCs w:val="16"/>
                                </w:rPr>
                                <w:t>NOMBRE COMPLETO:</w:t>
                              </w:r>
                            </w:p>
                            <w:p w14:paraId="02167EC9" w14:textId="77777777" w:rsidR="00942EEF" w:rsidRPr="00942EEF" w:rsidRDefault="00942EEF" w:rsidP="00942EEF">
                              <w:pPr>
                                <w:pStyle w:val="NormalWeb"/>
                                <w:spacing w:before="0" w:beforeAutospacing="0" w:after="0" w:afterAutospacing="0"/>
                                <w:rPr>
                                  <w:sz w:val="16"/>
                                  <w:szCs w:val="16"/>
                                </w:rPr>
                              </w:pPr>
                              <w:r w:rsidRPr="00942EEF">
                                <w:rPr>
                                  <w:rFonts w:asciiTheme="minorHAnsi" w:hAnsi="Calibri" w:cstheme="minorBidi"/>
                                  <w:b/>
                                  <w:bCs/>
                                  <w:i/>
                                  <w:iCs/>
                                  <w:color w:val="000000"/>
                                  <w:sz w:val="16"/>
                                  <w:szCs w:val="16"/>
                                </w:rPr>
                                <w:t>DNI:</w:t>
                              </w:r>
                            </w:p>
                          </w:txbxContent>
                        </wps:txbx>
                        <wps:bodyPr rtlCol="0" anchor="ctr"/>
                      </wps:wsp>
                      <wps:wsp>
                        <wps:cNvPr id="22" name="Conector recto 22"/>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6BB815C4" id="_x0000_s1037" style="position:absolute;left:0;text-align:left;margin-left:120.1pt;margin-top:8.3pt;width:163.5pt;height:44.15pt;z-index:251682816;mso-height-relative:margin" coordorigin="86,-413"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">
                <v:rect id="Rectángulo 21" o:spid="_x0000_s1038" style="position:absolute;left:86;top:-413;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eTIcYA&#10;AADbAAAADwAAAGRycy9kb3ducmV2LnhtbESPQWvCQBSE7wX/w/KE3uomRmpJ3YhIQ4UeirGCx0f2&#10;maRm38bsVuO/7xYKHoeZ+YZZLAfTigv1rrGsIJ5EIIhLqxuuFHzt8qcXEM4ja2wtk4IbOVhmo4cF&#10;ptpeeUuXwlciQNilqKD2vkuldGVNBt3EdsTBO9reoA+yr6Tu8RrgppXTKHqWBhsOCzV2tK6pPBU/&#10;RsHHtz7PqsPbZ9LM1/P9efZe5MdEqcfxsHoF4Wnw9/B/e6MVTGP4+xJ+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eTIcYAAADbAAAADwAAAAAAAAAAAAAAAACYAgAAZHJz&#10;L2Rvd25yZXYueG1sUEsFBgAAAAAEAAQA9QAAAIsDAAAAAA==&#10;" fillcolor="white [3201]" stroked="f" strokeweight="1pt">
                  <v:textbox>
                    <w:txbxContent>
                      <w:p w14:paraId="528391F8" w14:textId="77777777" w:rsidR="00942EEF" w:rsidRPr="00942EEF" w:rsidRDefault="00942EEF" w:rsidP="00942EEF">
                        <w:pPr>
                          <w:pStyle w:val="NormalWeb"/>
                          <w:spacing w:before="0" w:beforeAutospacing="0" w:after="0" w:afterAutospacing="0"/>
                          <w:jc w:val="center"/>
                          <w:rPr>
                            <w:rFonts w:asciiTheme="minorHAnsi" w:hAnsi="Calibri" w:cstheme="minorBidi"/>
                            <w:b/>
                            <w:bCs/>
                            <w:i/>
                            <w:iCs/>
                            <w:color w:val="000000"/>
                            <w:sz w:val="16"/>
                            <w:szCs w:val="16"/>
                          </w:rPr>
                        </w:pPr>
                        <w:r w:rsidRPr="00942EEF">
                          <w:rPr>
                            <w:rFonts w:asciiTheme="minorHAnsi" w:hAnsi="Calibri" w:cstheme="minorBidi"/>
                            <w:b/>
                            <w:bCs/>
                            <w:i/>
                            <w:iCs/>
                            <w:color w:val="000000"/>
                            <w:sz w:val="16"/>
                            <w:szCs w:val="16"/>
                          </w:rPr>
                          <w:t xml:space="preserve">Firma </w:t>
                        </w:r>
                      </w:p>
                      <w:p w14:paraId="1C83A9D1" w14:textId="77777777" w:rsidR="00942EEF" w:rsidRPr="00942EEF" w:rsidRDefault="00942EEF" w:rsidP="00942EEF">
                        <w:pPr>
                          <w:pStyle w:val="NormalWeb"/>
                          <w:spacing w:before="0" w:beforeAutospacing="0" w:after="0" w:afterAutospacing="0"/>
                          <w:rPr>
                            <w:rFonts w:asciiTheme="minorHAnsi" w:hAnsi="Calibri" w:cstheme="minorBidi"/>
                            <w:b/>
                            <w:bCs/>
                            <w:i/>
                            <w:iCs/>
                            <w:color w:val="000000"/>
                            <w:sz w:val="16"/>
                            <w:szCs w:val="16"/>
                          </w:rPr>
                        </w:pPr>
                        <w:r w:rsidRPr="00942EEF">
                          <w:rPr>
                            <w:rFonts w:asciiTheme="minorHAnsi" w:hAnsi="Calibri" w:cstheme="minorBidi"/>
                            <w:b/>
                            <w:bCs/>
                            <w:i/>
                            <w:iCs/>
                            <w:color w:val="000000"/>
                            <w:sz w:val="16"/>
                            <w:szCs w:val="16"/>
                          </w:rPr>
                          <w:t>NOMBRE COMPLETO:</w:t>
                        </w:r>
                      </w:p>
                      <w:p w14:paraId="02167EC9" w14:textId="77777777" w:rsidR="00942EEF" w:rsidRPr="00942EEF" w:rsidRDefault="00942EEF" w:rsidP="00942EEF">
                        <w:pPr>
                          <w:pStyle w:val="NormalWeb"/>
                          <w:spacing w:before="0" w:beforeAutospacing="0" w:after="0" w:afterAutospacing="0"/>
                          <w:rPr>
                            <w:sz w:val="16"/>
                            <w:szCs w:val="16"/>
                          </w:rPr>
                        </w:pPr>
                        <w:r w:rsidRPr="00942EEF">
                          <w:rPr>
                            <w:rFonts w:asciiTheme="minorHAnsi" w:hAnsi="Calibri" w:cstheme="minorBidi"/>
                            <w:b/>
                            <w:bCs/>
                            <w:i/>
                            <w:iCs/>
                            <w:color w:val="000000"/>
                            <w:sz w:val="16"/>
                            <w:szCs w:val="16"/>
                          </w:rPr>
                          <w:t>DNI:</w:t>
                        </w:r>
                      </w:p>
                    </w:txbxContent>
                  </v:textbox>
                </v:rect>
                <v:line id="Conector recto 22" o:spid="_x0000_s1039"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OO4sQAAADbAAAADwAAAGRycy9kb3ducmV2LnhtbESPQWvCQBSE7wX/w/KEXkrdGKHY6Coi&#10;CoJS27h4fmRfk9Ds25Ddavz3bqHgcZiZb5j5sreNuFDna8cKxqMEBHHhTM2lAn3avk5B+IBssHFM&#10;Cm7kYbkYPM0xM+7KX3TJQykihH2GCqoQ2kxKX1Rk0Y9cSxy9b9dZDFF2pTQdXiPcNjJNkjdpsea4&#10;UGFL64qKn/zXKtjr9/PL5DjV2p7yD/zU9eZ4WCv1POxXMxCB+vAI/7d3RkGa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47ixAAAANsAAAAPAAAAAAAAAAAA&#10;AAAAAKECAABkcnMvZG93bnJldi54bWxQSwUGAAAAAAQABAD5AAAAkgMAAAAA&#10;" strokecolor="black [3200]" strokeweight=".5pt">
                  <v:stroke joinstyle="miter"/>
                </v:line>
              </v:group>
            </w:pict>
          </mc:Fallback>
        </mc:AlternateContent>
      </w:r>
    </w:p>
    <w:p w14:paraId="1451246E" w14:textId="330B7118" w:rsidR="00C51BBB" w:rsidRDefault="00C51BBB" w:rsidP="00AF3B3E">
      <w:pPr>
        <w:tabs>
          <w:tab w:val="left" w:pos="1134"/>
        </w:tabs>
        <w:autoSpaceDE w:val="0"/>
        <w:autoSpaceDN w:val="0"/>
        <w:adjustRightInd w:val="0"/>
        <w:spacing w:after="0" w:line="240" w:lineRule="auto"/>
        <w:jc w:val="both"/>
        <w:rPr>
          <w:rFonts w:ascii="Arial Narrow" w:eastAsia="Times New Roman" w:hAnsi="Arial Narrow" w:cs="Arial"/>
          <w:b/>
          <w:sz w:val="20"/>
          <w:szCs w:val="20"/>
          <w:lang w:eastAsia="es-ES"/>
        </w:rPr>
      </w:pPr>
    </w:p>
    <w:p w14:paraId="07EF3C2C" w14:textId="259460B0" w:rsidR="00C51BBB" w:rsidRDefault="00C51BBB" w:rsidP="00AF3B3E">
      <w:pPr>
        <w:tabs>
          <w:tab w:val="left" w:pos="1134"/>
        </w:tabs>
        <w:autoSpaceDE w:val="0"/>
        <w:autoSpaceDN w:val="0"/>
        <w:adjustRightInd w:val="0"/>
        <w:spacing w:after="0" w:line="240" w:lineRule="auto"/>
        <w:jc w:val="both"/>
        <w:rPr>
          <w:rFonts w:ascii="Arial Narrow" w:eastAsia="Times New Roman" w:hAnsi="Arial Narrow" w:cs="Arial"/>
          <w:b/>
          <w:sz w:val="20"/>
          <w:szCs w:val="20"/>
          <w:lang w:eastAsia="es-ES"/>
        </w:rPr>
      </w:pPr>
    </w:p>
    <w:p w14:paraId="7FE41DE6" w14:textId="6E12F029" w:rsidR="00C51BBB" w:rsidRDefault="00C51BBB" w:rsidP="00AF3B3E">
      <w:pPr>
        <w:tabs>
          <w:tab w:val="left" w:pos="1134"/>
        </w:tabs>
        <w:autoSpaceDE w:val="0"/>
        <w:autoSpaceDN w:val="0"/>
        <w:adjustRightInd w:val="0"/>
        <w:spacing w:after="0" w:line="240" w:lineRule="auto"/>
        <w:jc w:val="both"/>
        <w:rPr>
          <w:rFonts w:ascii="Arial Narrow" w:hAnsi="Arial Narrow" w:cs="Arial"/>
          <w:sz w:val="20"/>
          <w:szCs w:val="20"/>
        </w:rPr>
      </w:pP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bookmarkStart w:id="0" w:name="_GoBack"/>
      <w:bookmarkEnd w:id="0"/>
      <w:r w:rsidRPr="00E95329">
        <w:rPr>
          <w:rFonts w:ascii="Arial Narrow" w:eastAsia="Times New Roman" w:hAnsi="Arial Narrow" w:cs="Arial"/>
          <w:b/>
          <w:sz w:val="20"/>
          <w:szCs w:val="20"/>
          <w:lang w:eastAsia="es-ES"/>
        </w:rPr>
        <w:lastRenderedPageBreak/>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1C4671E6"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enero 2025.</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 xml:space="preserve">Unidad de Abastecimiento y Control Patrimonial </w:t>
      </w:r>
    </w:p>
    <w:p w14:paraId="78673AA6" w14:textId="77777777" w:rsidR="00E95329" w:rsidRPr="00E95329" w:rsidRDefault="00E95329" w:rsidP="00E95329">
      <w:pPr>
        <w:spacing w:after="0" w:line="240" w:lineRule="auto"/>
        <w:rPr>
          <w:rFonts w:ascii="Arial Narrow" w:eastAsia="Times New Roman" w:hAnsi="Arial Narrow" w:cs="Arial"/>
          <w:b/>
          <w:sz w:val="19"/>
          <w:szCs w:val="19"/>
          <w:lang w:eastAsia="es-ES"/>
        </w:rPr>
      </w:pPr>
      <w:r w:rsidRPr="00E95329">
        <w:rPr>
          <w:rFonts w:ascii="Arial Narrow" w:eastAsia="Times New Roman" w:hAnsi="Arial Narrow" w:cs="Arial"/>
          <w:b/>
          <w:sz w:val="19"/>
          <w:szCs w:val="19"/>
          <w:lang w:eastAsia="es-ES"/>
        </w:rPr>
        <w:t>ORGANISMO DE FOCALIZACION E INFORMACION SOCIAL (OFIS)</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342DD5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Organismo de Focalización e Información Social (OFIS) almacenadas en cualquier soporte y que requiera mantenimiento o atención fuera de las instalaciones del Organismo de Focalización e Información Social (OFIS).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7CB5EBE2"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Nos obligamos a reportar oportunamente eventos, incidentes u otro riesgo potencial que afecte la Seguridad de la Información del Organismo de Focalización e Información Social (OFIS)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58330342"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Nos obligamos a brindar las facilidades necesarias para que el Organismo de Focalización e Información Social (OFIS) audite y/o monitoree los aspectos relacionados a la seguridad de la información que se correspondan con el objeto de la contratación. La Organismo de Focalización e Información Social (OFIS),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 Organismo de Focalización e Información Social (OFIS),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F0DE528" w:rsid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Nos obligamos a garantizar al Organismo de Focalización e Información Social (OFIS)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4864" behindDoc="0" locked="0" layoutInCell="1" allowOverlap="1" wp14:anchorId="476B0DCB" wp14:editId="3F0EA82A">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40" style="position:absolute;left:0;text-align:left;margin-left:142.6pt;margin-top:1.3pt;width:163.5pt;height:51.6pt;z-index:251684864;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">
                <v:rect id="Rectángulo 24" o:spid="_x0000_s1041"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wucYA&#10;AADbAAAADwAAAGRycy9kb3ducmV2LnhtbESPT2vCQBTE74LfYXlCb7pRQ5XUjYhULHgoTSv0+Mi+&#10;/NHs25hdNf32bqHQ4zAzv2FW69404kadqy0rmE4iEMS51TWXCr4+d+MlCOeRNTaWScEPOVinw8EK&#10;E23v/EG3zJciQNglqKDyvk2kdHlFBt3EtsTBK2xn0AfZlVJ3eA9w08hZFD1LgzWHhQpb2laUn7Or&#10;UXA46Utcfr++z+vFdnG8xPtsV8yVehr1mxcQnnr/H/5rv2kFsxh+v4QfIN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AwucYAAADbAAAADwAAAAAAAAAAAAAAAACYAgAAZHJz&#10;L2Rvd25yZXYueG1sUEsFBgAAAAAEAAQA9QAAAIsDAAAAAA==&#10;" fillcolor="white [3201]" stroked="f" strokeweight="1pt">
                  <v:textbox>
                    <w:txbxContent>
                      <w:p w14:paraId="65E8A93B"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29B11D2B"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0AB8C135"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5" o:spid="_x0000_s1042"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oWlsUAAADbAAAADwAAAGRycy9kb3ducmV2LnhtbESPQWvCQBSE74X+h+UVvBTdqLRo6ipF&#10;FASL1rh4fmRfk9Ds25BdNf57t1DwOMzMN8xs0dlaXKj1lWMFw0ECgjh3puJCgT6u+xMQPiAbrB2T&#10;ght5WMyfn2aYGnflA12yUIgIYZ+igjKEJpXS5yVZ9APXEEfvx7UWQ5RtIU2L1wi3tRwlybu0WHFc&#10;KLGhZUn5b3a2CrZ6enod7yda22O2w29drfZfS6V6L93nB4hAXXiE/9sbo2D0Bn9f4g+Q8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9oWlsUAAADbAAAADwAAAAAAAAAA&#10;AAAAAAChAgAAZHJzL2Rvd25yZXYueG1sUEsFBgAAAAAEAAQA+QAAAJMDA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00B88C4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enero 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43"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">
                <v:rect id="Rectángulo 27" o:spid="_x0000_s1044"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45"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AAD76E7" w14:textId="77777777" w:rsidR="00BC1685" w:rsidRPr="0075466A"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sectPr w:rsidR="00BC1685" w:rsidRPr="0075466A" w:rsidSect="00B15D88">
      <w:headerReference w:type="default" r:id="rId7"/>
      <w:footerReference w:type="default" r:id="rId8"/>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C18D4" w14:textId="77777777" w:rsidR="00980F0E" w:rsidRDefault="00980F0E" w:rsidP="00AF3B3E">
      <w:pPr>
        <w:spacing w:after="0" w:line="240" w:lineRule="auto"/>
      </w:pPr>
      <w:r>
        <w:separator/>
      </w:r>
    </w:p>
  </w:endnote>
  <w:endnote w:type="continuationSeparator" w:id="0">
    <w:p w14:paraId="139DD0AE" w14:textId="77777777" w:rsidR="00980F0E" w:rsidRDefault="00980F0E"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83F14">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326CB" w14:textId="77777777" w:rsidR="00980F0E" w:rsidRDefault="00980F0E" w:rsidP="00AF3B3E">
      <w:pPr>
        <w:spacing w:after="0" w:line="240" w:lineRule="auto"/>
      </w:pPr>
      <w:r>
        <w:separator/>
      </w:r>
    </w:p>
  </w:footnote>
  <w:footnote w:type="continuationSeparator" w:id="0">
    <w:p w14:paraId="58D7EA92" w14:textId="77777777" w:rsidR="00980F0E" w:rsidRDefault="00980F0E" w:rsidP="00AF3B3E">
      <w:pPr>
        <w:spacing w:after="0" w:line="240" w:lineRule="auto"/>
      </w:pPr>
      <w:r>
        <w:continuationSeparator/>
      </w:r>
    </w:p>
  </w:footnote>
  <w:footnote w:id="1">
    <w:p w14:paraId="548C9A5A" w14:textId="77777777" w:rsidR="00C01E11" w:rsidRPr="007E1B6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 xml:space="preserve">Articulo 1º (de la Ley) </w:t>
      </w:r>
      <w:r w:rsidRPr="007E1B61">
        <w:rPr>
          <w:rFonts w:ascii="Tahoma" w:hAnsi="Tahoma" w:cs="Tahoma"/>
          <w:i/>
          <w:sz w:val="14"/>
          <w:szCs w:val="14"/>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14:paraId="310A4923" w14:textId="77777777" w:rsidR="00C01E11" w:rsidRPr="007E1B6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Artículo 2º (del Reglamento)</w:t>
      </w:r>
      <w:r w:rsidRPr="007E1B61">
        <w:rPr>
          <w:rFonts w:ascii="Tahoma" w:hAnsi="Tahoma" w:cs="Tahoma"/>
          <w:i/>
          <w:sz w:val="14"/>
          <w:szCs w:val="14"/>
        </w:rPr>
        <w:t xml:space="preserve"> Se configura el acto de nepotismo, descrito en el Art. 1º de la Ley cuando los funcionarios de dirección y/o personal de</w:t>
      </w:r>
      <w:r>
        <w:rPr>
          <w:rFonts w:ascii="Tahoma" w:hAnsi="Tahoma" w:cs="Tahoma"/>
          <w:i/>
          <w:sz w:val="14"/>
          <w:szCs w:val="14"/>
        </w:rPr>
        <w:t xml:space="preserve"> confianza de la Entidad ejerzan</w:t>
      </w:r>
      <w:r w:rsidRPr="007E1B61">
        <w:rPr>
          <w:rFonts w:ascii="Tahoma" w:hAnsi="Tahoma" w:cs="Tahoma"/>
          <w:i/>
          <w:sz w:val="14"/>
          <w:szCs w:val="14"/>
        </w:rPr>
        <w:t xml:space="preserve">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14:paraId="72A48067" w14:textId="77777777" w:rsidR="00C01E11" w:rsidRDefault="00C01E11" w:rsidP="00C01E11">
      <w:pPr>
        <w:pStyle w:val="Textonotapie"/>
        <w:jc w:val="both"/>
        <w:rPr>
          <w:rFonts w:ascii="Tahoma" w:hAnsi="Tahoma" w:cs="Tahoma"/>
          <w:i/>
          <w:sz w:val="14"/>
          <w:szCs w:val="14"/>
        </w:rPr>
      </w:pPr>
      <w:r w:rsidRPr="007E1B61">
        <w:rPr>
          <w:rStyle w:val="Refdenotaalpie"/>
          <w:rFonts w:ascii="Tahoma" w:hAnsi="Tahoma" w:cs="Tahoma"/>
          <w:i/>
          <w:sz w:val="14"/>
          <w:szCs w:val="14"/>
        </w:rPr>
        <w:footnoteRef/>
      </w:r>
      <w:r w:rsidRPr="007E1B61">
        <w:rPr>
          <w:rFonts w:ascii="Tahoma" w:hAnsi="Tahoma" w:cs="Tahoma"/>
          <w:i/>
          <w:sz w:val="14"/>
          <w:szCs w:val="14"/>
        </w:rPr>
        <w:t xml:space="preserve"> </w:t>
      </w:r>
      <w:r w:rsidRPr="007E1B61">
        <w:rPr>
          <w:rFonts w:ascii="Tahoma" w:hAnsi="Tahoma" w:cs="Tahoma"/>
          <w:b/>
          <w:i/>
          <w:sz w:val="14"/>
          <w:szCs w:val="14"/>
        </w:rPr>
        <w:t>Parentesco:</w:t>
      </w:r>
      <w:r>
        <w:rPr>
          <w:rFonts w:ascii="Tahoma" w:hAnsi="Tahoma" w:cs="Tahoma"/>
          <w:b/>
          <w:i/>
          <w:sz w:val="14"/>
          <w:szCs w:val="14"/>
        </w:rPr>
        <w:t xml:space="preserve"> </w:t>
      </w:r>
      <w:r w:rsidRPr="007E1B61">
        <w:rPr>
          <w:rFonts w:ascii="Tahoma" w:hAnsi="Tahoma" w:cs="Tahoma"/>
          <w:b/>
          <w:i/>
          <w:sz w:val="14"/>
          <w:szCs w:val="14"/>
        </w:rPr>
        <w:t xml:space="preserve">a) Por Consanguinidad: </w:t>
      </w:r>
      <w:r w:rsidRPr="007E1B61">
        <w:rPr>
          <w:rFonts w:ascii="Tahoma" w:hAnsi="Tahoma" w:cs="Tahoma"/>
          <w:i/>
          <w:sz w:val="14"/>
          <w:szCs w:val="14"/>
        </w:rPr>
        <w:t xml:space="preserve">1º Padres – Hijos, 2º Abuelos – Nietos – Hermanos. 3º Bisabuelos, Biznietos, 4º Sobrinos, Tíos Carnales, </w:t>
      </w:r>
      <w:r w:rsidRPr="007E1B61">
        <w:rPr>
          <w:rFonts w:ascii="Tahoma" w:hAnsi="Tahoma" w:cs="Tahoma"/>
          <w:b/>
          <w:i/>
          <w:sz w:val="14"/>
          <w:szCs w:val="14"/>
        </w:rPr>
        <w:t>b) Por Afinidad</w:t>
      </w:r>
      <w:r w:rsidRPr="007E1B61">
        <w:rPr>
          <w:rFonts w:ascii="Tahoma" w:hAnsi="Tahoma" w:cs="Tahoma"/>
          <w:i/>
          <w:sz w:val="14"/>
          <w:szCs w:val="14"/>
        </w:rPr>
        <w:t xml:space="preserve">: 1º Suegros – Yernos – Nueras, 2º Cuñados, </w:t>
      </w:r>
      <w:r w:rsidRPr="007E1B61">
        <w:rPr>
          <w:rFonts w:ascii="Tahoma" w:hAnsi="Tahoma" w:cs="Tahoma"/>
          <w:b/>
          <w:i/>
          <w:sz w:val="14"/>
          <w:szCs w:val="14"/>
        </w:rPr>
        <w:t>c) Por Matrimonio</w:t>
      </w:r>
      <w:r w:rsidRPr="007E1B61">
        <w:rPr>
          <w:rFonts w:ascii="Tahoma" w:hAnsi="Tahoma" w:cs="Tahoma"/>
          <w:i/>
          <w:sz w:val="14"/>
          <w:szCs w:val="14"/>
        </w:rPr>
        <w:t>: Esposo – Esposa.</w:t>
      </w:r>
    </w:p>
    <w:p w14:paraId="2BDEF491" w14:textId="77777777" w:rsidR="00C01E11" w:rsidRPr="007E1B61" w:rsidRDefault="00C01E11" w:rsidP="00C01E11">
      <w:pPr>
        <w:pStyle w:val="Textonotapie"/>
        <w:jc w:val="both"/>
        <w:rPr>
          <w:rFonts w:ascii="Tahoma" w:hAnsi="Tahoma" w:cs="Tahoma"/>
          <w:i/>
          <w:sz w:val="14"/>
          <w:szCs w:val="1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5F64BE06" w14:textId="4DA258B6" w:rsidR="0075466A" w:rsidRPr="006302DC" w:rsidRDefault="0075466A" w:rsidP="0075466A">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“Año de la recuperación y consolidación de la economía peruana”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6">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7">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2">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3">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4">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5">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6"/>
  </w:num>
  <w:num w:numId="3">
    <w:abstractNumId w:val="1"/>
  </w:num>
  <w:num w:numId="4">
    <w:abstractNumId w:val="3"/>
  </w:num>
  <w:num w:numId="5">
    <w:abstractNumId w:val="4"/>
  </w:num>
  <w:num w:numId="6">
    <w:abstractNumId w:val="0"/>
  </w:num>
  <w:num w:numId="7">
    <w:abstractNumId w:val="7"/>
  </w:num>
  <w:num w:numId="8">
    <w:abstractNumId w:val="2"/>
  </w:num>
  <w:num w:numId="9">
    <w:abstractNumId w:val="5"/>
  </w:num>
  <w:num w:numId="10">
    <w:abstractNumId w:val="14"/>
  </w:num>
  <w:num w:numId="11">
    <w:abstractNumId w:val="9"/>
  </w:num>
  <w:num w:numId="12">
    <w:abstractNumId w:val="13"/>
  </w:num>
  <w:num w:numId="13">
    <w:abstractNumId w:val="12"/>
  </w:num>
  <w:num w:numId="14">
    <w:abstractNumId w:val="1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101215"/>
    <w:rsid w:val="001059B0"/>
    <w:rsid w:val="00112E26"/>
    <w:rsid w:val="0012137A"/>
    <w:rsid w:val="00131ABF"/>
    <w:rsid w:val="001410B3"/>
    <w:rsid w:val="00153862"/>
    <w:rsid w:val="00184F24"/>
    <w:rsid w:val="001A13BA"/>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56145"/>
    <w:rsid w:val="00481771"/>
    <w:rsid w:val="004A4351"/>
    <w:rsid w:val="004B5E4F"/>
    <w:rsid w:val="004B76C5"/>
    <w:rsid w:val="004C5FB2"/>
    <w:rsid w:val="004F4558"/>
    <w:rsid w:val="00513EB3"/>
    <w:rsid w:val="005305E4"/>
    <w:rsid w:val="00531AC2"/>
    <w:rsid w:val="00535FB3"/>
    <w:rsid w:val="005835F0"/>
    <w:rsid w:val="005A4875"/>
    <w:rsid w:val="005C16B3"/>
    <w:rsid w:val="005E235A"/>
    <w:rsid w:val="005E23C9"/>
    <w:rsid w:val="00617F1D"/>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30E4E"/>
    <w:rsid w:val="008314D7"/>
    <w:rsid w:val="008333C9"/>
    <w:rsid w:val="00880D27"/>
    <w:rsid w:val="00881388"/>
    <w:rsid w:val="008A74B7"/>
    <w:rsid w:val="008B07D3"/>
    <w:rsid w:val="008B1491"/>
    <w:rsid w:val="008D332B"/>
    <w:rsid w:val="008F1912"/>
    <w:rsid w:val="009128F0"/>
    <w:rsid w:val="00912BBC"/>
    <w:rsid w:val="00913BC9"/>
    <w:rsid w:val="009168CD"/>
    <w:rsid w:val="00936466"/>
    <w:rsid w:val="00942EEF"/>
    <w:rsid w:val="00955F28"/>
    <w:rsid w:val="00974BC2"/>
    <w:rsid w:val="00980F0E"/>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7AA1"/>
    <w:rsid w:val="00BA13EE"/>
    <w:rsid w:val="00BA2654"/>
    <w:rsid w:val="00BA5761"/>
    <w:rsid w:val="00BB5352"/>
    <w:rsid w:val="00BC1685"/>
    <w:rsid w:val="00BC428D"/>
    <w:rsid w:val="00BD425F"/>
    <w:rsid w:val="00BF678D"/>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50B54"/>
    <w:rsid w:val="00D525D7"/>
    <w:rsid w:val="00D60993"/>
    <w:rsid w:val="00D64B1E"/>
    <w:rsid w:val="00D74F8D"/>
    <w:rsid w:val="00D8789A"/>
    <w:rsid w:val="00D90E57"/>
    <w:rsid w:val="00DB180F"/>
    <w:rsid w:val="00DC5C51"/>
    <w:rsid w:val="00E269D3"/>
    <w:rsid w:val="00E26D51"/>
    <w:rsid w:val="00E33A12"/>
    <w:rsid w:val="00E3706F"/>
    <w:rsid w:val="00E650FF"/>
    <w:rsid w:val="00E83316"/>
    <w:rsid w:val="00E83F14"/>
    <w:rsid w:val="00E95329"/>
    <w:rsid w:val="00EA41CA"/>
    <w:rsid w:val="00F06C05"/>
    <w:rsid w:val="00F47603"/>
    <w:rsid w:val="00F501B0"/>
    <w:rsid w:val="00F7478E"/>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F3B3E"/>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99"/>
    <w:unhideWhenUsed/>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99"/>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1827</Words>
  <Characters>10049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2</cp:revision>
  <cp:lastPrinted>2023-03-02T16:29:00Z</cp:lastPrinted>
  <dcterms:created xsi:type="dcterms:W3CDTF">2025-03-18T21:58:00Z</dcterms:created>
  <dcterms:modified xsi:type="dcterms:W3CDTF">2025-03-18T21:58:00Z</dcterms:modified>
</cp:coreProperties>
</file>