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48966" w14:textId="77777777" w:rsidR="002C0C61" w:rsidRDefault="002C0C61" w:rsidP="002C0C61">
      <w:pPr>
        <w:pStyle w:val="Ttulo3"/>
        <w:spacing w:before="81" w:after="3"/>
        <w:ind w:right="716"/>
        <w:jc w:val="center"/>
      </w:pPr>
      <w:r>
        <w:tab/>
        <w:t>Anexo</w:t>
      </w:r>
      <w:r>
        <w:rPr>
          <w:spacing w:val="-6"/>
        </w:rPr>
        <w:t xml:space="preserve">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rPr>
          <w:spacing w:val="-10"/>
        </w:rPr>
        <w:t>6</w:t>
      </w:r>
    </w:p>
    <w:p w14:paraId="4A07C26E" w14:textId="77777777" w:rsidR="002C0C61" w:rsidRDefault="002C0C61" w:rsidP="002C0C61">
      <w:pPr>
        <w:pStyle w:val="Textoindependiente"/>
        <w:ind w:left="1018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69A21946" wp14:editId="0AB07065">
                <wp:extent cx="5815330" cy="175260"/>
                <wp:effectExtent l="9525" t="0" r="0" b="5714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15330" cy="17526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A979DB" w14:textId="77777777" w:rsidR="002C0C61" w:rsidRDefault="002C0C61" w:rsidP="002C0C61">
                            <w:pPr>
                              <w:spacing w:before="19"/>
                              <w:ind w:right="4"/>
                              <w:jc w:val="center"/>
                              <w:rPr>
                                <w:rFonts w:asci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0"/>
                                <w:u w:val="single"/>
                              </w:rPr>
                              <w:t>PACTO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0"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INTEGRIDAD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9A21946"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width:457.9pt;height:1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xjWyQEAAIUDAAAOAAAAZHJzL2Uyb0RvYy54bWysU8GO0zAQvSPxD5bvNGmrliVquoKtFiGt&#10;YKWFD3Acu7FwPMbjNunfM3bTdgU3RA7OxPP8PO/NZHM/9pYdVUADrubzWcmZchJa4/Y1//H98d0d&#10;ZxiFa4UFp2p+Usjvt2/fbAZfqQV0YFsVGJE4rAZf8y5GXxUFyk71AmfglaOkhtCLSJ9hX7RBDMTe&#10;22JRlutigND6AFIh0u7unOTbzK+1kvGb1qgiszWn2mJeQ16btBbbjaj2QfjOyKkM8Q9V9MI4uvRK&#10;tRNRsEMwf1H1RgZA0HEmoS9AayNV1kBq5uUfal464VXWQuagv9qE/49Wfj2++OfA4vgJRmpgFoH+&#10;CeRPJG+KwWM1YZKnWCGhk9BRhz69SQKjg+Tt6eqnGiOTtLm6m6+WS0pJys3frxbrbHhxO+0Dxs8K&#10;epaCmgfqV65AHJ8wpvtFdYGky6xjQ83X5YfVuU6wpn001qYchn3zYAM7itTq/KTuEgO+hiW6ncDu&#10;jMupCWbdpPcsMYmNYzMy09Z8mTBpp4H2RHYNNDE1x18HERRn9oujlqTxugThEjSXIET7AHkIU7EO&#10;Ph4iaJM13ninAqjXufBpLtMwvf7OqNvfs/0NAAD//wMAUEsDBBQABgAIAAAAIQCEFwDj3QAAAAQB&#10;AAAPAAAAZHJzL2Rvd25yZXYueG1sTI/NTsMwEITvSLyDtUhcUOs0ghZCnArxc+BQAaVwduMlibDX&#10;ke02KU/PwgUuI61mNfNNuRydFXsMsfOkYDbNQCDV3nTUKNi8PkwuQcSkyWjrCRUcMMKyOj4qdWH8&#10;QC+4X6dGcAjFQitoU+oLKWPdotNx6nsk9j58cDrxGRppgh443FmZZ9lcOt0RN7S6x9sW68/1zilY&#10;pbsQ7ftweL7/enx6Oz+r800WlTo9GW+uQSQc098z/OAzOlTMtPU7MlFYBTwk/Sp7V7MLnrFVkC/m&#10;IKtS/oevvgEAAP//AwBQSwECLQAUAAYACAAAACEAtoM4kv4AAADhAQAAEwAAAAAAAAAAAAAAAAAA&#10;AAAAW0NvbnRlbnRfVHlwZXNdLnhtbFBLAQItABQABgAIAAAAIQA4/SH/1gAAAJQBAAALAAAAAAAA&#10;AAAAAAAAAC8BAABfcmVscy8ucmVsc1BLAQItABQABgAIAAAAIQCR1xjWyQEAAIUDAAAOAAAAAAAA&#10;AAAAAAAAAC4CAABkcnMvZTJvRG9jLnhtbFBLAQItABQABgAIAAAAIQCEFwDj3QAAAAQBAAAPAAAA&#10;AAAAAAAAAAAAACMEAABkcnMvZG93bnJldi54bWxQSwUGAAAAAAQABADzAAAALQUAAAAA&#10;" filled="f" strokeweight=".16931mm">
                <v:path arrowok="t"/>
                <v:textbox inset="0,0,0,0">
                  <w:txbxContent>
                    <w:p w14:paraId="19A979DB" w14:textId="77777777" w:rsidR="002C0C61" w:rsidRDefault="002C0C61" w:rsidP="002C0C61">
                      <w:pPr>
                        <w:spacing w:before="19"/>
                        <w:ind w:right="4"/>
                        <w:jc w:val="center"/>
                        <w:rPr>
                          <w:rFonts w:ascii="Arial"/>
                          <w:b/>
                          <w:sz w:val="20"/>
                        </w:rPr>
                      </w:pPr>
                      <w:r>
                        <w:rPr>
                          <w:rFonts w:ascii="Arial"/>
                          <w:b/>
                          <w:sz w:val="20"/>
                          <w:u w:val="single"/>
                        </w:rPr>
                        <w:t>PACTO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20"/>
                          <w:u w:val="single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20"/>
                          <w:u w:val="single"/>
                        </w:rPr>
                        <w:t>INTEGRIDAD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6BACE87" w14:textId="77777777" w:rsidR="002C0C61" w:rsidRDefault="002C0C61" w:rsidP="002C0C61">
      <w:pPr>
        <w:pStyle w:val="Textoindependiente"/>
        <w:spacing w:before="190"/>
        <w:ind w:left="994"/>
      </w:pPr>
      <w:r>
        <w:rPr>
          <w:spacing w:val="-2"/>
        </w:rPr>
        <w:t>Señores</w:t>
      </w:r>
    </w:p>
    <w:p w14:paraId="6791DF57" w14:textId="77777777" w:rsidR="002C0C61" w:rsidRDefault="002C0C61" w:rsidP="002C0C61">
      <w:pPr>
        <w:pStyle w:val="Textoindependiente"/>
        <w:spacing w:before="1"/>
        <w:ind w:left="274" w:right="2677" w:firstLine="720"/>
      </w:pPr>
      <w:r>
        <w:t>UNIDAD DE GESTION EDUCATIVA LOCAL 07</w:t>
      </w:r>
    </w:p>
    <w:p w14:paraId="623205B0" w14:textId="77777777" w:rsidR="002C0C61" w:rsidRDefault="002C0C61" w:rsidP="002C0C61">
      <w:pPr>
        <w:pStyle w:val="Textoindependiente"/>
        <w:spacing w:before="1"/>
        <w:ind w:left="274" w:right="2677" w:firstLine="720"/>
      </w:pPr>
      <w:r>
        <w:t>CONTRATOS MENORES</w:t>
      </w:r>
    </w:p>
    <w:p w14:paraId="34111F28" w14:textId="77777777" w:rsidR="002C0C61" w:rsidRDefault="002C0C61" w:rsidP="002C0C61">
      <w:pPr>
        <w:pStyle w:val="Textoindependiente"/>
        <w:ind w:left="994"/>
      </w:pPr>
      <w:proofErr w:type="gramStart"/>
      <w:r>
        <w:rPr>
          <w:spacing w:val="-2"/>
        </w:rPr>
        <w:t>Presente.-</w:t>
      </w:r>
      <w:proofErr w:type="gramEnd"/>
    </w:p>
    <w:p w14:paraId="0FE522CB" w14:textId="77777777" w:rsidR="002C0C61" w:rsidRDefault="002C0C61" w:rsidP="002C0C61">
      <w:pPr>
        <w:pStyle w:val="Textoindependiente"/>
        <w:spacing w:before="229"/>
        <w:ind w:left="1136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14:paraId="64747061" w14:textId="77777777" w:rsidR="002C0C61" w:rsidRDefault="002C0C61" w:rsidP="002C0C61">
      <w:pPr>
        <w:pStyle w:val="Textoindependiente"/>
      </w:pPr>
    </w:p>
    <w:p w14:paraId="6CD90087" w14:textId="42016626" w:rsidR="002C0C61" w:rsidRPr="003703B8" w:rsidRDefault="002C0C61" w:rsidP="003703B8">
      <w:pPr>
        <w:pStyle w:val="Textoindependiente"/>
        <w:tabs>
          <w:tab w:val="left" w:leader="dot" w:pos="3804"/>
        </w:tabs>
        <w:spacing w:before="1"/>
        <w:ind w:left="1136"/>
        <w:rPr>
          <w:highlight w:val="yellow"/>
        </w:rPr>
      </w:pP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suscribe,</w:t>
      </w:r>
      <w:r>
        <w:rPr>
          <w:spacing w:val="2"/>
        </w:rPr>
        <w:t xml:space="preserve"> </w:t>
      </w:r>
      <w:r>
        <w:rPr>
          <w:spacing w:val="-10"/>
        </w:rPr>
        <w:t>[</w:t>
      </w:r>
      <w:r>
        <w:rPr>
          <w:rFonts w:ascii="Times New Roman"/>
        </w:rPr>
        <w:tab/>
      </w:r>
      <w:r>
        <w:t>],</w:t>
      </w:r>
      <w:r>
        <w:rPr>
          <w:spacing w:val="2"/>
        </w:rPr>
        <w:t xml:space="preserve"> </w:t>
      </w:r>
      <w:r>
        <w:t>postor</w:t>
      </w:r>
      <w:r>
        <w:rPr>
          <w:spacing w:val="4"/>
        </w:rPr>
        <w:t xml:space="preserve"> </w:t>
      </w:r>
      <w:r>
        <w:t>y/o</w:t>
      </w:r>
      <w:r>
        <w:rPr>
          <w:spacing w:val="3"/>
        </w:rPr>
        <w:t xml:space="preserve"> </w:t>
      </w:r>
      <w:r>
        <w:t>representante</w:t>
      </w:r>
      <w:r>
        <w:rPr>
          <w:spacing w:val="2"/>
        </w:rPr>
        <w:t xml:space="preserve"> </w:t>
      </w:r>
      <w:r>
        <w:t>legal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 w:rsidRPr="003703B8">
        <w:rPr>
          <w:highlight w:val="yellow"/>
        </w:rPr>
        <w:t>[CONSIGNAR</w:t>
      </w:r>
      <w:r w:rsidR="003703B8" w:rsidRPr="003703B8">
        <w:rPr>
          <w:spacing w:val="6"/>
          <w:highlight w:val="yellow"/>
        </w:rPr>
        <w:t xml:space="preserve"> RAZÓN SOCIAL</w:t>
      </w:r>
      <w:r w:rsidRPr="003703B8">
        <w:rPr>
          <w:highlight w:val="yellow"/>
        </w:rPr>
        <w:t>]</w:t>
      </w:r>
      <w:r>
        <w:t>,</w:t>
      </w:r>
      <w:r>
        <w:rPr>
          <w:spacing w:val="1"/>
        </w:rPr>
        <w:t xml:space="preserve"> </w:t>
      </w:r>
      <w:r>
        <w:t>identificado con</w:t>
      </w:r>
      <w:r>
        <w:rPr>
          <w:spacing w:val="-2"/>
        </w:rPr>
        <w:t xml:space="preserve"> </w:t>
      </w:r>
      <w:r w:rsidRPr="003703B8">
        <w:rPr>
          <w:highlight w:val="yellow"/>
        </w:rPr>
        <w:t>[CONSIGNAR</w:t>
      </w:r>
      <w:r w:rsidRPr="003703B8">
        <w:rPr>
          <w:spacing w:val="-2"/>
          <w:highlight w:val="yellow"/>
        </w:rPr>
        <w:t xml:space="preserve"> </w:t>
      </w:r>
      <w:r w:rsidRPr="003703B8">
        <w:rPr>
          <w:highlight w:val="yellow"/>
        </w:rPr>
        <w:t>TIPO DE</w:t>
      </w:r>
      <w:r w:rsidRPr="003703B8">
        <w:rPr>
          <w:spacing w:val="-3"/>
          <w:highlight w:val="yellow"/>
        </w:rPr>
        <w:t xml:space="preserve"> </w:t>
      </w:r>
      <w:r w:rsidRPr="003703B8">
        <w:rPr>
          <w:highlight w:val="yellow"/>
        </w:rPr>
        <w:t>DOCUMENTO</w:t>
      </w:r>
      <w:r w:rsidRPr="003703B8">
        <w:rPr>
          <w:spacing w:val="1"/>
          <w:highlight w:val="yellow"/>
        </w:rPr>
        <w:t xml:space="preserve"> </w:t>
      </w:r>
      <w:r w:rsidRPr="003703B8">
        <w:rPr>
          <w:highlight w:val="yellow"/>
        </w:rPr>
        <w:t>DE</w:t>
      </w:r>
      <w:r w:rsidRPr="003703B8">
        <w:rPr>
          <w:spacing w:val="-2"/>
          <w:highlight w:val="yellow"/>
        </w:rPr>
        <w:t xml:space="preserve"> </w:t>
      </w:r>
      <w:r w:rsidRPr="003703B8">
        <w:rPr>
          <w:highlight w:val="yellow"/>
        </w:rPr>
        <w:t>IDENTIDAD]</w:t>
      </w:r>
      <w:r w:rsidRPr="003703B8">
        <w:rPr>
          <w:spacing w:val="-1"/>
          <w:highlight w:val="yellow"/>
        </w:rPr>
        <w:t xml:space="preserve"> </w:t>
      </w:r>
      <w:proofErr w:type="spellStart"/>
      <w:r w:rsidRPr="003703B8">
        <w:rPr>
          <w:spacing w:val="-5"/>
          <w:highlight w:val="yellow"/>
        </w:rPr>
        <w:t>N°</w:t>
      </w:r>
      <w:proofErr w:type="spellEnd"/>
    </w:p>
    <w:p w14:paraId="5BF629C9" w14:textId="77777777" w:rsidR="002C0C61" w:rsidRDefault="002C0C61" w:rsidP="002C0C61">
      <w:pPr>
        <w:pStyle w:val="Textoindependiente"/>
        <w:ind w:left="1136" w:right="1136"/>
        <w:jc w:val="both"/>
      </w:pPr>
      <w:r w:rsidRPr="003703B8">
        <w:rPr>
          <w:highlight w:val="yellow"/>
        </w:rPr>
        <w:t>[CONSIGNAR NÚMERO DE DOCUMENTO DE IDENTIDAD],</w:t>
      </w:r>
      <w:r>
        <w:t xml:space="preserve"> con poder inscrito en la localidad de [CONSIGNAR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CASO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SER</w:t>
      </w:r>
      <w:r>
        <w:rPr>
          <w:spacing w:val="-9"/>
        </w:rPr>
        <w:t xml:space="preserve"> </w:t>
      </w:r>
      <w:r>
        <w:t>PERSONA</w:t>
      </w:r>
      <w:r>
        <w:rPr>
          <w:spacing w:val="-9"/>
        </w:rPr>
        <w:t xml:space="preserve"> </w:t>
      </w:r>
      <w:r>
        <w:t>JURÍDICA]</w:t>
      </w:r>
      <w:r>
        <w:rPr>
          <w:spacing w:val="-9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Ficha</w:t>
      </w:r>
      <w:r>
        <w:rPr>
          <w:spacing w:val="-9"/>
        </w:rPr>
        <w:t xml:space="preserve"> </w:t>
      </w:r>
      <w:proofErr w:type="spellStart"/>
      <w:r w:rsidRPr="003703B8">
        <w:rPr>
          <w:highlight w:val="yellow"/>
        </w:rPr>
        <w:t>Nº</w:t>
      </w:r>
      <w:proofErr w:type="spellEnd"/>
      <w:r w:rsidRPr="003703B8">
        <w:rPr>
          <w:spacing w:val="-9"/>
          <w:highlight w:val="yellow"/>
        </w:rPr>
        <w:t xml:space="preserve"> </w:t>
      </w:r>
      <w:r w:rsidRPr="003703B8">
        <w:rPr>
          <w:highlight w:val="yellow"/>
        </w:rPr>
        <w:t>[CONSIGNAR</w:t>
      </w:r>
      <w:r w:rsidRPr="003703B8">
        <w:rPr>
          <w:spacing w:val="-9"/>
          <w:highlight w:val="yellow"/>
        </w:rPr>
        <w:t xml:space="preserve"> </w:t>
      </w:r>
      <w:r w:rsidRPr="003703B8">
        <w:rPr>
          <w:highlight w:val="yellow"/>
        </w:rPr>
        <w:t>EN</w:t>
      </w:r>
      <w:r w:rsidRPr="003703B8">
        <w:rPr>
          <w:spacing w:val="-9"/>
          <w:highlight w:val="yellow"/>
        </w:rPr>
        <w:t xml:space="preserve"> </w:t>
      </w:r>
      <w:r w:rsidRPr="003703B8">
        <w:rPr>
          <w:highlight w:val="yellow"/>
        </w:rPr>
        <w:t>CASO</w:t>
      </w:r>
      <w:r w:rsidRPr="003703B8">
        <w:rPr>
          <w:spacing w:val="-9"/>
          <w:highlight w:val="yellow"/>
        </w:rPr>
        <w:t xml:space="preserve"> </w:t>
      </w:r>
      <w:r w:rsidRPr="003703B8">
        <w:rPr>
          <w:highlight w:val="yellow"/>
        </w:rPr>
        <w:t>DE SER</w:t>
      </w:r>
      <w:r w:rsidRPr="003703B8">
        <w:rPr>
          <w:spacing w:val="-8"/>
          <w:highlight w:val="yellow"/>
        </w:rPr>
        <w:t xml:space="preserve"> </w:t>
      </w:r>
      <w:r w:rsidRPr="003703B8">
        <w:rPr>
          <w:highlight w:val="yellow"/>
        </w:rPr>
        <w:t>PERSONA</w:t>
      </w:r>
      <w:r w:rsidRPr="003703B8">
        <w:rPr>
          <w:spacing w:val="-8"/>
          <w:highlight w:val="yellow"/>
        </w:rPr>
        <w:t xml:space="preserve"> </w:t>
      </w:r>
      <w:r w:rsidRPr="003703B8">
        <w:rPr>
          <w:highlight w:val="yellow"/>
        </w:rPr>
        <w:t>JURÍDICA]</w:t>
      </w:r>
      <w:r>
        <w:rPr>
          <w:spacing w:val="-9"/>
        </w:rPr>
        <w:t xml:space="preserve"> </w:t>
      </w:r>
      <w:r>
        <w:t>Asiento</w:t>
      </w:r>
      <w:r>
        <w:rPr>
          <w:spacing w:val="-8"/>
        </w:rPr>
        <w:t xml:space="preserve"> </w:t>
      </w:r>
      <w:proofErr w:type="spellStart"/>
      <w:r>
        <w:t>Nº</w:t>
      </w:r>
      <w:proofErr w:type="spellEnd"/>
      <w:r>
        <w:rPr>
          <w:spacing w:val="-8"/>
        </w:rPr>
        <w:t xml:space="preserve"> </w:t>
      </w:r>
      <w:r w:rsidRPr="003703B8">
        <w:rPr>
          <w:highlight w:val="yellow"/>
        </w:rPr>
        <w:t>[CONSIGNAR</w:t>
      </w:r>
      <w:r w:rsidRPr="003703B8">
        <w:rPr>
          <w:spacing w:val="-7"/>
          <w:highlight w:val="yellow"/>
        </w:rPr>
        <w:t xml:space="preserve"> </w:t>
      </w:r>
      <w:r w:rsidRPr="003703B8">
        <w:rPr>
          <w:highlight w:val="yellow"/>
        </w:rPr>
        <w:t>EN</w:t>
      </w:r>
      <w:r w:rsidRPr="003703B8">
        <w:rPr>
          <w:spacing w:val="-9"/>
          <w:highlight w:val="yellow"/>
        </w:rPr>
        <w:t xml:space="preserve"> </w:t>
      </w:r>
      <w:r w:rsidRPr="003703B8">
        <w:rPr>
          <w:highlight w:val="yellow"/>
        </w:rPr>
        <w:t>CASO</w:t>
      </w:r>
      <w:r w:rsidRPr="003703B8">
        <w:rPr>
          <w:spacing w:val="-6"/>
          <w:highlight w:val="yellow"/>
        </w:rPr>
        <w:t xml:space="preserve"> </w:t>
      </w:r>
      <w:r w:rsidRPr="003703B8">
        <w:rPr>
          <w:highlight w:val="yellow"/>
        </w:rPr>
        <w:t>DE</w:t>
      </w:r>
      <w:r w:rsidRPr="003703B8">
        <w:rPr>
          <w:spacing w:val="-8"/>
          <w:highlight w:val="yellow"/>
        </w:rPr>
        <w:t xml:space="preserve"> </w:t>
      </w:r>
      <w:r w:rsidRPr="003703B8">
        <w:rPr>
          <w:highlight w:val="yellow"/>
        </w:rPr>
        <w:t>SER</w:t>
      </w:r>
      <w:r w:rsidRPr="003703B8">
        <w:rPr>
          <w:spacing w:val="-7"/>
          <w:highlight w:val="yellow"/>
        </w:rPr>
        <w:t xml:space="preserve"> </w:t>
      </w:r>
      <w:r w:rsidRPr="003703B8">
        <w:rPr>
          <w:highlight w:val="yellow"/>
        </w:rPr>
        <w:t>PERSONA</w:t>
      </w:r>
      <w:r w:rsidRPr="003703B8">
        <w:rPr>
          <w:spacing w:val="-10"/>
          <w:highlight w:val="yellow"/>
        </w:rPr>
        <w:t xml:space="preserve"> </w:t>
      </w:r>
      <w:r w:rsidRPr="003703B8">
        <w:rPr>
          <w:highlight w:val="yellow"/>
        </w:rPr>
        <w:t>JURÍDICA]</w:t>
      </w:r>
      <w:r>
        <w:t>,</w:t>
      </w:r>
      <w:r>
        <w:rPr>
          <w:spacing w:val="-10"/>
        </w:rPr>
        <w:t xml:space="preserve"> </w:t>
      </w:r>
      <w:r>
        <w:rPr>
          <w:spacing w:val="-5"/>
        </w:rPr>
        <w:t>en</w:t>
      </w:r>
    </w:p>
    <w:p w14:paraId="0DADEFD8" w14:textId="77777777" w:rsidR="002C0C61" w:rsidRDefault="002C0C61" w:rsidP="002C0C61">
      <w:pPr>
        <w:pStyle w:val="Textoindependiente"/>
        <w:spacing w:before="1"/>
        <w:ind w:left="1136" w:right="1138"/>
      </w:pPr>
      <w:r>
        <w:t>su</w:t>
      </w:r>
      <w:r>
        <w:rPr>
          <w:spacing w:val="-1"/>
        </w:rPr>
        <w:t xml:space="preserve"> </w:t>
      </w:r>
      <w:r>
        <w:t>calidad de proveedor en el ámbito de aplicación</w:t>
      </w:r>
      <w:r>
        <w:rPr>
          <w:spacing w:val="-2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normativa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t>pública,</w:t>
      </w:r>
      <w:r>
        <w:rPr>
          <w:spacing w:val="-1"/>
        </w:rPr>
        <w:t xml:space="preserve"> </w:t>
      </w:r>
      <w:r>
        <w:t>suscribo el presente Pacto de Integridad bajo los siguientes términos y condiciones:</w:t>
      </w:r>
    </w:p>
    <w:p w14:paraId="64D6F38E" w14:textId="77777777" w:rsidR="002C0C61" w:rsidRDefault="002C0C61" w:rsidP="002C0C61">
      <w:pPr>
        <w:spacing w:before="229"/>
        <w:ind w:left="1136"/>
        <w:rPr>
          <w:sz w:val="20"/>
        </w:rPr>
      </w:pPr>
      <w:r>
        <w:rPr>
          <w:rFonts w:ascii="Arial"/>
          <w:b/>
          <w:sz w:val="20"/>
        </w:rPr>
        <w:t>PRIMERO</w:t>
      </w:r>
      <w:r>
        <w:rPr>
          <w:sz w:val="20"/>
        </w:rPr>
        <w:t>:</w:t>
      </w:r>
      <w:r>
        <w:rPr>
          <w:spacing w:val="-9"/>
          <w:sz w:val="20"/>
        </w:rPr>
        <w:t xml:space="preserve"> </w:t>
      </w:r>
      <w:r>
        <w:rPr>
          <w:sz w:val="20"/>
        </w:rPr>
        <w:t>Declaro,</w:t>
      </w:r>
      <w:r>
        <w:rPr>
          <w:spacing w:val="-9"/>
          <w:sz w:val="20"/>
        </w:rPr>
        <w:t xml:space="preserve"> </w:t>
      </w:r>
      <w:r>
        <w:rPr>
          <w:sz w:val="20"/>
        </w:rPr>
        <w:t>bajo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juramento:</w:t>
      </w:r>
    </w:p>
    <w:p w14:paraId="254A705F" w14:textId="77777777" w:rsidR="002C0C61" w:rsidRDefault="002C0C61" w:rsidP="002C0C61">
      <w:pPr>
        <w:pStyle w:val="Textoindependiente"/>
      </w:pPr>
    </w:p>
    <w:p w14:paraId="33C5A190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spacing w:before="1"/>
        <w:ind w:right="1142"/>
        <w:jc w:val="both"/>
        <w:rPr>
          <w:sz w:val="20"/>
        </w:rPr>
      </w:pPr>
      <w:r>
        <w:rPr>
          <w:sz w:val="20"/>
        </w:rPr>
        <w:t xml:space="preserve">Que conozco los impedimentos para ser participante, postor, contratista o subcontratista, establecidos en el artículo 30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32069, Ley General de Contrataciones Públicas.</w:t>
      </w:r>
    </w:p>
    <w:p w14:paraId="3FD3DBDE" w14:textId="77777777" w:rsidR="002C0C61" w:rsidRDefault="002C0C61" w:rsidP="002C0C61">
      <w:pPr>
        <w:pStyle w:val="Textoindependiente"/>
        <w:spacing w:before="1"/>
      </w:pPr>
    </w:p>
    <w:p w14:paraId="3DA6A339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ind w:right="1138"/>
        <w:jc w:val="both"/>
        <w:rPr>
          <w:sz w:val="20"/>
        </w:rPr>
      </w:pP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los</w:t>
      </w:r>
      <w:r>
        <w:rPr>
          <w:spacing w:val="-6"/>
          <w:sz w:val="20"/>
        </w:rPr>
        <w:t xml:space="preserve"> </w:t>
      </w:r>
      <w:r>
        <w:rPr>
          <w:sz w:val="20"/>
        </w:rPr>
        <w:t>recursos</w:t>
      </w:r>
      <w:r>
        <w:rPr>
          <w:spacing w:val="-6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>componen</w:t>
      </w:r>
      <w:r>
        <w:rPr>
          <w:spacing w:val="-5"/>
          <w:sz w:val="20"/>
        </w:rPr>
        <w:t xml:space="preserve"> </w:t>
      </w:r>
      <w:r>
        <w:rPr>
          <w:sz w:val="20"/>
        </w:rPr>
        <w:t>mi</w:t>
      </w:r>
      <w:r>
        <w:rPr>
          <w:spacing w:val="-6"/>
          <w:sz w:val="20"/>
        </w:rPr>
        <w:t xml:space="preserve"> </w:t>
      </w:r>
      <w:r>
        <w:rPr>
          <w:sz w:val="20"/>
        </w:rPr>
        <w:t>patrimonio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5"/>
          <w:sz w:val="20"/>
        </w:rPr>
        <w:t xml:space="preserve"> </w:t>
      </w:r>
      <w:r>
        <w:rPr>
          <w:sz w:val="20"/>
        </w:rPr>
        <w:t>patrimonio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persona</w:t>
      </w:r>
      <w:r>
        <w:rPr>
          <w:spacing w:val="-5"/>
          <w:sz w:val="20"/>
        </w:rPr>
        <w:t xml:space="preserve"> </w:t>
      </w:r>
      <w:r>
        <w:rPr>
          <w:sz w:val="20"/>
        </w:rPr>
        <w:t>jurídica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7"/>
          <w:sz w:val="20"/>
        </w:rPr>
        <w:t xml:space="preserve"> </w:t>
      </w:r>
      <w:r>
        <w:rPr>
          <w:sz w:val="20"/>
        </w:rPr>
        <w:t>que represento</w:t>
      </w:r>
      <w:r>
        <w:rPr>
          <w:spacing w:val="-6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provienen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lavado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activos,</w:t>
      </w:r>
      <w:r>
        <w:rPr>
          <w:spacing w:val="-6"/>
          <w:sz w:val="20"/>
        </w:rPr>
        <w:t xml:space="preserve"> </w:t>
      </w:r>
      <w:r>
        <w:rPr>
          <w:sz w:val="20"/>
        </w:rPr>
        <w:t>narcotráfico,</w:t>
      </w:r>
      <w:r>
        <w:rPr>
          <w:spacing w:val="-5"/>
          <w:sz w:val="20"/>
        </w:rPr>
        <w:t xml:space="preserve"> </w:t>
      </w:r>
      <w:r>
        <w:rPr>
          <w:sz w:val="20"/>
        </w:rPr>
        <w:t>minería</w:t>
      </w:r>
      <w:r>
        <w:rPr>
          <w:spacing w:val="-6"/>
          <w:sz w:val="20"/>
        </w:rPr>
        <w:t xml:space="preserve"> </w:t>
      </w:r>
      <w:r>
        <w:rPr>
          <w:sz w:val="20"/>
        </w:rPr>
        <w:t>ilegal,</w:t>
      </w:r>
      <w:r>
        <w:rPr>
          <w:spacing w:val="-6"/>
          <w:sz w:val="20"/>
        </w:rPr>
        <w:t xml:space="preserve"> </w:t>
      </w:r>
      <w:r>
        <w:rPr>
          <w:sz w:val="20"/>
        </w:rPr>
        <w:t>financiamiento</w:t>
      </w:r>
      <w:r>
        <w:rPr>
          <w:spacing w:val="-6"/>
          <w:sz w:val="20"/>
        </w:rPr>
        <w:t xml:space="preserve"> </w:t>
      </w:r>
      <w:r>
        <w:rPr>
          <w:sz w:val="20"/>
        </w:rPr>
        <w:t>del terrorismo, y/o de cualquier actividad ilícita.</w:t>
      </w:r>
    </w:p>
    <w:p w14:paraId="3CD097CD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spacing w:before="229"/>
        <w:ind w:right="1132"/>
        <w:jc w:val="both"/>
        <w:rPr>
          <w:sz w:val="20"/>
        </w:rPr>
      </w:pPr>
      <w:r>
        <w:rPr>
          <w:sz w:val="20"/>
        </w:rPr>
        <w:t>Que</w:t>
      </w:r>
      <w:r>
        <w:rPr>
          <w:spacing w:val="-14"/>
          <w:sz w:val="20"/>
        </w:rPr>
        <w:t xml:space="preserve"> </w:t>
      </w:r>
      <w:r>
        <w:rPr>
          <w:sz w:val="20"/>
        </w:rPr>
        <w:t>conozco</w:t>
      </w:r>
      <w:r>
        <w:rPr>
          <w:spacing w:val="-14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obligación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denunciar</w:t>
      </w:r>
      <w:r>
        <w:rPr>
          <w:spacing w:val="-14"/>
          <w:sz w:val="20"/>
        </w:rPr>
        <w:t xml:space="preserve"> </w:t>
      </w:r>
      <w:r>
        <w:rPr>
          <w:sz w:val="20"/>
        </w:rPr>
        <w:t>cualquier</w:t>
      </w:r>
      <w:r>
        <w:rPr>
          <w:spacing w:val="-14"/>
          <w:sz w:val="20"/>
        </w:rPr>
        <w:t xml:space="preserve"> </w:t>
      </w:r>
      <w:r>
        <w:rPr>
          <w:sz w:val="20"/>
        </w:rPr>
        <w:t>acto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4"/>
          <w:sz w:val="20"/>
        </w:rPr>
        <w:t xml:space="preserve"> </w:t>
      </w:r>
      <w:r>
        <w:rPr>
          <w:sz w:val="20"/>
        </w:rPr>
        <w:t>corrupción</w:t>
      </w:r>
      <w:r>
        <w:rPr>
          <w:spacing w:val="-13"/>
          <w:sz w:val="20"/>
        </w:rPr>
        <w:t xml:space="preserve"> </w:t>
      </w:r>
      <w:r>
        <w:rPr>
          <w:sz w:val="20"/>
        </w:rPr>
        <w:t>cometido</w:t>
      </w:r>
      <w:r>
        <w:rPr>
          <w:spacing w:val="-14"/>
          <w:sz w:val="20"/>
        </w:rPr>
        <w:t xml:space="preserve"> </w:t>
      </w:r>
      <w:r>
        <w:rPr>
          <w:sz w:val="20"/>
        </w:rPr>
        <w:t>por</w:t>
      </w:r>
      <w:r>
        <w:rPr>
          <w:spacing w:val="-14"/>
          <w:sz w:val="20"/>
        </w:rPr>
        <w:t xml:space="preserve"> </w:t>
      </w:r>
      <w:r>
        <w:rPr>
          <w:sz w:val="20"/>
        </w:rPr>
        <w:t>los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actores del proceso de contratación, así como las medidas de protección que le asisten a los denunciantes; además de las consecuencias administrativas y legales que de estos se </w:t>
      </w:r>
      <w:r>
        <w:rPr>
          <w:spacing w:val="-2"/>
          <w:sz w:val="20"/>
        </w:rPr>
        <w:t>derivan.</w:t>
      </w:r>
    </w:p>
    <w:p w14:paraId="295C6200" w14:textId="77777777" w:rsidR="002C0C61" w:rsidRDefault="002C0C61" w:rsidP="002C0C61">
      <w:pPr>
        <w:pStyle w:val="Textoindependiente"/>
      </w:pPr>
    </w:p>
    <w:p w14:paraId="58285B43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ind w:right="1130"/>
        <w:jc w:val="both"/>
        <w:rPr>
          <w:sz w:val="20"/>
        </w:rPr>
      </w:pPr>
      <w:r>
        <w:rPr>
          <w:sz w:val="20"/>
        </w:rPr>
        <w:t xml:space="preserve">Que conozco el alcance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28024, Ley que regula la gestión de intereses en la administración pública y su reglamento, aprobado por 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120-2019-PCM, así como el marco de aplicación de la Ley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31564, Ley de prevención y mitigación del conflicto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intereses en el acceso</w:t>
      </w:r>
      <w:r>
        <w:rPr>
          <w:spacing w:val="-1"/>
          <w:sz w:val="20"/>
        </w:rPr>
        <w:t xml:space="preserve"> </w:t>
      </w:r>
      <w:r>
        <w:rPr>
          <w:sz w:val="20"/>
        </w:rPr>
        <w:t>y salida de</w:t>
      </w:r>
      <w:r>
        <w:rPr>
          <w:spacing w:val="-2"/>
          <w:sz w:val="20"/>
        </w:rPr>
        <w:t xml:space="preserve"> </w:t>
      </w:r>
      <w:r>
        <w:rPr>
          <w:sz w:val="20"/>
        </w:rPr>
        <w:t>personal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servicio</w:t>
      </w:r>
      <w:r>
        <w:rPr>
          <w:spacing w:val="-1"/>
          <w:sz w:val="20"/>
        </w:rPr>
        <w:t xml:space="preserve"> </w:t>
      </w:r>
      <w:r>
        <w:rPr>
          <w:sz w:val="20"/>
        </w:rPr>
        <w:t>público,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y su reglamento aprobado por Decreto Supremo </w:t>
      </w:r>
      <w:proofErr w:type="spellStart"/>
      <w:r>
        <w:rPr>
          <w:sz w:val="20"/>
        </w:rPr>
        <w:t>N°</w:t>
      </w:r>
      <w:proofErr w:type="spellEnd"/>
      <w:r>
        <w:rPr>
          <w:sz w:val="20"/>
        </w:rPr>
        <w:t xml:space="preserve"> 082-2023-PCM.</w:t>
      </w:r>
    </w:p>
    <w:p w14:paraId="1F41FB33" w14:textId="77777777" w:rsidR="002C0C61" w:rsidRDefault="002C0C61" w:rsidP="002C0C61">
      <w:pPr>
        <w:pStyle w:val="Textoindependiente"/>
      </w:pPr>
    </w:p>
    <w:p w14:paraId="414E8F8C" w14:textId="77777777" w:rsidR="002C0C61" w:rsidRDefault="002C0C61" w:rsidP="002C0C61">
      <w:pPr>
        <w:pStyle w:val="Prrafodelista"/>
        <w:numPr>
          <w:ilvl w:val="0"/>
          <w:numId w:val="4"/>
        </w:numPr>
        <w:tabs>
          <w:tab w:val="left" w:pos="1854"/>
          <w:tab w:val="left" w:pos="1856"/>
        </w:tabs>
        <w:ind w:right="1139"/>
        <w:jc w:val="both"/>
        <w:rPr>
          <w:sz w:val="20"/>
        </w:rPr>
      </w:pPr>
      <w:r>
        <w:rPr>
          <w:sz w:val="20"/>
        </w:rPr>
        <w:t>Que</w:t>
      </w:r>
      <w:r>
        <w:rPr>
          <w:spacing w:val="-12"/>
          <w:sz w:val="20"/>
        </w:rPr>
        <w:t xml:space="preserve"> </w:t>
      </w:r>
      <w:r>
        <w:rPr>
          <w:sz w:val="20"/>
        </w:rPr>
        <w:t>conozco</w:t>
      </w:r>
      <w:r>
        <w:rPr>
          <w:spacing w:val="-11"/>
          <w:sz w:val="20"/>
        </w:rPr>
        <w:t xml:space="preserve"> </w:t>
      </w:r>
      <w:r>
        <w:rPr>
          <w:sz w:val="20"/>
        </w:rPr>
        <w:t>el</w:t>
      </w:r>
      <w:r>
        <w:rPr>
          <w:spacing w:val="-10"/>
          <w:sz w:val="20"/>
        </w:rPr>
        <w:t xml:space="preserve"> </w:t>
      </w:r>
      <w:r>
        <w:rPr>
          <w:sz w:val="20"/>
        </w:rPr>
        <w:t>alcance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la</w:t>
      </w:r>
      <w:r>
        <w:rPr>
          <w:spacing w:val="-11"/>
          <w:sz w:val="20"/>
        </w:rPr>
        <w:t xml:space="preserve"> </w:t>
      </w:r>
      <w:r>
        <w:rPr>
          <w:sz w:val="20"/>
        </w:rPr>
        <w:t>cláusula</w:t>
      </w:r>
      <w:r>
        <w:rPr>
          <w:spacing w:val="-9"/>
          <w:sz w:val="20"/>
        </w:rPr>
        <w:t xml:space="preserve"> </w:t>
      </w:r>
      <w:r>
        <w:rPr>
          <w:sz w:val="20"/>
        </w:rPr>
        <w:t>anticorrupción</w:t>
      </w:r>
      <w:r>
        <w:rPr>
          <w:spacing w:val="-10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antisoborno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los</w:t>
      </w:r>
      <w:r>
        <w:rPr>
          <w:spacing w:val="-10"/>
          <w:sz w:val="20"/>
        </w:rPr>
        <w:t xml:space="preserve"> </w:t>
      </w:r>
      <w:r>
        <w:rPr>
          <w:sz w:val="20"/>
        </w:rPr>
        <w:t>contratos</w:t>
      </w:r>
      <w:r>
        <w:rPr>
          <w:spacing w:val="-10"/>
          <w:sz w:val="20"/>
        </w:rPr>
        <w:t xml:space="preserve"> </w:t>
      </w:r>
      <w:r>
        <w:rPr>
          <w:sz w:val="20"/>
        </w:rPr>
        <w:t>suscritos en</w:t>
      </w:r>
      <w:r>
        <w:rPr>
          <w:spacing w:val="-13"/>
          <w:sz w:val="20"/>
        </w:rPr>
        <w:t xml:space="preserve"> </w:t>
      </w:r>
      <w:r>
        <w:rPr>
          <w:sz w:val="20"/>
        </w:rPr>
        <w:t>el</w:t>
      </w:r>
      <w:r>
        <w:rPr>
          <w:spacing w:val="-11"/>
          <w:sz w:val="20"/>
        </w:rPr>
        <w:t xml:space="preserve"> </w:t>
      </w:r>
      <w:r>
        <w:rPr>
          <w:sz w:val="20"/>
        </w:rPr>
        <w:t>marco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3"/>
          <w:sz w:val="20"/>
        </w:rPr>
        <w:t xml:space="preserve"> </w:t>
      </w:r>
      <w:r>
        <w:rPr>
          <w:sz w:val="20"/>
        </w:rPr>
        <w:t>proceso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13"/>
          <w:sz w:val="20"/>
        </w:rPr>
        <w:t xml:space="preserve"> </w:t>
      </w:r>
      <w:r>
        <w:rPr>
          <w:sz w:val="20"/>
        </w:rPr>
        <w:t>y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1"/>
          <w:sz w:val="20"/>
        </w:rPr>
        <w:t xml:space="preserve"> </w:t>
      </w:r>
      <w:r>
        <w:rPr>
          <w:sz w:val="20"/>
        </w:rPr>
        <w:t>consecuencias</w:t>
      </w:r>
      <w:r>
        <w:rPr>
          <w:spacing w:val="-11"/>
          <w:sz w:val="20"/>
        </w:rPr>
        <w:t xml:space="preserve"> </w:t>
      </w:r>
      <w:r>
        <w:rPr>
          <w:sz w:val="20"/>
        </w:rPr>
        <w:t>derivadas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su</w:t>
      </w:r>
      <w:r>
        <w:rPr>
          <w:spacing w:val="-12"/>
          <w:sz w:val="20"/>
        </w:rPr>
        <w:t xml:space="preserve"> </w:t>
      </w:r>
      <w:r>
        <w:rPr>
          <w:sz w:val="20"/>
        </w:rPr>
        <w:t>incumplimiento.</w:t>
      </w:r>
    </w:p>
    <w:p w14:paraId="7DE5B44A" w14:textId="77777777" w:rsidR="002C0C61" w:rsidRDefault="002C0C61" w:rsidP="002C0C61">
      <w:pPr>
        <w:pStyle w:val="Textoindependiente"/>
        <w:spacing w:before="229"/>
        <w:ind w:left="1136"/>
      </w:pPr>
      <w:r>
        <w:rPr>
          <w:rFonts w:ascii="Arial"/>
          <w:b/>
        </w:rPr>
        <w:t>SEGUNDO</w:t>
      </w:r>
      <w:r>
        <w:t>:</w:t>
      </w:r>
      <w:r>
        <w:rPr>
          <w:spacing w:val="-8"/>
        </w:rPr>
        <w:t xml:space="preserve"> </w:t>
      </w:r>
      <w:r>
        <w:t>Dentro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ese</w:t>
      </w:r>
      <w:r>
        <w:rPr>
          <w:spacing w:val="-6"/>
        </w:rPr>
        <w:t xml:space="preserve"> </w:t>
      </w:r>
      <w:r>
        <w:t>marco,</w:t>
      </w:r>
      <w:r>
        <w:rPr>
          <w:spacing w:val="-8"/>
        </w:rPr>
        <w:t xml:space="preserve"> </w:t>
      </w:r>
      <w:r>
        <w:t>asumo</w:t>
      </w:r>
      <w:r>
        <w:rPr>
          <w:spacing w:val="-6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siguientes</w:t>
      </w:r>
      <w:r>
        <w:rPr>
          <w:spacing w:val="-6"/>
        </w:rPr>
        <w:t xml:space="preserve"> </w:t>
      </w:r>
      <w:r>
        <w:rPr>
          <w:spacing w:val="-2"/>
        </w:rPr>
        <w:t>compromisos:</w:t>
      </w:r>
    </w:p>
    <w:p w14:paraId="70427131" w14:textId="77777777" w:rsidR="002C0C61" w:rsidRDefault="002C0C61" w:rsidP="002C0C61">
      <w:pPr>
        <w:pStyle w:val="Textoindependiente"/>
        <w:spacing w:before="1"/>
      </w:pPr>
    </w:p>
    <w:p w14:paraId="3FFD5DCF" w14:textId="77777777" w:rsidR="002C0C61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ind w:right="1132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6"/>
          <w:sz w:val="20"/>
        </w:rPr>
        <w:t xml:space="preserve"> </w:t>
      </w:r>
      <w:r>
        <w:rPr>
          <w:sz w:val="20"/>
        </w:rPr>
        <w:t>una</w:t>
      </w:r>
      <w:r>
        <w:rPr>
          <w:spacing w:val="-9"/>
          <w:sz w:val="20"/>
        </w:rPr>
        <w:t xml:space="preserve"> </w:t>
      </w:r>
      <w:r>
        <w:rPr>
          <w:sz w:val="20"/>
        </w:rPr>
        <w:t>conducta</w:t>
      </w:r>
      <w:r>
        <w:rPr>
          <w:spacing w:val="-9"/>
          <w:sz w:val="20"/>
        </w:rPr>
        <w:t xml:space="preserve"> </w:t>
      </w:r>
      <w:r>
        <w:rPr>
          <w:sz w:val="20"/>
        </w:rPr>
        <w:t>proba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íntegra</w:t>
      </w:r>
      <w:r>
        <w:rPr>
          <w:spacing w:val="-8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todas</w:t>
      </w:r>
      <w:r>
        <w:rPr>
          <w:spacing w:val="-8"/>
          <w:sz w:val="20"/>
        </w:rPr>
        <w:t xml:space="preserve"> </w:t>
      </w:r>
      <w:r>
        <w:rPr>
          <w:sz w:val="20"/>
        </w:rPr>
        <w:t>las</w:t>
      </w:r>
      <w:r>
        <w:rPr>
          <w:spacing w:val="-8"/>
          <w:sz w:val="20"/>
        </w:rPr>
        <w:t xml:space="preserve"> </w:t>
      </w:r>
      <w:r>
        <w:rPr>
          <w:sz w:val="20"/>
        </w:rPr>
        <w:t>actividades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8"/>
          <w:sz w:val="20"/>
        </w:rPr>
        <w:t xml:space="preserve"> </w:t>
      </w:r>
      <w:r>
        <w:rPr>
          <w:sz w:val="20"/>
        </w:rPr>
        <w:t>proceso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contratación, lo que supone actuar con honestidad y veracidad, sin cometer actos ilícitos, directa o indirectamente, así como respetar la libertad de concurrencia y las condiciones de competencia</w:t>
      </w:r>
      <w:r>
        <w:rPr>
          <w:spacing w:val="-9"/>
          <w:sz w:val="20"/>
        </w:rPr>
        <w:t xml:space="preserve"> </w:t>
      </w:r>
      <w:r>
        <w:rPr>
          <w:sz w:val="20"/>
        </w:rPr>
        <w:t>efectiva</w:t>
      </w:r>
      <w:r>
        <w:rPr>
          <w:spacing w:val="-9"/>
          <w:sz w:val="20"/>
        </w:rPr>
        <w:t xml:space="preserve"> </w:t>
      </w:r>
      <w:r>
        <w:rPr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sz w:val="20"/>
        </w:rPr>
        <w:t>proceso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abstenerme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realizar</w:t>
      </w:r>
      <w:r>
        <w:rPr>
          <w:spacing w:val="-6"/>
          <w:sz w:val="20"/>
        </w:rPr>
        <w:t xml:space="preserve"> </w:t>
      </w:r>
      <w:r>
        <w:rPr>
          <w:sz w:val="20"/>
        </w:rPr>
        <w:t>prácticas</w:t>
      </w:r>
      <w:r>
        <w:rPr>
          <w:spacing w:val="-8"/>
          <w:sz w:val="20"/>
        </w:rPr>
        <w:t xml:space="preserve"> </w:t>
      </w:r>
      <w:r>
        <w:rPr>
          <w:sz w:val="20"/>
        </w:rPr>
        <w:t>que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la restrinjan o afecten. [Solo para personas jurídicas] Lo anterior se hace extensivo, para conocimiento, a los socios, accionistas, </w:t>
      </w:r>
      <w:proofErr w:type="spellStart"/>
      <w:r>
        <w:rPr>
          <w:sz w:val="20"/>
        </w:rPr>
        <w:t>participacionistas</w:t>
      </w:r>
      <w:proofErr w:type="spellEnd"/>
      <w:r>
        <w:rPr>
          <w:sz w:val="20"/>
        </w:rPr>
        <w:t>, integrantes de los órganos de administración, apoderados, representantes legales, funcionarios, asesores y personas vinculadas a la persona jurídica que represento.</w:t>
      </w:r>
    </w:p>
    <w:p w14:paraId="7604B586" w14:textId="77777777" w:rsidR="002C0C61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spacing w:before="230"/>
        <w:ind w:right="1139"/>
        <w:jc w:val="both"/>
        <w:rPr>
          <w:sz w:val="20"/>
        </w:rPr>
      </w:pPr>
      <w:r>
        <w:rPr>
          <w:sz w:val="20"/>
        </w:rPr>
        <w:t>Abstenerme de ofrecer, dar o prometer regalos, cortesías, invitaciones, donativos u otros beneficios</w:t>
      </w:r>
      <w:r>
        <w:rPr>
          <w:spacing w:val="-14"/>
          <w:sz w:val="20"/>
        </w:rPr>
        <w:t xml:space="preserve"> </w:t>
      </w:r>
      <w:r>
        <w:rPr>
          <w:sz w:val="20"/>
        </w:rPr>
        <w:t>similares,</w:t>
      </w:r>
      <w:r>
        <w:rPr>
          <w:spacing w:val="-14"/>
          <w:sz w:val="20"/>
        </w:rPr>
        <w:t xml:space="preserve"> </w:t>
      </w:r>
      <w:r>
        <w:rPr>
          <w:sz w:val="20"/>
        </w:rPr>
        <w:t>a</w:t>
      </w:r>
      <w:r>
        <w:rPr>
          <w:spacing w:val="-12"/>
          <w:sz w:val="20"/>
        </w:rPr>
        <w:t xml:space="preserve"> </w:t>
      </w:r>
      <w:r>
        <w:rPr>
          <w:sz w:val="20"/>
        </w:rPr>
        <w:t>funcionarios</w:t>
      </w:r>
      <w:r>
        <w:rPr>
          <w:spacing w:val="-13"/>
          <w:sz w:val="20"/>
        </w:rPr>
        <w:t xml:space="preserve"> </w:t>
      </w:r>
      <w:r>
        <w:rPr>
          <w:sz w:val="20"/>
        </w:rPr>
        <w:t>o</w:t>
      </w:r>
      <w:r>
        <w:rPr>
          <w:spacing w:val="-13"/>
          <w:sz w:val="20"/>
        </w:rPr>
        <w:t xml:space="preserve"> </w:t>
      </w:r>
      <w:r>
        <w:rPr>
          <w:sz w:val="20"/>
        </w:rPr>
        <w:t>servidores</w:t>
      </w:r>
      <w:r>
        <w:rPr>
          <w:spacing w:val="-11"/>
          <w:sz w:val="20"/>
        </w:rPr>
        <w:t xml:space="preserve"> </w:t>
      </w:r>
      <w:r>
        <w:rPr>
          <w:sz w:val="20"/>
        </w:rPr>
        <w:t>públicos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3"/>
          <w:sz w:val="20"/>
        </w:rPr>
        <w:t xml:space="preserve"> </w:t>
      </w:r>
      <w:r>
        <w:rPr>
          <w:sz w:val="20"/>
        </w:rPr>
        <w:t>la</w:t>
      </w:r>
      <w:r>
        <w:rPr>
          <w:spacing w:val="-14"/>
          <w:sz w:val="20"/>
        </w:rPr>
        <w:t xml:space="preserve"> </w:t>
      </w:r>
      <w:r>
        <w:rPr>
          <w:sz w:val="20"/>
        </w:rPr>
        <w:t>dependencia</w:t>
      </w:r>
      <w:r>
        <w:rPr>
          <w:spacing w:val="-12"/>
          <w:sz w:val="20"/>
        </w:rPr>
        <w:t xml:space="preserve"> </w:t>
      </w:r>
      <w:r>
        <w:rPr>
          <w:sz w:val="20"/>
        </w:rPr>
        <w:t>encargada</w:t>
      </w:r>
      <w:r>
        <w:rPr>
          <w:spacing w:val="-13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>las contrataciones, actores del proceso de contratación y personal de la entidad contratante.</w:t>
      </w:r>
    </w:p>
    <w:p w14:paraId="2DB4C207" w14:textId="77777777" w:rsidR="002C0C61" w:rsidRDefault="002C0C61" w:rsidP="002C0C61">
      <w:pPr>
        <w:pStyle w:val="Textoindependiente"/>
        <w:spacing w:before="1"/>
      </w:pPr>
    </w:p>
    <w:p w14:paraId="0A845333" w14:textId="77777777" w:rsidR="002C0C61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ind w:right="1141"/>
        <w:jc w:val="both"/>
        <w:rPr>
          <w:sz w:val="20"/>
        </w:rPr>
      </w:pPr>
      <w:r>
        <w:rPr>
          <w:sz w:val="20"/>
        </w:rPr>
        <w:t>Denunciar ante las autoridades competentes, de manera oportuna, los actos de corrupción, inconducta funcional, conflicto de intereses u otro de naturaleza similar, respecto de lo cual</w:t>
      </w:r>
    </w:p>
    <w:p w14:paraId="1178780A" w14:textId="77777777" w:rsidR="002C0C61" w:rsidRDefault="002C0C61" w:rsidP="002C0C61">
      <w:pPr>
        <w:pStyle w:val="Prrafodelista"/>
        <w:rPr>
          <w:sz w:val="20"/>
        </w:rPr>
        <w:sectPr w:rsidR="002C0C61" w:rsidSect="002C0C61">
          <w:pgSz w:w="11910" w:h="16850"/>
          <w:pgMar w:top="1620" w:right="141" w:bottom="1520" w:left="566" w:header="0" w:footer="1320" w:gutter="0"/>
          <w:cols w:space="720"/>
        </w:sectPr>
      </w:pPr>
    </w:p>
    <w:p w14:paraId="55A1C710" w14:textId="77777777" w:rsidR="002C0C61" w:rsidRDefault="002C0C61" w:rsidP="002C0C61">
      <w:pPr>
        <w:pStyle w:val="Textoindependiente"/>
        <w:tabs>
          <w:tab w:val="left" w:pos="2853"/>
          <w:tab w:val="left" w:pos="4433"/>
          <w:tab w:val="left" w:pos="5055"/>
          <w:tab w:val="left" w:pos="5611"/>
          <w:tab w:val="left" w:pos="6568"/>
          <w:tab w:val="left" w:pos="7235"/>
          <w:tab w:val="left" w:pos="8345"/>
          <w:tab w:val="left" w:pos="8971"/>
        </w:tabs>
        <w:spacing w:before="81"/>
        <w:ind w:left="1856" w:right="1138"/>
      </w:pPr>
      <w:r>
        <w:rPr>
          <w:spacing w:val="-2"/>
        </w:rPr>
        <w:lastRenderedPageBreak/>
        <w:t>tuviera</w:t>
      </w:r>
      <w:r>
        <w:tab/>
      </w:r>
      <w:r>
        <w:rPr>
          <w:spacing w:val="-2"/>
        </w:rPr>
        <w:t>conocimiento</w:t>
      </w:r>
      <w:r>
        <w:tab/>
      </w:r>
      <w:r>
        <w:rPr>
          <w:spacing w:val="-6"/>
        </w:rPr>
        <w:t>en</w:t>
      </w:r>
      <w:r>
        <w:tab/>
      </w:r>
      <w:r>
        <w:rPr>
          <w:spacing w:val="-6"/>
        </w:rPr>
        <w:t>el</w:t>
      </w:r>
      <w:r>
        <w:tab/>
      </w:r>
      <w:r>
        <w:rPr>
          <w:spacing w:val="-4"/>
        </w:rPr>
        <w:t>marco</w:t>
      </w:r>
      <w:r>
        <w:tab/>
      </w:r>
      <w:r>
        <w:rPr>
          <w:spacing w:val="-4"/>
        </w:rPr>
        <w:t>del</w:t>
      </w:r>
      <w:r>
        <w:tab/>
      </w:r>
      <w:r>
        <w:rPr>
          <w:spacing w:val="-2"/>
        </w:rPr>
        <w:t>proceso</w:t>
      </w:r>
      <w:r>
        <w:tab/>
      </w:r>
      <w:r>
        <w:rPr>
          <w:spacing w:val="-6"/>
        </w:rPr>
        <w:t>de</w:t>
      </w:r>
      <w:r>
        <w:tab/>
      </w:r>
      <w:r>
        <w:rPr>
          <w:spacing w:val="-2"/>
        </w:rPr>
        <w:t>contratación (https://denuncias.servicios.gob.pe/).</w:t>
      </w:r>
    </w:p>
    <w:p w14:paraId="3A5E89D4" w14:textId="77777777" w:rsidR="002C0C61" w:rsidRDefault="002C0C61" w:rsidP="002C0C61">
      <w:pPr>
        <w:pStyle w:val="Prrafodelista"/>
        <w:numPr>
          <w:ilvl w:val="0"/>
          <w:numId w:val="3"/>
        </w:numPr>
        <w:tabs>
          <w:tab w:val="left" w:pos="1854"/>
          <w:tab w:val="left" w:pos="1856"/>
        </w:tabs>
        <w:spacing w:before="228"/>
        <w:ind w:right="1140"/>
        <w:jc w:val="both"/>
        <w:rPr>
          <w:sz w:val="20"/>
        </w:rPr>
      </w:pPr>
      <w:r>
        <w:rPr>
          <w:sz w:val="20"/>
        </w:rPr>
        <w:t>Facilitar las acciones o mecanismos implementados por la entidad pública responsable del proceso de contratación para fortalecer la transparencia, promover la lucha contra la corrupción y fomentar la rendición de cuentas.</w:t>
      </w:r>
    </w:p>
    <w:p w14:paraId="57DA5BC3" w14:textId="77777777" w:rsidR="002C0C61" w:rsidRDefault="002C0C61" w:rsidP="002C0C61">
      <w:pPr>
        <w:pStyle w:val="Textoindependiente"/>
        <w:spacing w:before="230"/>
        <w:ind w:left="1136" w:right="1143"/>
        <w:jc w:val="both"/>
      </w:pPr>
      <w:r>
        <w:rPr>
          <w:rFonts w:ascii="Arial" w:hAnsi="Arial"/>
          <w:b/>
        </w:rPr>
        <w:t>TERCERO</w:t>
      </w:r>
      <w:r>
        <w:t>: Este pacto de integridad tiene vigencia desde el momento de su suscripción y mantiene su vigencia hasta la finalización del proceso de contratación.</w:t>
      </w:r>
    </w:p>
    <w:p w14:paraId="6EFF2832" w14:textId="77777777" w:rsidR="002C0C61" w:rsidRDefault="002C0C61" w:rsidP="002C0C61">
      <w:pPr>
        <w:pStyle w:val="Textoindependiente"/>
        <w:spacing w:before="1"/>
      </w:pPr>
    </w:p>
    <w:p w14:paraId="4DB5F6A2" w14:textId="77777777" w:rsidR="002C0C61" w:rsidRDefault="002C0C61" w:rsidP="002C0C61">
      <w:pPr>
        <w:pStyle w:val="Textoindependiente"/>
        <w:ind w:left="1136" w:right="1134"/>
        <w:jc w:val="both"/>
      </w:pPr>
      <w:r>
        <w:rPr>
          <w:rFonts w:ascii="Arial" w:hAnsi="Arial"/>
          <w:b/>
        </w:rPr>
        <w:t>CUARTO</w:t>
      </w:r>
      <w:r>
        <w:t>: Para efectos de salvaguardar el contenido del Pacto de Integridad frente a eventuales incumplimientos de los compromisos asumidos, me someto a las acciones de debida diligencia, supervisión, fiscalización posterior, iniciativas de veeduría autorizadas por la entidad contratante u otros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correspondan;</w:t>
      </w:r>
      <w:r>
        <w:rPr>
          <w:spacing w:val="-5"/>
        </w:rPr>
        <w:t xml:space="preserve"> </w:t>
      </w:r>
      <w:r>
        <w:t>así</w:t>
      </w:r>
      <w:r>
        <w:rPr>
          <w:spacing w:val="-6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responsabilidades</w:t>
      </w:r>
      <w:r>
        <w:rPr>
          <w:spacing w:val="-5"/>
        </w:rPr>
        <w:t xml:space="preserve"> </w:t>
      </w:r>
      <w:r>
        <w:t>administrativas,</w:t>
      </w:r>
      <w:r>
        <w:rPr>
          <w:spacing w:val="-6"/>
        </w:rPr>
        <w:t xml:space="preserve"> </w:t>
      </w:r>
      <w:r>
        <w:t>civiles</w:t>
      </w:r>
      <w:r>
        <w:rPr>
          <w:spacing w:val="-3"/>
        </w:rPr>
        <w:t xml:space="preserve"> </w:t>
      </w:r>
      <w:r>
        <w:t>y/o</w:t>
      </w:r>
      <w:r>
        <w:rPr>
          <w:spacing w:val="-7"/>
        </w:rPr>
        <w:t xml:space="preserve"> </w:t>
      </w:r>
      <w:r>
        <w:t>penales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se deriven de estos, conforme al marco legal vigente.</w:t>
      </w:r>
    </w:p>
    <w:p w14:paraId="58C3710D" w14:textId="77777777" w:rsidR="002C0C61" w:rsidRDefault="002C0C61" w:rsidP="002C0C61">
      <w:pPr>
        <w:pStyle w:val="Textoindependiente"/>
      </w:pPr>
    </w:p>
    <w:p w14:paraId="5CD4F582" w14:textId="77777777" w:rsidR="002C0C61" w:rsidRDefault="002C0C61" w:rsidP="002C0C61">
      <w:pPr>
        <w:pStyle w:val="Textoindependiente"/>
        <w:spacing w:before="1"/>
        <w:ind w:left="1136" w:right="1136"/>
        <w:jc w:val="both"/>
      </w:pPr>
      <w:r>
        <w:t>En</w:t>
      </w:r>
      <w:r>
        <w:rPr>
          <w:spacing w:val="-2"/>
        </w:rPr>
        <w:t xml:space="preserve"> </w:t>
      </w:r>
      <w:r>
        <w:t>señal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conformidad,</w:t>
      </w:r>
      <w:r>
        <w:rPr>
          <w:spacing w:val="-2"/>
        </w:rPr>
        <w:t xml:space="preserve"> </w:t>
      </w:r>
      <w:r>
        <w:t>suscribo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pacto de</w:t>
      </w:r>
      <w:r>
        <w:rPr>
          <w:spacing w:val="-2"/>
        </w:rPr>
        <w:t xml:space="preserve"> </w:t>
      </w:r>
      <w:r>
        <w:t>integridad, a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proofErr w:type="gramStart"/>
      <w:r>
        <w:t>(</w:t>
      </w:r>
      <w:r>
        <w:rPr>
          <w:spacing w:val="80"/>
        </w:rPr>
        <w:t xml:space="preserve">  </w:t>
      </w:r>
      <w:r>
        <w:t>)</w:t>
      </w:r>
      <w:proofErr w:type="gramEnd"/>
      <w:r>
        <w:t xml:space="preserve"> días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mes</w:t>
      </w:r>
      <w:r>
        <w:rPr>
          <w:spacing w:val="-1"/>
        </w:rPr>
        <w:t xml:space="preserve"> </w:t>
      </w:r>
      <w:proofErr w:type="gramStart"/>
      <w:r>
        <w:t>(</w:t>
      </w:r>
      <w:r>
        <w:rPr>
          <w:spacing w:val="80"/>
          <w:w w:val="150"/>
        </w:rPr>
        <w:t xml:space="preserve">  </w:t>
      </w:r>
      <w:r>
        <w:t>)</w:t>
      </w:r>
      <w:proofErr w:type="gramEnd"/>
      <w:r>
        <w:rPr>
          <w:spacing w:val="-1"/>
        </w:rPr>
        <w:t xml:space="preserve"> </w:t>
      </w:r>
      <w:r>
        <w:t xml:space="preserve">de </w:t>
      </w:r>
      <w:proofErr w:type="gramStart"/>
      <w:r>
        <w:t>20(</w:t>
      </w:r>
      <w:r>
        <w:rPr>
          <w:spacing w:val="80"/>
        </w:rPr>
        <w:t xml:space="preserve"> </w:t>
      </w:r>
      <w:r>
        <w:t>)</w:t>
      </w:r>
      <w:proofErr w:type="gramEnd"/>
      <w:r>
        <w:t>,</w:t>
      </w:r>
      <w:r>
        <w:rPr>
          <w:spacing w:val="-1"/>
        </w:rPr>
        <w:t xml:space="preserve"> </w:t>
      </w:r>
      <w:r>
        <w:t>manifestando que la información</w:t>
      </w:r>
      <w:r>
        <w:rPr>
          <w:spacing w:val="-2"/>
        </w:rPr>
        <w:t xml:space="preserve"> </w:t>
      </w:r>
      <w:r>
        <w:t>declarada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sujeta</w:t>
      </w:r>
      <w:r>
        <w:rPr>
          <w:spacing w:val="-2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principio de</w:t>
      </w:r>
      <w:r>
        <w:rPr>
          <w:spacing w:val="-2"/>
        </w:rPr>
        <w:t xml:space="preserve"> </w:t>
      </w:r>
      <w:r>
        <w:t>presunción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veracidad, conforme a lo dispuesto en el artículo IV del Título Preliminar de la Ley </w:t>
      </w:r>
      <w:proofErr w:type="spellStart"/>
      <w:r>
        <w:t>N°</w:t>
      </w:r>
      <w:proofErr w:type="spellEnd"/>
      <w:r>
        <w:t xml:space="preserve"> 27444, Ley del Procedimiento Administrativo General.</w:t>
      </w:r>
    </w:p>
    <w:p w14:paraId="70DB6ABE" w14:textId="77777777" w:rsidR="002C0C61" w:rsidRDefault="002C0C61" w:rsidP="002C0C61">
      <w:pPr>
        <w:pStyle w:val="Textoindependiente"/>
        <w:spacing w:before="229"/>
        <w:ind w:left="1556"/>
      </w:pPr>
      <w:r>
        <w:t>Lima,</w:t>
      </w:r>
      <w:r>
        <w:rPr>
          <w:spacing w:val="-8"/>
        </w:rPr>
        <w:t xml:space="preserve"> </w:t>
      </w:r>
      <w:r>
        <w:rPr>
          <w:spacing w:val="-2"/>
        </w:rPr>
        <w:t>………………</w:t>
      </w:r>
    </w:p>
    <w:p w14:paraId="2C9AF828" w14:textId="77777777" w:rsidR="002C0C61" w:rsidRDefault="002C0C61" w:rsidP="002C0C61">
      <w:pPr>
        <w:pStyle w:val="Textoindependiente"/>
      </w:pPr>
    </w:p>
    <w:p w14:paraId="502ED732" w14:textId="77777777" w:rsidR="002C0C61" w:rsidRDefault="002C0C61" w:rsidP="002C0C61">
      <w:pPr>
        <w:pStyle w:val="Textoindependiente"/>
        <w:spacing w:before="2"/>
      </w:pPr>
    </w:p>
    <w:p w14:paraId="300269A3" w14:textId="77777777" w:rsidR="002C0C61" w:rsidRDefault="002C0C61" w:rsidP="002C0C61">
      <w:pPr>
        <w:pStyle w:val="Prrafodelista"/>
        <w:numPr>
          <w:ilvl w:val="1"/>
          <w:numId w:val="3"/>
        </w:numPr>
        <w:tabs>
          <w:tab w:val="left" w:pos="2215"/>
        </w:tabs>
        <w:spacing w:line="244" w:lineRule="exact"/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Sello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7"/>
          <w:sz w:val="20"/>
        </w:rPr>
        <w:t xml:space="preserve"> </w:t>
      </w:r>
      <w:r>
        <w:rPr>
          <w:sz w:val="20"/>
        </w:rPr>
        <w:t>proveedor</w:t>
      </w:r>
      <w:r>
        <w:rPr>
          <w:spacing w:val="-3"/>
          <w:sz w:val="20"/>
        </w:rPr>
        <w:t xml:space="preserve"> </w:t>
      </w:r>
      <w:r>
        <w:rPr>
          <w:sz w:val="20"/>
        </w:rPr>
        <w:t>(En</w:t>
      </w:r>
      <w:r>
        <w:rPr>
          <w:spacing w:val="-7"/>
          <w:sz w:val="20"/>
        </w:rPr>
        <w:t xml:space="preserve"> </w:t>
      </w:r>
      <w:r>
        <w:rPr>
          <w:sz w:val="20"/>
        </w:rPr>
        <w:t>caso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persona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jurídica)</w:t>
      </w:r>
    </w:p>
    <w:p w14:paraId="679B6F33" w14:textId="77777777" w:rsidR="002C0C61" w:rsidRDefault="002C0C61" w:rsidP="002C0C61">
      <w:pPr>
        <w:pStyle w:val="Prrafodelista"/>
        <w:numPr>
          <w:ilvl w:val="1"/>
          <w:numId w:val="3"/>
        </w:numPr>
        <w:tabs>
          <w:tab w:val="left" w:pos="2215"/>
        </w:tabs>
        <w:spacing w:line="244" w:lineRule="exact"/>
        <w:ind w:left="2215" w:hanging="359"/>
        <w:jc w:val="left"/>
        <w:rPr>
          <w:sz w:val="20"/>
        </w:rPr>
      </w:pPr>
      <w:r>
        <w:rPr>
          <w:sz w:val="20"/>
        </w:rPr>
        <w:t>Firma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N°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DNI</w:t>
      </w:r>
      <w:r>
        <w:rPr>
          <w:spacing w:val="-4"/>
          <w:sz w:val="20"/>
        </w:rPr>
        <w:t xml:space="preserve"> </w:t>
      </w:r>
      <w:r>
        <w:rPr>
          <w:sz w:val="20"/>
        </w:rPr>
        <w:t>(En</w:t>
      </w:r>
      <w:r>
        <w:rPr>
          <w:spacing w:val="-5"/>
          <w:sz w:val="20"/>
        </w:rPr>
        <w:t xml:space="preserve"> </w:t>
      </w:r>
      <w:r>
        <w:rPr>
          <w:sz w:val="20"/>
        </w:rPr>
        <w:t>caso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persona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natural)</w:t>
      </w:r>
    </w:p>
    <w:p w14:paraId="4AF754CF" w14:textId="5105E153" w:rsidR="002C0C61" w:rsidRDefault="002C0C61" w:rsidP="002C0C61">
      <w:pPr>
        <w:tabs>
          <w:tab w:val="left" w:pos="4152"/>
        </w:tabs>
        <w:rPr>
          <w:sz w:val="20"/>
        </w:rPr>
      </w:pPr>
    </w:p>
    <w:p w14:paraId="4FD3E502" w14:textId="77777777" w:rsidR="008F6403" w:rsidRDefault="008F6403">
      <w:pPr>
        <w:rPr>
          <w:sz w:val="20"/>
        </w:rPr>
        <w:sectPr w:rsidR="008F6403">
          <w:footerReference w:type="default" r:id="rId7"/>
          <w:pgSz w:w="11910" w:h="16850"/>
          <w:pgMar w:top="1780" w:right="141" w:bottom="1520" w:left="566" w:header="0" w:footer="1320" w:gutter="0"/>
          <w:cols w:space="720"/>
        </w:sectPr>
      </w:pPr>
    </w:p>
    <w:p w14:paraId="3990E6D9" w14:textId="32F9FFBB" w:rsidR="008F6403" w:rsidRDefault="006527A1" w:rsidP="00BE79C8">
      <w:pPr>
        <w:spacing w:before="110" w:line="208" w:lineRule="auto"/>
        <w:ind w:left="1923" w:right="1071"/>
        <w:rPr>
          <w:sz w:val="11"/>
        </w:rPr>
      </w:pPr>
      <w:r>
        <w:br w:type="column"/>
      </w: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40EE87" w14:textId="77777777" w:rsidR="00130835" w:rsidRDefault="00130835">
      <w:r>
        <w:separator/>
      </w:r>
    </w:p>
  </w:endnote>
  <w:endnote w:type="continuationSeparator" w:id="0">
    <w:p w14:paraId="56EA8825" w14:textId="77777777" w:rsidR="00130835" w:rsidRDefault="00130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27DB7" w14:textId="77777777" w:rsidR="00130835" w:rsidRDefault="00130835">
      <w:r>
        <w:separator/>
      </w:r>
    </w:p>
  </w:footnote>
  <w:footnote w:type="continuationSeparator" w:id="0">
    <w:p w14:paraId="6AE247C0" w14:textId="77777777" w:rsidR="00130835" w:rsidRDefault="001308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130835"/>
    <w:rsid w:val="001471E6"/>
    <w:rsid w:val="00170F0C"/>
    <w:rsid w:val="00196181"/>
    <w:rsid w:val="001D44CD"/>
    <w:rsid w:val="001F1BE6"/>
    <w:rsid w:val="001F1EF1"/>
    <w:rsid w:val="00252897"/>
    <w:rsid w:val="002C0C61"/>
    <w:rsid w:val="002D2812"/>
    <w:rsid w:val="00321739"/>
    <w:rsid w:val="003703B8"/>
    <w:rsid w:val="003F30B9"/>
    <w:rsid w:val="00450A46"/>
    <w:rsid w:val="004E79A3"/>
    <w:rsid w:val="00503DE5"/>
    <w:rsid w:val="00503E2D"/>
    <w:rsid w:val="005718C2"/>
    <w:rsid w:val="00607D1E"/>
    <w:rsid w:val="00610F5F"/>
    <w:rsid w:val="00625C7D"/>
    <w:rsid w:val="006527A1"/>
    <w:rsid w:val="006A4DAC"/>
    <w:rsid w:val="00783938"/>
    <w:rsid w:val="007A5EC4"/>
    <w:rsid w:val="007E69CE"/>
    <w:rsid w:val="007F1F48"/>
    <w:rsid w:val="0083163C"/>
    <w:rsid w:val="00897014"/>
    <w:rsid w:val="008C2B2E"/>
    <w:rsid w:val="008F6403"/>
    <w:rsid w:val="00901B40"/>
    <w:rsid w:val="00995A3A"/>
    <w:rsid w:val="009B4296"/>
    <w:rsid w:val="00A30BEC"/>
    <w:rsid w:val="00AC3263"/>
    <w:rsid w:val="00AE37E0"/>
    <w:rsid w:val="00B137F3"/>
    <w:rsid w:val="00BA54B1"/>
    <w:rsid w:val="00BE79C8"/>
    <w:rsid w:val="00BF7F6C"/>
    <w:rsid w:val="00C53D8E"/>
    <w:rsid w:val="00CC4A04"/>
    <w:rsid w:val="00D007A7"/>
    <w:rsid w:val="00D0532D"/>
    <w:rsid w:val="00D11704"/>
    <w:rsid w:val="00DC09CC"/>
    <w:rsid w:val="00DE58BC"/>
    <w:rsid w:val="00E136CE"/>
    <w:rsid w:val="00E4563F"/>
    <w:rsid w:val="00EB1413"/>
    <w:rsid w:val="00EE06A6"/>
    <w:rsid w:val="00F23F15"/>
    <w:rsid w:val="00F527E7"/>
    <w:rsid w:val="00F5373F"/>
    <w:rsid w:val="00F717E8"/>
    <w:rsid w:val="00F76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701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DANIELA JACKELIN VELASQUEZ LAURA</cp:lastModifiedBy>
  <cp:revision>3</cp:revision>
  <cp:lastPrinted>2025-04-28T14:53:00Z</cp:lastPrinted>
  <dcterms:created xsi:type="dcterms:W3CDTF">2025-04-30T17:02:00Z</dcterms:created>
  <dcterms:modified xsi:type="dcterms:W3CDTF">2025-05-20T20:14:00Z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