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page" w:tblpX="1487" w:tblpY="127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D23C7C" w:rsidRPr="00AD1EEE" w:rsidTr="005854E5">
        <w:tc>
          <w:tcPr>
            <w:tcW w:w="9214" w:type="dxa"/>
            <w:shd w:val="clear" w:color="auto" w:fill="auto"/>
          </w:tcPr>
          <w:p w:rsidR="00D23C7C" w:rsidRPr="00AD1EEE" w:rsidRDefault="00D23C7C" w:rsidP="00D23C7C">
            <w:pPr>
              <w:pStyle w:val="Prrafodelista"/>
              <w:widowControl w:val="0"/>
              <w:tabs>
                <w:tab w:val="left" w:pos="5103"/>
              </w:tabs>
              <w:suppressAutoHyphens w:val="0"/>
              <w:ind w:left="743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eastAsia="Arial" w:hAnsi="Arial" w:cs="Arial"/>
                <w:b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QUISITOS DEL PROVEEDOR y/o RE</w:t>
            </w:r>
            <w:r w:rsidRPr="00AD1EEE">
              <w:rPr>
                <w:rFonts w:ascii="Arial" w:eastAsia="Arial" w:hAnsi="Arial" w:cs="Arial"/>
                <w:b/>
                <w:sz w:val="20"/>
                <w:szCs w:val="20"/>
              </w:rPr>
              <w:t xml:space="preserve">CURSOS A SER PROVISTOS POR EL CONTRATISTA </w:t>
            </w:r>
          </w:p>
        </w:tc>
      </w:tr>
      <w:tr w:rsidR="00D23C7C" w:rsidRPr="00AD1EEE" w:rsidTr="005854E5">
        <w:tc>
          <w:tcPr>
            <w:tcW w:w="9214" w:type="dxa"/>
            <w:shd w:val="clear" w:color="auto" w:fill="auto"/>
          </w:tcPr>
          <w:p w:rsidR="00D23C7C" w:rsidRPr="00AD1EEE" w:rsidRDefault="00D23C7C" w:rsidP="00D23C7C">
            <w:pPr>
              <w:pStyle w:val="TableParagraph"/>
              <w:numPr>
                <w:ilvl w:val="1"/>
                <w:numId w:val="2"/>
              </w:numPr>
              <w:tabs>
                <w:tab w:val="left" w:pos="465"/>
                <w:tab w:val="left" w:pos="5103"/>
              </w:tabs>
              <w:suppressAutoHyphens w:val="0"/>
              <w:autoSpaceDE w:val="0"/>
              <w:autoSpaceDN w:val="0"/>
              <w:spacing w:before="57"/>
              <w:ind w:left="465" w:hanging="35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</w:rPr>
              <w:t>Equipamiento</w:t>
            </w:r>
          </w:p>
          <w:p w:rsidR="00D23C7C" w:rsidRPr="00AD1EEE" w:rsidRDefault="00D23C7C" w:rsidP="00D23C7C">
            <w:pPr>
              <w:pStyle w:val="TableParagraph"/>
              <w:numPr>
                <w:ilvl w:val="2"/>
                <w:numId w:val="2"/>
              </w:numPr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ind w:left="749" w:hanging="282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</w:rPr>
              <w:t>Equipamiento</w:t>
            </w:r>
            <w:r w:rsidRPr="00AD1EEE">
              <w:rPr>
                <w:rFonts w:ascii="Arial" w:hAnsi="Arial" w:cs="Arial"/>
                <w:b/>
                <w:spacing w:val="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</w:rPr>
              <w:t>estratégico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D23C7C" w:rsidRPr="00AD1EEE" w:rsidRDefault="00D23C7C" w:rsidP="00D23C7C">
            <w:pPr>
              <w:pStyle w:val="TableParagraph"/>
              <w:numPr>
                <w:ilvl w:val="3"/>
                <w:numId w:val="2"/>
              </w:numPr>
              <w:tabs>
                <w:tab w:val="left" w:pos="1120"/>
                <w:tab w:val="left" w:pos="5103"/>
              </w:tabs>
              <w:suppressAutoHyphens w:val="0"/>
              <w:autoSpaceDE w:val="0"/>
              <w:autoSpaceDN w:val="0"/>
              <w:ind w:left="1120" w:hanging="35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Equipamiento</w:t>
            </w:r>
            <w:r w:rsidRPr="00AD1EEE">
              <w:rPr>
                <w:rFonts w:ascii="Arial" w:hAnsi="Arial" w:cs="Arial"/>
                <w:b/>
                <w:spacing w:val="-1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estratégico</w:t>
            </w:r>
            <w:r w:rsidRPr="00AD1EEE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1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1122"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postor</w:t>
            </w:r>
            <w:r w:rsidRPr="00AD1EE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deberá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contar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un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sistema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seguimiento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y</w:t>
            </w:r>
            <w:r w:rsidRPr="00AD1EE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control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su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equivalente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vía WEB que permita la trazabilidad en línea de la documentación el mismo que deberá estar presente activo y operativo para cualquier consulta, el cual permitirá al</w:t>
            </w:r>
            <w:r>
              <w:rPr>
                <w:rFonts w:ascii="Arial" w:hAnsi="Arial" w:cs="Arial"/>
                <w:sz w:val="20"/>
                <w:szCs w:val="20"/>
              </w:rPr>
              <w:t xml:space="preserve"> OFIS </w:t>
            </w:r>
            <w:r w:rsidRPr="00AD1EEE">
              <w:rPr>
                <w:rFonts w:ascii="Arial" w:hAnsi="Arial" w:cs="Arial"/>
                <w:sz w:val="20"/>
                <w:szCs w:val="20"/>
              </w:rPr>
              <w:t>realizar el respectivo monitoreo de las entregas de la correspondencia.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D23C7C" w:rsidRPr="00AD1EEE" w:rsidRDefault="00D23C7C" w:rsidP="00D23C7C">
            <w:pPr>
              <w:pStyle w:val="TableParagraph"/>
              <w:numPr>
                <w:ilvl w:val="3"/>
                <w:numId w:val="2"/>
              </w:numPr>
              <w:tabs>
                <w:tab w:val="left" w:pos="1120"/>
                <w:tab w:val="left" w:pos="5103"/>
              </w:tabs>
              <w:suppressAutoHyphens w:val="0"/>
              <w:autoSpaceDE w:val="0"/>
              <w:autoSpaceDN w:val="0"/>
              <w:ind w:left="1120" w:hanging="35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Equipamiento</w:t>
            </w:r>
            <w:r w:rsidRPr="00AD1EEE">
              <w:rPr>
                <w:rFonts w:ascii="Arial" w:hAnsi="Arial" w:cs="Arial"/>
                <w:b/>
                <w:spacing w:val="-1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estratégico</w:t>
            </w:r>
            <w:r w:rsidRPr="00AD1EEE">
              <w:rPr>
                <w:rFonts w:ascii="Arial" w:hAnsi="Arial" w:cs="Arial"/>
                <w:b/>
                <w:spacing w:val="-10"/>
                <w:sz w:val="20"/>
                <w:szCs w:val="20"/>
              </w:rPr>
              <w:t xml:space="preserve"> 2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1122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postor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deberá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contar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como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mínimo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una </w:t>
            </w:r>
            <w:r>
              <w:rPr>
                <w:rFonts w:ascii="Arial" w:hAnsi="Arial" w:cs="Arial"/>
                <w:sz w:val="20"/>
                <w:szCs w:val="20"/>
              </w:rPr>
              <w:t>(1</w:t>
            </w:r>
            <w:r w:rsidRPr="00AD1EEE">
              <w:rPr>
                <w:rFonts w:ascii="Arial" w:hAnsi="Arial" w:cs="Arial"/>
                <w:sz w:val="20"/>
                <w:szCs w:val="20"/>
              </w:rPr>
              <w:t>)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unidad</w:t>
            </w:r>
            <w:r w:rsidRPr="00AD1EEE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vehicular</w:t>
            </w:r>
            <w:r w:rsidRPr="00AD1EE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pudiendo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ser, automóvil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D1EEE">
              <w:rPr>
                <w:rFonts w:ascii="Arial" w:hAnsi="Arial" w:cs="Arial"/>
                <w:sz w:val="20"/>
                <w:szCs w:val="20"/>
              </w:rPr>
              <w:t xml:space="preserve"> camioneta, furgoneta que estén directamente a disposición para la prestación del servicio a niv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AD1EEE">
              <w:rPr>
                <w:rFonts w:ascii="Arial" w:hAnsi="Arial" w:cs="Arial"/>
                <w:sz w:val="20"/>
                <w:szCs w:val="20"/>
              </w:rPr>
              <w:t>l Lima Metropolitana.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750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  <w:u w:val="single"/>
              </w:rPr>
              <w:t>Acreditación: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750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Copia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documentos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que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sustenten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la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propiedad,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la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posesión,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compromiso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compra venta o alquiler u otro documento que acredite la disponibilidad del equipamiento estratégico requerido.</w:t>
            </w:r>
          </w:p>
          <w:p w:rsidR="00D23C7C" w:rsidRPr="00AD1EEE" w:rsidRDefault="00D23C7C" w:rsidP="00D23C7C">
            <w:pPr>
              <w:pStyle w:val="TableParagraph"/>
              <w:numPr>
                <w:ilvl w:val="1"/>
                <w:numId w:val="2"/>
              </w:numPr>
              <w:tabs>
                <w:tab w:val="left" w:pos="464"/>
                <w:tab w:val="left" w:pos="750"/>
                <w:tab w:val="left" w:pos="5103"/>
              </w:tabs>
              <w:suppressAutoHyphens w:val="0"/>
              <w:autoSpaceDE w:val="0"/>
              <w:autoSpaceDN w:val="0"/>
              <w:spacing w:before="49" w:line="460" w:lineRule="exact"/>
              <w:ind w:left="750" w:right="5767" w:hanging="644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Infraestructura</w:t>
            </w:r>
            <w:r w:rsidRPr="00AD1EEE">
              <w:rPr>
                <w:rFonts w:ascii="Arial" w:hAnsi="Arial" w:cs="Arial"/>
                <w:b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 xml:space="preserve">estratégica </w:t>
            </w: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  <w:u w:val="single"/>
              </w:rPr>
              <w:t>Requisito: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750"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pacing w:val="-2"/>
                <w:sz w:val="20"/>
                <w:szCs w:val="20"/>
              </w:rPr>
              <w:t>Contar como mínimo con un (1) local adecuado para el desarrollo integral de sus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40FA3">
              <w:rPr>
                <w:rFonts w:ascii="Arial" w:hAnsi="Arial" w:cs="Arial"/>
                <w:spacing w:val="-2"/>
                <w:sz w:val="20"/>
                <w:szCs w:val="20"/>
              </w:rPr>
              <w:t>operaciones en la provincia de Lima y/o Callao. Asimismo, contar con un (1) local y/o sucursal de preferencia en la capital de cada departamento del Perú, desde las cuales supervisara y controlara la distribución de la correspondencia al interior del departamento respectivo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>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spacing w:before="2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spacing w:line="229" w:lineRule="exact"/>
              <w:ind w:left="750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  <w:u w:val="single"/>
              </w:rPr>
              <w:t>Acreditación: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750" w:right="10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Copia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documentos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que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sustenten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la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propiedad,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la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posesión,</w:t>
            </w:r>
            <w:r w:rsidRPr="00AD1EEE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compromiso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compra venta o alquiler u otro documento que acredite la disponibilidad de la infraestructura estratégica requerida.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5103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D23C7C" w:rsidRPr="00AD1EEE" w:rsidRDefault="00D23C7C" w:rsidP="00D23C7C">
            <w:pPr>
              <w:pStyle w:val="TableParagraph"/>
              <w:numPr>
                <w:ilvl w:val="1"/>
                <w:numId w:val="2"/>
              </w:numPr>
              <w:tabs>
                <w:tab w:val="left" w:pos="465"/>
                <w:tab w:val="left" w:pos="5103"/>
              </w:tabs>
              <w:suppressAutoHyphens w:val="0"/>
              <w:autoSpaceDE w:val="0"/>
              <w:autoSpaceDN w:val="0"/>
              <w:ind w:left="465" w:hanging="35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</w:rPr>
              <w:t>Personal</w:t>
            </w:r>
          </w:p>
          <w:p w:rsidR="00D23C7C" w:rsidRPr="00AD1EEE" w:rsidRDefault="00D23C7C" w:rsidP="00D23C7C">
            <w:pPr>
              <w:pStyle w:val="TableParagraph"/>
              <w:numPr>
                <w:ilvl w:val="2"/>
                <w:numId w:val="2"/>
              </w:numPr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ind w:left="749" w:hanging="282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Personal</w:t>
            </w:r>
            <w:r w:rsidRPr="00AD1EEE">
              <w:rPr>
                <w:rFonts w:ascii="Arial" w:hAnsi="Arial" w:cs="Arial"/>
                <w:b/>
                <w:spacing w:val="-9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pacing w:val="-4"/>
                <w:sz w:val="20"/>
                <w:szCs w:val="20"/>
              </w:rPr>
              <w:t>clave</w:t>
            </w:r>
          </w:p>
          <w:p w:rsidR="00D23C7C" w:rsidRPr="00AD1EEE" w:rsidRDefault="00D23C7C" w:rsidP="00D23C7C">
            <w:pPr>
              <w:pStyle w:val="TableParagraph"/>
              <w:numPr>
                <w:ilvl w:val="3"/>
                <w:numId w:val="2"/>
              </w:numPr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UN</w:t>
            </w:r>
            <w:r w:rsidRPr="00AD1EE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(01)</w:t>
            </w:r>
            <w:r w:rsidRPr="00AD1EEE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COORDINADOR</w:t>
            </w:r>
            <w:r w:rsidRPr="00AD1EEE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b/>
                <w:spacing w:val="-2"/>
                <w:sz w:val="20"/>
                <w:szCs w:val="20"/>
              </w:rPr>
              <w:t>OPERACIONES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D1EEE">
              <w:rPr>
                <w:rFonts w:ascii="Arial" w:hAnsi="Arial" w:cs="Arial"/>
                <w:b/>
                <w:sz w:val="20"/>
                <w:szCs w:val="20"/>
              </w:rPr>
              <w:t>Actividades: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Responsable de la supervisión y control del servicio.</w:t>
            </w:r>
          </w:p>
          <w:p w:rsidR="00D23C7C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Evitar retrasos en el servicio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Coordinar nuevas estrategias de trabajo con el fin de optimizar el proceso y los tiempos de ejecución del mismo.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Supervisar el proceso de envío y retorno de cargos.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Coordinar con el/la Especialista</w:t>
            </w:r>
            <w:r>
              <w:rPr>
                <w:rFonts w:ascii="Arial" w:hAnsi="Arial" w:cs="Arial"/>
                <w:sz w:val="20"/>
                <w:szCs w:val="20"/>
              </w:rPr>
              <w:t xml:space="preserve"> responsable en Gestión Documental y</w:t>
            </w:r>
            <w:r w:rsidRPr="00F40FA3">
              <w:rPr>
                <w:rFonts w:ascii="Arial" w:hAnsi="Arial" w:cs="Arial"/>
                <w:sz w:val="20"/>
                <w:szCs w:val="20"/>
              </w:rPr>
              <w:t xml:space="preserve"> Archivo de la</w:t>
            </w:r>
            <w:r>
              <w:rPr>
                <w:rFonts w:ascii="Arial" w:hAnsi="Arial" w:cs="Arial"/>
                <w:sz w:val="20"/>
                <w:szCs w:val="20"/>
              </w:rPr>
              <w:t xml:space="preserve"> Unidad de Abastecimiento y Control Patrimonial del OFIS </w:t>
            </w:r>
            <w:r w:rsidRPr="00F40FA3">
              <w:rPr>
                <w:rFonts w:ascii="Arial" w:hAnsi="Arial" w:cs="Arial"/>
                <w:sz w:val="20"/>
                <w:szCs w:val="20"/>
              </w:rPr>
              <w:t>a cargo del proceso de envíos y sugerir las acciones de mejora que correspondan.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Participar en el diseño de los procedimientos de mejora del proceso de envío.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Elaborar informes sobre demoras en los envíos y cargos cuando sea requerido.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 xml:space="preserve">Gestionar y entregar al </w:t>
            </w:r>
            <w:r>
              <w:rPr>
                <w:rFonts w:ascii="Arial" w:hAnsi="Arial" w:cs="Arial"/>
                <w:sz w:val="20"/>
                <w:szCs w:val="20"/>
              </w:rPr>
              <w:t>OFIS</w:t>
            </w:r>
            <w:r w:rsidRPr="00F40FA3">
              <w:rPr>
                <w:rFonts w:ascii="Arial" w:hAnsi="Arial" w:cs="Arial"/>
                <w:sz w:val="20"/>
                <w:szCs w:val="20"/>
              </w:rPr>
              <w:t>, las denuncias por pérdidas o robos de todo documento enviado.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Planificar las actividades de acuerdo a la fluctuación de los pedidos.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Atender requerimientos de información y otras que demanden las áreas usuarias del servicio.</w:t>
            </w:r>
          </w:p>
          <w:p w:rsidR="00D23C7C" w:rsidRPr="00F40FA3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sz w:val="20"/>
                <w:szCs w:val="20"/>
              </w:rPr>
            </w:pPr>
            <w:r w:rsidRPr="00F40FA3"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  <w:r w:rsidRPr="00F40FA3">
              <w:rPr>
                <w:rFonts w:ascii="Arial" w:hAnsi="Arial" w:cs="Arial"/>
                <w:sz w:val="20"/>
                <w:szCs w:val="20"/>
              </w:rPr>
              <w:tab/>
              <w:t>Responder los correos electrónicos oportunamente requeridos por el/la Especialista</w:t>
            </w:r>
            <w:r>
              <w:rPr>
                <w:rFonts w:ascii="Arial" w:hAnsi="Arial" w:cs="Arial"/>
                <w:sz w:val="20"/>
                <w:szCs w:val="20"/>
              </w:rPr>
              <w:t xml:space="preserve"> responsable en Gestión Documental y</w:t>
            </w:r>
            <w:r w:rsidRPr="00F40FA3">
              <w:rPr>
                <w:rFonts w:ascii="Arial" w:hAnsi="Arial" w:cs="Arial"/>
                <w:sz w:val="20"/>
                <w:szCs w:val="20"/>
              </w:rPr>
              <w:t xml:space="preserve"> Archivo de la</w:t>
            </w:r>
            <w:r>
              <w:rPr>
                <w:rFonts w:ascii="Arial" w:hAnsi="Arial" w:cs="Arial"/>
                <w:sz w:val="20"/>
                <w:szCs w:val="20"/>
              </w:rPr>
              <w:t xml:space="preserve"> Unidad de Abastecimiento y Control Patrimonial del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OFIS </w:t>
            </w:r>
            <w:r w:rsidRPr="00F40FA3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  <w:p w:rsidR="00D23C7C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3C7C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ind w:left="641"/>
              <w:rPr>
                <w:rFonts w:ascii="Arial" w:hAnsi="Arial" w:cs="Arial"/>
                <w:b/>
                <w:sz w:val="20"/>
                <w:szCs w:val="20"/>
              </w:rPr>
            </w:pPr>
            <w:r w:rsidRPr="00F40FA3">
              <w:rPr>
                <w:rFonts w:ascii="Arial" w:hAnsi="Arial" w:cs="Arial"/>
                <w:b/>
                <w:sz w:val="20"/>
                <w:szCs w:val="20"/>
              </w:rPr>
              <w:t>Perfil: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Requisitos: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Bachiller universitario o título de carrera técnica en Administración, Economía, Contabilidad, Ingeniería Industrial o de Sistemas, Computación y/o Informática.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Dos (02) años como mínimo de experiencia desempeñándose como supervisor y/o</w:t>
            </w:r>
            <w:r w:rsidRPr="00AD1EE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coordinador</w:t>
            </w:r>
            <w:r w:rsidRPr="00AD1EE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y/o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jefe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en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servicios</w:t>
            </w:r>
            <w:r w:rsidRPr="00AD1EE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mensajería</w:t>
            </w:r>
            <w:r w:rsidRPr="00AD1EE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y/o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Courier</w:t>
            </w:r>
            <w:r w:rsidRPr="00AD1EE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y/o</w:t>
            </w:r>
            <w:r w:rsidRPr="00AD1EE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servicio</w:t>
            </w:r>
            <w:r w:rsidRPr="00AD1EEE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postal a nivel local y nacional.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rPr>
                <w:rFonts w:ascii="Arial" w:hAnsi="Arial" w:cs="Arial"/>
                <w:b/>
                <w:sz w:val="20"/>
                <w:szCs w:val="20"/>
              </w:rPr>
            </w:pPr>
            <w:r w:rsidRPr="00AD1EEE">
              <w:rPr>
                <w:rFonts w:ascii="Arial" w:hAnsi="Arial" w:cs="Arial"/>
                <w:b/>
                <w:sz w:val="20"/>
                <w:szCs w:val="20"/>
              </w:rPr>
              <w:t>Acreditación: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grado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bachiller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universitario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título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carrera</w:t>
            </w:r>
            <w:r w:rsidRPr="00AD1EE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técnica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será</w:t>
            </w:r>
            <w:r w:rsidRPr="00AD1EE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verificado</w:t>
            </w:r>
            <w:r w:rsidRPr="00AD1EEE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por</w:t>
            </w:r>
            <w:r w:rsidRPr="00AD1EE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el comité de selección en el Registro Nacional de Grados Académicos y Títulos Profesionales en el portal web de la Superintendencia Nacional de Educación Superior Universitaria - SUNEDU a través del siguiente link: https://enlinea.sunedu.gob.pe/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</w:t>
            </w:r>
            <w:r w:rsidRPr="00AD1EEE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en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el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Registro</w:t>
            </w:r>
            <w:r w:rsidRPr="00AD1EEE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Nacional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Certificados,</w:t>
            </w:r>
            <w:r w:rsidRPr="00AD1EEE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Grados y Títulos a</w:t>
            </w:r>
            <w:r w:rsidRPr="00AD1EEE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cargo del Ministerio de Educación a través del siguiente link: https://titulosinstitutos.minedu.gob.pe/, según corresponda.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En caso el grado o título profesional requerido no se encuentre inscrito en el registro que corresponda, el postor debe presentar la copia del diploma respectivo a fin de acreditar la formación académica requerida.</w:t>
            </w:r>
          </w:p>
          <w:p w:rsidR="00D23C7C" w:rsidRDefault="00D23C7C" w:rsidP="005854E5">
            <w:pPr>
              <w:pStyle w:val="TableParagraph"/>
              <w:tabs>
                <w:tab w:val="left" w:pos="749"/>
                <w:tab w:val="left" w:pos="5103"/>
              </w:tabs>
              <w:suppressAutoHyphens w:val="0"/>
              <w:autoSpaceDE w:val="0"/>
              <w:autoSpaceDN w:val="0"/>
              <w:spacing w:before="2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1EEE">
              <w:rPr>
                <w:rFonts w:ascii="Arial" w:hAnsi="Arial" w:cs="Arial"/>
                <w:sz w:val="20"/>
                <w:szCs w:val="20"/>
              </w:rPr>
              <w:t>La</w:t>
            </w:r>
            <w:r w:rsidRPr="00AD1EE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experiencia del</w:t>
            </w:r>
            <w:r w:rsidRPr="00AD1EEE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personal</w:t>
            </w:r>
            <w:r w:rsidRPr="00AD1EE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clave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se acreditará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con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cualquiera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los</w:t>
            </w:r>
            <w:r w:rsidRPr="00AD1EEE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siguientes documentos: (i) copia simple de contratos y su respectiva conformidad o (ii) constancias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(iii)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certificados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(iv)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cualquier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otra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documentación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que,</w:t>
            </w:r>
            <w:r w:rsidRPr="00AD1EEE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de</w:t>
            </w:r>
            <w:r w:rsidRPr="00AD1EEE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D1EEE">
              <w:rPr>
                <w:rFonts w:ascii="Arial" w:hAnsi="Arial" w:cs="Arial"/>
                <w:sz w:val="20"/>
                <w:szCs w:val="20"/>
              </w:rPr>
              <w:t>manera fehaciente demuestre la experiencia del personal propuesto</w:t>
            </w:r>
          </w:p>
          <w:p w:rsidR="00D23C7C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D23C7C" w:rsidRPr="00AD1EEE" w:rsidRDefault="00D23C7C" w:rsidP="00D23C7C">
            <w:pPr>
              <w:pStyle w:val="TableParagraph"/>
              <w:numPr>
                <w:ilvl w:val="1"/>
                <w:numId w:val="2"/>
              </w:numPr>
              <w:tabs>
                <w:tab w:val="left" w:pos="465"/>
                <w:tab w:val="left" w:pos="5103"/>
              </w:tabs>
              <w:suppressAutoHyphens w:val="0"/>
              <w:autoSpaceDE w:val="0"/>
              <w:autoSpaceDN w:val="0"/>
              <w:ind w:left="465" w:hanging="358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Experiencia </w:t>
            </w:r>
          </w:p>
          <w:p w:rsidR="00D23C7C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D23C7C" w:rsidRPr="00792D7D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792D7D">
              <w:rPr>
                <w:rFonts w:ascii="Arial" w:eastAsia="Arial" w:hAnsi="Arial" w:cs="Arial"/>
                <w:b/>
                <w:sz w:val="20"/>
                <w:szCs w:val="20"/>
              </w:rPr>
              <w:t>Requisitos:</w:t>
            </w:r>
          </w:p>
          <w:p w:rsidR="00D23C7C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92D7D">
              <w:rPr>
                <w:rFonts w:ascii="Arial" w:eastAsia="Arial" w:hAnsi="Arial" w:cs="Arial"/>
                <w:sz w:val="20"/>
                <w:szCs w:val="20"/>
              </w:rPr>
              <w:t>El postor debe acreditar un monto facturado acumulado equivalente a S/ 1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,000.00 (Un Millón 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00/100 soles), por la contratación de servicios iguales o similares al objeto de la convocatoria, durante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los ocho (8) años anteriores a la fecha de la presentación de ofertas que se computarán desde la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fecha de la conformidad o emisión del comprobante de pago, según corresponda.</w:t>
            </w:r>
          </w:p>
          <w:p w:rsidR="00D23C7C" w:rsidRPr="00792D7D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92D7D">
              <w:rPr>
                <w:rFonts w:ascii="Arial" w:eastAsia="Arial" w:hAnsi="Arial" w:cs="Arial"/>
                <w:sz w:val="20"/>
                <w:szCs w:val="20"/>
              </w:rPr>
              <w:t>Se consideran servicios simila</w:t>
            </w:r>
            <w:bookmarkStart w:id="0" w:name="_GoBack"/>
            <w:bookmarkEnd w:id="0"/>
            <w:r w:rsidRPr="00792D7D">
              <w:rPr>
                <w:rFonts w:ascii="Arial" w:eastAsia="Arial" w:hAnsi="Arial" w:cs="Arial"/>
                <w:sz w:val="20"/>
                <w:szCs w:val="20"/>
              </w:rPr>
              <w:t>res a los siguientes: (i) servicio de noti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ficaciones y/o paquetería, (ii)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 xml:space="preserve">servicio de encomienda, (iii) servicios de mensajería y notificación local, (iv) servicio de </w:t>
            </w:r>
            <w:proofErr w:type="spellStart"/>
            <w:r w:rsidRPr="00792D7D">
              <w:rPr>
                <w:rFonts w:ascii="Arial" w:eastAsia="Arial" w:hAnsi="Arial" w:cs="Arial"/>
                <w:sz w:val="20"/>
                <w:szCs w:val="20"/>
              </w:rPr>
              <w:t>courier</w:t>
            </w:r>
            <w:proofErr w:type="spellEnd"/>
            <w:r w:rsidRPr="00792D7D">
              <w:rPr>
                <w:rFonts w:ascii="Arial" w:eastAsia="Arial" w:hAnsi="Arial" w:cs="Arial"/>
                <w:sz w:val="20"/>
                <w:szCs w:val="20"/>
              </w:rPr>
              <w:t xml:space="preserve"> en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general local y nacional.</w:t>
            </w:r>
          </w:p>
          <w:p w:rsidR="00D23C7C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D23C7C" w:rsidRDefault="00D23C7C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92D7D">
              <w:rPr>
                <w:rFonts w:ascii="Arial" w:eastAsia="Arial" w:hAnsi="Arial" w:cs="Arial"/>
                <w:b/>
                <w:sz w:val="20"/>
                <w:szCs w:val="20"/>
              </w:rPr>
              <w:t>Acreditación: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La experiencia del postor en la especialidad se acreditará con copia si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mple de (i) contratos u órdenes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de servicios, y su respectiva conformidad o constancia de prestación; o (ii) comprobantes de pago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 xml:space="preserve">cuya cancelación se acredite documental y fehacientemente, con </w:t>
            </w:r>
            <w:proofErr w:type="spellStart"/>
            <w:r w:rsidRPr="00792D7D">
              <w:rPr>
                <w:rFonts w:ascii="Arial" w:eastAsia="Arial" w:hAnsi="Arial" w:cs="Arial"/>
                <w:sz w:val="20"/>
                <w:szCs w:val="20"/>
              </w:rPr>
              <w:t>voucher</w:t>
            </w:r>
            <w:proofErr w:type="spellEnd"/>
            <w:r w:rsidRPr="00792D7D">
              <w:rPr>
                <w:rFonts w:ascii="Arial" w:eastAsia="Arial" w:hAnsi="Arial" w:cs="Arial"/>
                <w:sz w:val="20"/>
                <w:szCs w:val="20"/>
              </w:rPr>
              <w:t xml:space="preserve"> de depósito, nota de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abono, reporte de estado de cuenta, cualquier otro documento emitido por Entidad del sistema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financiero que acredite el abono o mediante cancelación en el mismo comprobante de pag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792D7D">
              <w:rPr>
                <w:rFonts w:ascii="Arial" w:eastAsia="Arial" w:hAnsi="Arial" w:cs="Arial"/>
                <w:sz w:val="20"/>
                <w:szCs w:val="20"/>
              </w:rPr>
              <w:t>correspondientes a un máximo de veinte (20) contrataciones.</w:t>
            </w:r>
          </w:p>
          <w:p w:rsidR="0074247D" w:rsidRDefault="0074247D" w:rsidP="005854E5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74247D" w:rsidRDefault="0074247D" w:rsidP="0074247D">
            <w:pPr>
              <w:pStyle w:val="Default"/>
              <w:jc w:val="both"/>
              <w:rPr>
                <w:color w:val="auto"/>
              </w:rPr>
            </w:pPr>
          </w:p>
          <w:p w:rsidR="0074247D" w:rsidRDefault="0074247D" w:rsidP="0074247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Requisitos: </w:t>
            </w:r>
          </w:p>
          <w:p w:rsidR="0074247D" w:rsidRDefault="0074247D" w:rsidP="0074247D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74247D" w:rsidRDefault="0074247D" w:rsidP="0074247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 postor debe contar con contrato de concesión postal vigente en el ámbito de operación requerido (local y nacional), y su Resolución Vice Ministerial o Resolución Directoral, según corresponda, </w:t>
            </w:r>
            <w:r>
              <w:rPr>
                <w:sz w:val="20"/>
                <w:szCs w:val="20"/>
              </w:rPr>
              <w:lastRenderedPageBreak/>
              <w:t xml:space="preserve">expedida por la Dirección General de Concesiones en Comunicaciones del Ministerio de Transporte y Comunicaciones o entidad competente o documento de rango superior y/o Decreto Legislativo N° 685. </w:t>
            </w:r>
          </w:p>
          <w:p w:rsidR="0074247D" w:rsidRDefault="0074247D" w:rsidP="0074247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Acreditación: </w:t>
            </w:r>
          </w:p>
          <w:p w:rsidR="0074247D" w:rsidRDefault="0074247D" w:rsidP="0074247D">
            <w:pPr>
              <w:pStyle w:val="TableParagraph"/>
              <w:tabs>
                <w:tab w:val="left" w:pos="1411"/>
                <w:tab w:val="left" w:pos="1413"/>
                <w:tab w:val="left" w:pos="5103"/>
              </w:tabs>
              <w:suppressAutoHyphens w:val="0"/>
              <w:autoSpaceDE w:val="0"/>
              <w:autoSpaceDN w:val="0"/>
              <w:ind w:right="103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Copia del contrato de concesión para la prestación del servicio postal y la Resolución Vice Ministerial o Resolución Directoral, según corresponda, expedida por la Dirección General de Concesiones en Comunicaciones del Ministerio de Transporte y Comunicaciones o entidad competente o documento rango superior y/o Decreto Legislativo N° 685. </w:t>
            </w:r>
          </w:p>
          <w:p w:rsidR="00D23C7C" w:rsidRPr="00AD1EEE" w:rsidRDefault="00D23C7C" w:rsidP="005854E5">
            <w:pPr>
              <w:pStyle w:val="TableParagraph"/>
              <w:tabs>
                <w:tab w:val="left" w:pos="743"/>
                <w:tab w:val="left" w:pos="5103"/>
              </w:tabs>
              <w:suppressAutoHyphens w:val="0"/>
              <w:autoSpaceDE w:val="0"/>
              <w:autoSpaceDN w:val="0"/>
              <w:spacing w:before="4" w:line="235" w:lineRule="auto"/>
              <w:ind w:right="10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C60F55" w:rsidRPr="00D23C7C" w:rsidRDefault="00C60F55" w:rsidP="00D23C7C"/>
    <w:sectPr w:rsidR="00C60F55" w:rsidRPr="00D23C7C" w:rsidSect="00D8330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1363" w:rsidRDefault="00981363" w:rsidP="00D83309">
      <w:pPr>
        <w:spacing w:after="0" w:line="240" w:lineRule="auto"/>
      </w:pPr>
      <w:r>
        <w:separator/>
      </w:r>
    </w:p>
  </w:endnote>
  <w:endnote w:type="continuationSeparator" w:id="0">
    <w:p w:rsidR="00981363" w:rsidRDefault="00981363" w:rsidP="00D83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309" w:rsidRDefault="00D83309" w:rsidP="00D83309">
    <w:pPr>
      <w:pStyle w:val="Piedepgina"/>
      <w:jc w:val="center"/>
    </w:pPr>
    <w:r w:rsidRPr="00A741F4">
      <w:rPr>
        <w:rFonts w:ascii="Arial" w:hAnsi="Arial" w:cs="Arial"/>
        <w:noProof/>
        <w:sz w:val="16"/>
        <w:szCs w:val="20"/>
        <w:lang w:val="es-PE" w:eastAsia="es-PE"/>
      </w:rPr>
      <w:drawing>
        <wp:anchor distT="0" distB="0" distL="114300" distR="114300" simplePos="0" relativeHeight="251661312" behindDoc="0" locked="0" layoutInCell="1" allowOverlap="1" wp14:anchorId="32B67DD4" wp14:editId="1E0600D0">
          <wp:simplePos x="0" y="0"/>
          <wp:positionH relativeFrom="column">
            <wp:posOffset>4925683</wp:posOffset>
          </wp:positionH>
          <wp:positionV relativeFrom="paragraph">
            <wp:posOffset>-293298</wp:posOffset>
          </wp:positionV>
          <wp:extent cx="1061085" cy="700405"/>
          <wp:effectExtent l="0" t="0" r="5715" b="4445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4527710" name="Imagen 17745277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700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1363" w:rsidRDefault="00981363" w:rsidP="00D83309">
      <w:pPr>
        <w:spacing w:after="0" w:line="240" w:lineRule="auto"/>
      </w:pPr>
      <w:r>
        <w:separator/>
      </w:r>
    </w:p>
  </w:footnote>
  <w:footnote w:type="continuationSeparator" w:id="0">
    <w:p w:rsidR="00981363" w:rsidRDefault="00981363" w:rsidP="00D83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309" w:rsidRPr="00BE5960" w:rsidRDefault="00D83309" w:rsidP="00D83309">
    <w:pPr>
      <w:pStyle w:val="Encabezado"/>
      <w:jc w:val="center"/>
      <w:rPr>
        <w:rFonts w:ascii="Arial" w:hAnsi="Arial" w:cs="Arial"/>
        <w:sz w:val="16"/>
        <w:szCs w:val="16"/>
        <w:shd w:val="clear" w:color="auto" w:fill="FFFFFF"/>
      </w:rPr>
    </w:pPr>
  </w:p>
  <w:p w:rsidR="00D83309" w:rsidRDefault="00D83309" w:rsidP="00D83309">
    <w:pPr>
      <w:pStyle w:val="Encabezado"/>
      <w:tabs>
        <w:tab w:val="clear" w:pos="8504"/>
        <w:tab w:val="left" w:pos="4956"/>
        <w:tab w:val="left" w:pos="5664"/>
      </w:tabs>
      <w:rPr>
        <w:rFonts w:ascii="Arial" w:hAnsi="Arial" w:cs="Arial"/>
        <w:sz w:val="16"/>
        <w:szCs w:val="16"/>
        <w:shd w:val="clear" w:color="auto" w:fill="FFFFFF"/>
      </w:rPr>
    </w:pPr>
    <w:r>
      <w:rPr>
        <w:rFonts w:ascii="Arial" w:hAnsi="Arial" w:cs="Arial"/>
        <w:sz w:val="16"/>
        <w:szCs w:val="16"/>
        <w:shd w:val="clear" w:color="auto" w:fill="FFFFFF"/>
      </w:rPr>
      <w:tab/>
    </w:r>
    <w:r>
      <w:rPr>
        <w:rFonts w:ascii="Arial" w:hAnsi="Arial" w:cs="Arial"/>
        <w:sz w:val="16"/>
        <w:szCs w:val="16"/>
        <w:shd w:val="clear" w:color="auto" w:fill="FFFFFF"/>
      </w:rPr>
      <w:tab/>
    </w:r>
    <w:r>
      <w:rPr>
        <w:rFonts w:ascii="Arial" w:hAnsi="Arial" w:cs="Arial"/>
        <w:sz w:val="16"/>
        <w:szCs w:val="16"/>
        <w:shd w:val="clear" w:color="auto" w:fill="FFFFFF"/>
      </w:rPr>
      <w:tab/>
    </w:r>
    <w:r>
      <w:rPr>
        <w:rFonts w:ascii="Arial" w:hAnsi="Arial" w:cs="Arial"/>
        <w:sz w:val="16"/>
        <w:szCs w:val="16"/>
        <w:shd w:val="clear" w:color="auto" w:fill="FFFFFF"/>
      </w:rPr>
      <w:tab/>
    </w:r>
  </w:p>
  <w:p w:rsidR="00D83309" w:rsidRDefault="00D83309" w:rsidP="00D83309">
    <w:pPr>
      <w:pStyle w:val="Encabezado"/>
      <w:jc w:val="center"/>
      <w:rPr>
        <w:rFonts w:ascii="Arial" w:hAnsi="Arial" w:cs="Arial"/>
        <w:sz w:val="16"/>
        <w:szCs w:val="16"/>
        <w:shd w:val="clear" w:color="auto" w:fill="FFFFFF"/>
      </w:rPr>
    </w:pPr>
  </w:p>
  <w:p w:rsidR="00D83309" w:rsidRPr="00A36E96" w:rsidRDefault="00D83309" w:rsidP="00D83309">
    <w:pPr>
      <w:pStyle w:val="Encabezado"/>
      <w:jc w:val="center"/>
      <w:rPr>
        <w:rFonts w:ascii="Arial" w:hAnsi="Arial" w:cs="Arial"/>
        <w:szCs w:val="16"/>
        <w:shd w:val="clear" w:color="auto" w:fill="FFFFFF"/>
      </w:rPr>
    </w:pPr>
  </w:p>
  <w:p w:rsidR="00D83309" w:rsidRPr="00C116AA" w:rsidRDefault="00D83309" w:rsidP="00D83309">
    <w:pPr>
      <w:pStyle w:val="Puesto"/>
      <w:rPr>
        <w:rFonts w:ascii="Arial" w:hAnsi="Arial" w:cs="Arial"/>
        <w:color w:val="808080" w:themeColor="background1" w:themeShade="80"/>
        <w:sz w:val="16"/>
        <w:szCs w:val="16"/>
      </w:rPr>
    </w:pPr>
    <w:r w:rsidRPr="00C116AA">
      <w:rPr>
        <w:rFonts w:ascii="Arial" w:hAnsi="Arial" w:cs="Arial"/>
        <w:b w:val="0"/>
        <w:noProof/>
        <w:color w:val="808080" w:themeColor="background1" w:themeShade="80"/>
        <w:sz w:val="16"/>
        <w:szCs w:val="16"/>
        <w:lang w:val="es-PE"/>
      </w:rPr>
      <w:t>"Decenio de la Igualdad de Oportunidades para Mujeres y Hombres"</w:t>
    </w:r>
  </w:p>
  <w:p w:rsidR="00D83309" w:rsidRPr="00C116AA" w:rsidRDefault="00D83309" w:rsidP="00D83309">
    <w:pPr>
      <w:pStyle w:val="Encabezado"/>
      <w:jc w:val="center"/>
      <w:rPr>
        <w:rFonts w:ascii="Arial" w:hAnsi="Arial" w:cs="Arial"/>
        <w:b/>
        <w:color w:val="808080" w:themeColor="background1" w:themeShade="80"/>
        <w:sz w:val="16"/>
        <w:szCs w:val="16"/>
      </w:rPr>
    </w:pPr>
    <w:r w:rsidRPr="00C116AA">
      <w:rPr>
        <w:rFonts w:ascii="Arial" w:hAnsi="Arial" w:cs="Arial"/>
        <w:noProof/>
        <w:color w:val="808080" w:themeColor="background1" w:themeShade="80"/>
        <w:sz w:val="16"/>
        <w:szCs w:val="16"/>
      </w:rPr>
      <w:t>Año de la recuperación y consolidación de la economía peruana</w:t>
    </w:r>
  </w:p>
  <w:p w:rsidR="00D83309" w:rsidRDefault="00D833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983F3E"/>
    <w:multiLevelType w:val="multilevel"/>
    <w:tmpl w:val="257A32FC"/>
    <w:lvl w:ilvl="0">
      <w:start w:val="4"/>
      <w:numFmt w:val="decimal"/>
      <w:lvlText w:val="%1"/>
      <w:lvlJc w:val="left"/>
      <w:pPr>
        <w:ind w:left="467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7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750" w:hanging="28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1122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238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44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</w:abstractNum>
  <w:abstractNum w:abstractNumId="1">
    <w:nsid w:val="77000B93"/>
    <w:multiLevelType w:val="hybridMultilevel"/>
    <w:tmpl w:val="B2504F78"/>
    <w:lvl w:ilvl="0" w:tplc="3DBCB862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09"/>
    <w:rsid w:val="00062461"/>
    <w:rsid w:val="000A58AC"/>
    <w:rsid w:val="001C69D9"/>
    <w:rsid w:val="002861D3"/>
    <w:rsid w:val="004633BA"/>
    <w:rsid w:val="004F11FB"/>
    <w:rsid w:val="00504902"/>
    <w:rsid w:val="00527E4D"/>
    <w:rsid w:val="00555C02"/>
    <w:rsid w:val="00583968"/>
    <w:rsid w:val="00686034"/>
    <w:rsid w:val="0074247D"/>
    <w:rsid w:val="007D6F62"/>
    <w:rsid w:val="0091692A"/>
    <w:rsid w:val="00981363"/>
    <w:rsid w:val="00A7364A"/>
    <w:rsid w:val="00AA00C9"/>
    <w:rsid w:val="00AE033C"/>
    <w:rsid w:val="00AE118C"/>
    <w:rsid w:val="00B22136"/>
    <w:rsid w:val="00B33E8F"/>
    <w:rsid w:val="00B84833"/>
    <w:rsid w:val="00C2024C"/>
    <w:rsid w:val="00C228A3"/>
    <w:rsid w:val="00C46563"/>
    <w:rsid w:val="00C60F55"/>
    <w:rsid w:val="00C638C5"/>
    <w:rsid w:val="00CE23E6"/>
    <w:rsid w:val="00D23C7C"/>
    <w:rsid w:val="00D77E94"/>
    <w:rsid w:val="00D83309"/>
    <w:rsid w:val="00DB6EBD"/>
    <w:rsid w:val="00DD5DB0"/>
    <w:rsid w:val="00E22BB1"/>
    <w:rsid w:val="00F5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CAC5C0A-CE2B-4AFF-B912-69D84341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309"/>
    <w:pPr>
      <w:suppressAutoHyphens/>
      <w:spacing w:after="200" w:line="276" w:lineRule="auto"/>
    </w:pPr>
    <w:rPr>
      <w:rFonts w:ascii="Calibri" w:eastAsia="Calibri" w:hAnsi="Calibri" w:cs="Times New Roman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3309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83309"/>
  </w:style>
  <w:style w:type="paragraph" w:styleId="Piedepgina">
    <w:name w:val="footer"/>
    <w:basedOn w:val="Normal"/>
    <w:link w:val="PiedepginaCar"/>
    <w:uiPriority w:val="99"/>
    <w:unhideWhenUsed/>
    <w:rsid w:val="00D83309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D83309"/>
  </w:style>
  <w:style w:type="paragraph" w:styleId="Puesto">
    <w:name w:val="Title"/>
    <w:basedOn w:val="Normal"/>
    <w:link w:val="PuestoCar"/>
    <w:qFormat/>
    <w:rsid w:val="00D83309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D83309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uiPriority w:val="59"/>
    <w:rsid w:val="00D83309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PE" w:eastAsia="es-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Footnote Car,List Paragraph1 Car,Párrafo Normal Car,Iz - Párrafo de lista Car,Sivsa Parrafo Car,Titulo de Fígura Car,TITULO A Car,Titulo parrafo Car,Punto Car,Cuadro 2-1 Car,Fundamentacion Car,Bulleted List Car,Párrafo de lista2 Car"/>
    <w:link w:val="Prrafodelista"/>
    <w:uiPriority w:val="34"/>
    <w:qFormat/>
    <w:rsid w:val="00D23C7C"/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aliases w:val="Footnote,List Paragraph1,Párrafo Normal,Iz - Párrafo de lista,Sivsa Parrafo,Titulo de Fígura,TITULO A,Titulo parrafo,Punto,Cuadro 2-1,Fundamentacion,Bulleted List,Lista vistosa - Énfasis 11,Párrafo de lista2,3,Lista 123,Number List 1,Ha"/>
    <w:basedOn w:val="Normal"/>
    <w:link w:val="PrrafodelistaCar"/>
    <w:uiPriority w:val="34"/>
    <w:qFormat/>
    <w:rsid w:val="00D23C7C"/>
    <w:pPr>
      <w:spacing w:after="0" w:line="240" w:lineRule="auto"/>
      <w:ind w:left="720"/>
    </w:pPr>
    <w:rPr>
      <w:rFonts w:ascii="Times New Roman" w:eastAsia="Times New Roman" w:hAnsi="Times New Roman" w:cstheme="minorBidi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23C7C"/>
    <w:pPr>
      <w:widowControl w:val="0"/>
      <w:spacing w:after="0" w:line="240" w:lineRule="auto"/>
      <w:ind w:left="642"/>
    </w:pPr>
    <w:rPr>
      <w:rFonts w:ascii="Arial MT" w:eastAsia="Arial MT" w:hAnsi="Arial MT" w:cs="Arial MT"/>
    </w:rPr>
  </w:style>
  <w:style w:type="paragraph" w:customStyle="1" w:styleId="Default">
    <w:name w:val="Default"/>
    <w:rsid w:val="007424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5115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Apoyo3 UACP</dc:creator>
  <cp:keywords/>
  <dc:description/>
  <cp:lastModifiedBy>Arit Candy Galindo Ichpas</cp:lastModifiedBy>
  <cp:revision>4</cp:revision>
  <dcterms:created xsi:type="dcterms:W3CDTF">2025-03-18T22:06:00Z</dcterms:created>
  <dcterms:modified xsi:type="dcterms:W3CDTF">2025-03-18T22:14:00Z</dcterms:modified>
</cp:coreProperties>
</file>