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F800F4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F800F4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F800F4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DD00535" w:rsidR="00763EA7" w:rsidRPr="00AE7EBC" w:rsidRDefault="00F800F4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 </w:t>
            </w:r>
            <w:proofErr w:type="spellStart"/>
            <w:r>
              <w:rPr>
                <w:sz w:val="16"/>
                <w:szCs w:val="20"/>
              </w:rPr>
              <w:t>serv</w:t>
            </w:r>
            <w:proofErr w:type="spellEnd"/>
            <w:r>
              <w:rPr>
                <w:sz w:val="16"/>
                <w:szCs w:val="20"/>
              </w:rPr>
              <w:t>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2FC76D15" w:rsidR="00A44127" w:rsidRPr="00AE7EBC" w:rsidRDefault="00F800F4" w:rsidP="00A44127">
            <w:pPr>
              <w:rPr>
                <w:sz w:val="16"/>
              </w:rPr>
            </w:pPr>
            <w:r>
              <w:rPr>
                <w:rFonts w:ascii="Arial" w:hAnsi="Arial" w:cs="Arial"/>
                <w:b/>
                <w:bCs/>
              </w:rPr>
              <w:t>TALLER VIVENCIAL – DÍA DEL PADRE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F800F4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D2333" w14:textId="77777777" w:rsidR="003751FD" w:rsidRDefault="003751FD">
      <w:pPr>
        <w:spacing w:after="0" w:line="240" w:lineRule="auto"/>
      </w:pPr>
      <w:r>
        <w:separator/>
      </w:r>
    </w:p>
  </w:endnote>
  <w:endnote w:type="continuationSeparator" w:id="0">
    <w:p w14:paraId="24BA1EAA" w14:textId="77777777" w:rsidR="003751FD" w:rsidRDefault="00375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D15B4" w14:textId="77777777" w:rsidR="003751FD" w:rsidRDefault="003751FD">
      <w:pPr>
        <w:spacing w:after="0" w:line="240" w:lineRule="auto"/>
      </w:pPr>
      <w:r>
        <w:separator/>
      </w:r>
    </w:p>
  </w:footnote>
  <w:footnote w:type="continuationSeparator" w:id="0">
    <w:p w14:paraId="65BBD976" w14:textId="77777777" w:rsidR="003751FD" w:rsidRDefault="003751FD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CD8EA4-8FD7-451A-A2C8-A5DE53086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4365</TotalTime>
  <Pages>5</Pages>
  <Words>1450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57</cp:revision>
  <dcterms:created xsi:type="dcterms:W3CDTF">2025-04-23T16:23:00Z</dcterms:created>
  <dcterms:modified xsi:type="dcterms:W3CDTF">2026-05-18T14:42:00Z</dcterms:modified>
</cp:coreProperties>
</file>