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AF0" w:rsidRPr="000D3AF0" w:rsidRDefault="000D3AF0" w:rsidP="000D3AF0">
      <w:pPr>
        <w:jc w:val="center"/>
        <w:rPr>
          <w:b/>
        </w:rPr>
      </w:pPr>
      <w:r w:rsidRPr="000D3AF0">
        <w:rPr>
          <w:b/>
        </w:rPr>
        <w:t>REQUISITOS DEL PROVEEDOR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 xml:space="preserve">Persona Natural o Jurídica </w:t>
      </w:r>
    </w:p>
    <w:p w:rsidR="000D3AF0" w:rsidRDefault="000D3AF0" w:rsidP="003A2AA5">
      <w:pPr>
        <w:pStyle w:val="Prrafodelista"/>
        <w:numPr>
          <w:ilvl w:val="0"/>
          <w:numId w:val="3"/>
        </w:numPr>
        <w:jc w:val="both"/>
      </w:pPr>
      <w:r>
        <w:t>Que cuente con Registro Nacional de Proveedores</w:t>
      </w:r>
      <w:r w:rsidR="00C03C7B">
        <w:t xml:space="preserve"> </w:t>
      </w:r>
      <w:bookmarkStart w:id="0" w:name="_GoBack"/>
      <w:bookmarkEnd w:id="0"/>
      <w:r>
        <w:t xml:space="preserve">- RNP. </w:t>
      </w:r>
    </w:p>
    <w:sectPr w:rsidR="000D3A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F0D"/>
    <w:multiLevelType w:val="hybridMultilevel"/>
    <w:tmpl w:val="C8CE07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C26E8"/>
    <w:multiLevelType w:val="hybridMultilevel"/>
    <w:tmpl w:val="80BA0558"/>
    <w:lvl w:ilvl="0" w:tplc="9D8A6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1CE"/>
    <w:multiLevelType w:val="hybridMultilevel"/>
    <w:tmpl w:val="6C44099C"/>
    <w:lvl w:ilvl="0" w:tplc="588EC21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AF0"/>
    <w:rsid w:val="00041440"/>
    <w:rsid w:val="000D3AF0"/>
    <w:rsid w:val="001012B6"/>
    <w:rsid w:val="002511AB"/>
    <w:rsid w:val="003A2AA5"/>
    <w:rsid w:val="006A0E01"/>
    <w:rsid w:val="00C0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A4328B2-8E8C-453C-BBF8-7819B443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3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5</cp:revision>
  <dcterms:created xsi:type="dcterms:W3CDTF">2026-01-08T17:38:00Z</dcterms:created>
  <dcterms:modified xsi:type="dcterms:W3CDTF">2026-05-18T20:06:00Z</dcterms:modified>
</cp:coreProperties>
</file>