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7AED3861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465E64" w:rsidRPr="00465E64">
        <w:rPr>
          <w:b/>
          <w:bCs/>
          <w:sz w:val="20"/>
          <w:szCs w:val="20"/>
        </w:rPr>
        <w:t>SERVICIO DE AMBIENTACIÓN DE ESCENARIO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271814CC" w:rsidR="00233E28" w:rsidRPr="00A01E33" w:rsidRDefault="00465E64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465E64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AMBIENTACIÓN DE ESCENARIO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AD969" w14:textId="77777777" w:rsidR="007E3AC1" w:rsidRDefault="007E3AC1" w:rsidP="00825D33">
      <w:r>
        <w:separator/>
      </w:r>
    </w:p>
  </w:endnote>
  <w:endnote w:type="continuationSeparator" w:id="0">
    <w:p w14:paraId="2FA8850F" w14:textId="77777777" w:rsidR="007E3AC1" w:rsidRDefault="007E3AC1" w:rsidP="00825D33">
      <w:r>
        <w:continuationSeparator/>
      </w:r>
    </w:p>
  </w:endnote>
  <w:endnote w:type="continuationNotice" w:id="1">
    <w:p w14:paraId="3AD1ACD4" w14:textId="77777777" w:rsidR="007E3AC1" w:rsidRDefault="007E3A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665DF" w14:textId="77777777" w:rsidR="007E3AC1" w:rsidRDefault="007E3AC1" w:rsidP="00825D33">
      <w:r>
        <w:separator/>
      </w:r>
    </w:p>
  </w:footnote>
  <w:footnote w:type="continuationSeparator" w:id="0">
    <w:p w14:paraId="370DA434" w14:textId="77777777" w:rsidR="007E3AC1" w:rsidRDefault="007E3AC1" w:rsidP="00825D33">
      <w:r>
        <w:continuationSeparator/>
      </w:r>
    </w:p>
  </w:footnote>
  <w:footnote w:type="continuationNotice" w:id="1">
    <w:p w14:paraId="2B3CFEED" w14:textId="77777777" w:rsidR="007E3AC1" w:rsidRDefault="007E3A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65E64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BE5F0D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5</cp:revision>
  <dcterms:created xsi:type="dcterms:W3CDTF">2026-02-02T20:07:00Z</dcterms:created>
  <dcterms:modified xsi:type="dcterms:W3CDTF">2026-05-20T21:37:00Z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