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2EE13C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19544B">
        <w:rPr>
          <w:rFonts w:ascii="Arial" w:hAnsi="Arial" w:cs="Arial"/>
          <w:color w:val="000000" w:themeColor="text1"/>
          <w:sz w:val="20"/>
        </w:rPr>
        <w:t xml:space="preserve">servicio </w:t>
      </w:r>
      <w:r w:rsidR="0019544B" w:rsidRPr="0019544B">
        <w:rPr>
          <w:rFonts w:ascii="Arial" w:hAnsi="Arial" w:cs="Arial"/>
          <w:color w:val="000000" w:themeColor="text1"/>
          <w:sz w:val="20"/>
        </w:rPr>
        <w:t>de refrigerio para el Programa Finanzas en el Cole (FEC) dirigido a docentes de la UGEL Acomayo</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C7046" w14:textId="77777777" w:rsidR="008C1295" w:rsidRDefault="008C1295">
      <w:r>
        <w:separator/>
      </w:r>
    </w:p>
  </w:endnote>
  <w:endnote w:type="continuationSeparator" w:id="0">
    <w:p w14:paraId="5A4FC264" w14:textId="77777777" w:rsidR="008C1295" w:rsidRDefault="008C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33638" w14:textId="77777777" w:rsidR="008C1295" w:rsidRDefault="008C1295">
      <w:r>
        <w:separator/>
      </w:r>
    </w:p>
  </w:footnote>
  <w:footnote w:type="continuationSeparator" w:id="0">
    <w:p w14:paraId="3D99BD4F" w14:textId="77777777" w:rsidR="008C1295" w:rsidRDefault="008C1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4B"/>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719"/>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295"/>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626</Words>
  <Characters>3449</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2026-05-20T22:58:00Z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