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F8A05" w14:textId="77777777" w:rsidR="00E4672C" w:rsidRPr="00E4672C" w:rsidRDefault="00E4672C" w:rsidP="00E4672C">
      <w:pPr>
        <w:jc w:val="both"/>
        <w:rPr>
          <w:rFonts w:cstheme="minorHAnsi"/>
          <w:b/>
          <w:bCs/>
        </w:rPr>
      </w:pPr>
      <w:r w:rsidRPr="00E4672C">
        <w:rPr>
          <w:rFonts w:cstheme="minorHAnsi"/>
          <w:b/>
          <w:bCs/>
        </w:rPr>
        <w:t>REQUISITOS DEL CONTRATISTA:</w:t>
      </w:r>
    </w:p>
    <w:p w14:paraId="72ADD4C2" w14:textId="0415042F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Persona natural o jurídica, dedicado al rubro objeto de la contratación (servicio de carga a nivel nacional por vía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terrestre).</w:t>
      </w:r>
    </w:p>
    <w:p w14:paraId="11C800CE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Contar con Registro Único de Contribuyente vigente (RUC), activo y habido.</w:t>
      </w:r>
    </w:p>
    <w:p w14:paraId="0E30E94B" w14:textId="14777714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Estar inscrito en el RNP (Registro Nacional de Proveedores) Vigente en el rubro de servicios, si monto a contratar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supera 01 UIT.</w:t>
      </w:r>
    </w:p>
    <w:p w14:paraId="05728BAF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Contar con Código de cuenta interbancario (CCI)</w:t>
      </w:r>
    </w:p>
    <w:p w14:paraId="4E8142C7" w14:textId="52D3797A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Licencia de conducir (Brevete) del conductor, vigente, de acuerdo con la clase y categoría establecida en el decreto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supremo N° 040-2008-MTC y normas nacionales vigentes de transporte terrestre.</w:t>
      </w:r>
    </w:p>
    <w:p w14:paraId="4FEBB50B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Copia simple del DNI vigente, del conductor del vehículo</w:t>
      </w:r>
    </w:p>
    <w:p w14:paraId="208D3E4A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Tarjeta de propiedad del vehículo.</w:t>
      </w:r>
    </w:p>
    <w:p w14:paraId="659B67CF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Contar Seguro Obligatorio de Accidentes de Tránsito - SOAT, vigente.</w:t>
      </w:r>
    </w:p>
    <w:p w14:paraId="15EA629E" w14:textId="77777777" w:rsidR="00E4672C" w:rsidRP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Certificado de Inspección Técnica Vehicular</w:t>
      </w:r>
    </w:p>
    <w:p w14:paraId="1A7E4F8C" w14:textId="77777777" w:rsidR="00E4672C" w:rsidRDefault="00E4672C" w:rsidP="00E4672C">
      <w:pPr>
        <w:jc w:val="both"/>
        <w:rPr>
          <w:rFonts w:cstheme="minorHAnsi"/>
        </w:rPr>
      </w:pPr>
      <w:r w:rsidRPr="00E4672C">
        <w:rPr>
          <w:rFonts w:cstheme="minorHAnsi"/>
        </w:rPr>
        <w:t>- Contar con autorización vigente emitida por el Ministerio de Transportes y Comunicaciones para prestar servicio de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transporte de mercancías en general y/o constancia sobre registro nacional de transporte de mercancías; lo que Deberá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ser acreditado con la copia de la Resolución Directoral de autorización de la actividad por parte del Ministerio de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Transportes y Comunicaciones o entidad competente y/o copia simple de constancia sobre Registro Nacional de</w:t>
      </w:r>
      <w:r>
        <w:rPr>
          <w:rFonts w:cstheme="minorHAnsi"/>
        </w:rPr>
        <w:t xml:space="preserve"> </w:t>
      </w:r>
      <w:r w:rsidRPr="00E4672C">
        <w:rPr>
          <w:rFonts w:cstheme="minorHAnsi"/>
        </w:rPr>
        <w:t>Transporte de Mercancía.</w:t>
      </w:r>
    </w:p>
    <w:p w14:paraId="792DEDDB" w14:textId="77777777" w:rsidR="00E4672C" w:rsidRDefault="00E4672C" w:rsidP="00E4672C">
      <w:pPr>
        <w:jc w:val="both"/>
        <w:rPr>
          <w:rFonts w:cstheme="minorHAnsi"/>
        </w:rPr>
      </w:pPr>
    </w:p>
    <w:sectPr w:rsidR="00E4672C" w:rsidSect="00C55422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D0387" w14:textId="77777777" w:rsidR="00725654" w:rsidRDefault="00725654" w:rsidP="00C55422">
      <w:pPr>
        <w:spacing w:after="0" w:line="240" w:lineRule="auto"/>
      </w:pPr>
      <w:r>
        <w:separator/>
      </w:r>
    </w:p>
  </w:endnote>
  <w:endnote w:type="continuationSeparator" w:id="0">
    <w:p w14:paraId="5C56EB48" w14:textId="77777777" w:rsidR="00725654" w:rsidRDefault="00725654" w:rsidP="00C5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CCE6E" w14:textId="77777777" w:rsidR="00725654" w:rsidRDefault="00725654" w:rsidP="00C55422">
      <w:pPr>
        <w:spacing w:after="0" w:line="240" w:lineRule="auto"/>
      </w:pPr>
      <w:r>
        <w:separator/>
      </w:r>
    </w:p>
  </w:footnote>
  <w:footnote w:type="continuationSeparator" w:id="0">
    <w:p w14:paraId="6FEAB91F" w14:textId="77777777" w:rsidR="00725654" w:rsidRDefault="00725654" w:rsidP="00C55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241AB" w14:textId="77777777" w:rsidR="00E4672C" w:rsidRPr="00E4672C" w:rsidRDefault="00C55422" w:rsidP="00E4672C">
    <w:pPr>
      <w:pStyle w:val="Encabezado"/>
      <w:jc w:val="both"/>
      <w:rPr>
        <w:rFonts w:cstheme="minorHAnsi"/>
        <w:bCs/>
        <w:i/>
        <w:iCs/>
      </w:rPr>
    </w:pPr>
    <w:r>
      <w:rPr>
        <w:rFonts w:cstheme="minorHAnsi"/>
        <w:bCs/>
        <w:i/>
        <w:iCs/>
        <w:lang w:val="es-ES"/>
      </w:rPr>
      <w:t>“</w:t>
    </w:r>
    <w:r w:rsidR="00E4672C" w:rsidRPr="00E4672C">
      <w:rPr>
        <w:rFonts w:cstheme="minorHAnsi"/>
        <w:bCs/>
        <w:i/>
        <w:iCs/>
      </w:rPr>
      <w:t>Servicio a todo costo de transporte terrestre, carga y descarga de bienes, desde la Av. Ángela</w:t>
    </w:r>
  </w:p>
  <w:p w14:paraId="05ADEC68" w14:textId="77777777" w:rsidR="00E4672C" w:rsidRPr="00E4672C" w:rsidRDefault="00E4672C" w:rsidP="00E4672C">
    <w:pPr>
      <w:pStyle w:val="Encabezado"/>
      <w:jc w:val="both"/>
      <w:rPr>
        <w:rFonts w:cstheme="minorHAnsi"/>
        <w:bCs/>
        <w:i/>
        <w:iCs/>
      </w:rPr>
    </w:pPr>
    <w:r w:rsidRPr="00E4672C">
      <w:rPr>
        <w:rFonts w:cstheme="minorHAnsi"/>
        <w:bCs/>
        <w:i/>
        <w:iCs/>
      </w:rPr>
      <w:t>Sabarbein Cdra. 2, AA.HH. Santa Rosa de Luya Urco - Chachapoyas; hacia las Sedes Fiscales de</w:t>
    </w:r>
  </w:p>
  <w:p w14:paraId="346721CE" w14:textId="7C52F67F" w:rsidR="00C55422" w:rsidRPr="000717CF" w:rsidRDefault="00E4672C" w:rsidP="00E4672C">
    <w:pPr>
      <w:pStyle w:val="Encabezado"/>
      <w:tabs>
        <w:tab w:val="clear" w:pos="4252"/>
        <w:tab w:val="clear" w:pos="8504"/>
      </w:tabs>
      <w:jc w:val="both"/>
      <w:rPr>
        <w:rFonts w:cstheme="minorHAnsi"/>
        <w:bCs/>
        <w:i/>
        <w:iCs/>
        <w:lang w:val="es-ES"/>
      </w:rPr>
    </w:pPr>
    <w:r w:rsidRPr="00E4672C">
      <w:rPr>
        <w:rFonts w:cstheme="minorHAnsi"/>
        <w:bCs/>
        <w:i/>
        <w:iCs/>
      </w:rPr>
      <w:t>Utcubamba y Condorcanqui - Amazonas</w:t>
    </w:r>
    <w:r w:rsidR="00C55422">
      <w:rPr>
        <w:rFonts w:cstheme="minorHAnsi"/>
        <w:bCs/>
        <w:i/>
        <w:iCs/>
        <w:lang w:val="es-ES"/>
      </w:rPr>
      <w:t>”</w:t>
    </w:r>
  </w:p>
  <w:p w14:paraId="1667BFA1" w14:textId="77777777" w:rsidR="00C55422" w:rsidRDefault="00C554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A0893"/>
    <w:multiLevelType w:val="hybridMultilevel"/>
    <w:tmpl w:val="2CDC7B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079E7"/>
    <w:multiLevelType w:val="hybridMultilevel"/>
    <w:tmpl w:val="AA4219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C326D"/>
    <w:multiLevelType w:val="hybridMultilevel"/>
    <w:tmpl w:val="65F4C10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011975">
    <w:abstractNumId w:val="1"/>
  </w:num>
  <w:num w:numId="2" w16cid:durableId="520317575">
    <w:abstractNumId w:val="0"/>
  </w:num>
  <w:num w:numId="3" w16cid:durableId="423454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22"/>
    <w:rsid w:val="000778AA"/>
    <w:rsid w:val="00163F10"/>
    <w:rsid w:val="001841E0"/>
    <w:rsid w:val="00380125"/>
    <w:rsid w:val="00725654"/>
    <w:rsid w:val="007A57F0"/>
    <w:rsid w:val="007F37B3"/>
    <w:rsid w:val="00883F6C"/>
    <w:rsid w:val="00945BEE"/>
    <w:rsid w:val="00960E53"/>
    <w:rsid w:val="00A96EFB"/>
    <w:rsid w:val="00AF4D1E"/>
    <w:rsid w:val="00C55422"/>
    <w:rsid w:val="00D521D0"/>
    <w:rsid w:val="00D73B6F"/>
    <w:rsid w:val="00E4672C"/>
    <w:rsid w:val="00EE16E2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7D229B"/>
  <w15:chartTrackingRefBased/>
  <w15:docId w15:val="{714F2DF8-97AE-48D2-BEF7-2F65B817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5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5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54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54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54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54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54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54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54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54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54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54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54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542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54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54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54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54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5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5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54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5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5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54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54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542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54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542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542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422"/>
  </w:style>
  <w:style w:type="paragraph" w:styleId="Piedepgina">
    <w:name w:val="footer"/>
    <w:basedOn w:val="Normal"/>
    <w:link w:val="Piedepgina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5</cp:revision>
  <dcterms:created xsi:type="dcterms:W3CDTF">2026-04-17T21:47:00Z</dcterms:created>
  <dcterms:modified xsi:type="dcterms:W3CDTF">2026-05-21T21:02:00Z</dcterms:modified>
</cp:coreProperties>
</file>