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02269" w14:textId="1A34D2F4" w:rsidR="008636C9" w:rsidRPr="00236B25" w:rsidRDefault="008636C9" w:rsidP="008636C9">
      <w:pPr>
        <w:pStyle w:val="Textoindependiente"/>
        <w:jc w:val="center"/>
        <w:rPr>
          <w:rFonts w:ascii="Arial" w:hAnsi="Arial" w:cs="Arial"/>
          <w:b/>
          <w:bCs/>
          <w:lang w:val="es-PE"/>
        </w:rPr>
      </w:pPr>
      <w:r w:rsidRPr="00236B25">
        <w:rPr>
          <w:rFonts w:ascii="Arial" w:hAnsi="Arial" w:cs="Arial"/>
          <w:b/>
          <w:bCs/>
          <w:lang w:val="es-PE"/>
        </w:rPr>
        <w:t>CONTRATO MENOR</w:t>
      </w:r>
    </w:p>
    <w:p w14:paraId="1334D6BC" w14:textId="77777777" w:rsidR="008636C9" w:rsidRPr="00236B25" w:rsidRDefault="008636C9" w:rsidP="008636C9">
      <w:pPr>
        <w:pStyle w:val="Textoindependiente"/>
        <w:jc w:val="center"/>
        <w:rPr>
          <w:rFonts w:ascii="Arial" w:hAnsi="Arial" w:cs="Arial"/>
          <w:b/>
        </w:rPr>
      </w:pPr>
    </w:p>
    <w:p w14:paraId="5ECBC99E" w14:textId="77777777" w:rsidR="000F295B" w:rsidRPr="00236B25" w:rsidRDefault="000F295B" w:rsidP="000F295B">
      <w:pPr>
        <w:ind w:left="402" w:right="400"/>
        <w:jc w:val="center"/>
        <w:rPr>
          <w:rFonts w:ascii="Arial" w:hAnsi="Arial" w:cs="Arial"/>
          <w:b/>
          <w:sz w:val="20"/>
          <w:szCs w:val="20"/>
          <w:lang w:val="es-PE"/>
        </w:rPr>
      </w:pPr>
      <w:r w:rsidRPr="00236B25">
        <w:rPr>
          <w:rFonts w:ascii="Arial" w:hAnsi="Arial" w:cs="Arial"/>
          <w:b/>
          <w:bCs/>
          <w:sz w:val="20"/>
          <w:szCs w:val="20"/>
          <w:lang w:val="es-MX"/>
        </w:rPr>
        <w:t>TÉRMINOS DE REFERENCIA PARA LA CONTRATACIÓN DE SERVICIOS</w:t>
      </w:r>
    </w:p>
    <w:p w14:paraId="7A2C4E95" w14:textId="64B905C7" w:rsidR="007D5A25" w:rsidRPr="00236B25" w:rsidRDefault="00192DCC" w:rsidP="00BB6DED">
      <w:pPr>
        <w:ind w:left="402" w:right="400"/>
        <w:jc w:val="both"/>
      </w:pPr>
      <w:r w:rsidRPr="00236B25">
        <w:rPr>
          <w:rFonts w:ascii="Arial" w:hAnsi="Arial" w:cs="Arial"/>
          <w:b/>
          <w:sz w:val="20"/>
          <w:szCs w:val="20"/>
        </w:rPr>
        <w:t xml:space="preserve"> </w:t>
      </w:r>
    </w:p>
    <w:p w14:paraId="1CC13AED" w14:textId="1C0C80E8" w:rsidR="007D5A25" w:rsidRDefault="00DF2034" w:rsidP="00DF2034">
      <w:pPr>
        <w:pStyle w:val="Ttulo1"/>
        <w:numPr>
          <w:ilvl w:val="0"/>
          <w:numId w:val="24"/>
        </w:numPr>
        <w:tabs>
          <w:tab w:val="left" w:pos="440"/>
        </w:tabs>
        <w:ind w:hanging="1080"/>
        <w:jc w:val="both"/>
        <w:rPr>
          <w:lang w:val="es-MX"/>
        </w:rPr>
      </w:pPr>
      <w:r>
        <w:rPr>
          <w:lang w:val="es-MX"/>
        </w:rPr>
        <w:t>D</w:t>
      </w:r>
      <w:r w:rsidR="007D5A25" w:rsidRPr="00236B25">
        <w:rPr>
          <w:lang w:val="es-MX"/>
        </w:rPr>
        <w:t>EPENDENCIA SOLICITANTE</w:t>
      </w:r>
    </w:p>
    <w:p w14:paraId="1A136DE8" w14:textId="015AA40D" w:rsidR="005E6375" w:rsidRPr="00236B25" w:rsidRDefault="00FD1190" w:rsidP="007D5A25">
      <w:pPr>
        <w:pStyle w:val="Ttulo1"/>
        <w:tabs>
          <w:tab w:val="left" w:pos="440"/>
        </w:tabs>
        <w:ind w:firstLine="0"/>
        <w:jc w:val="both"/>
        <w:rPr>
          <w:i/>
          <w:iCs/>
        </w:rPr>
      </w:pPr>
      <w:r w:rsidRPr="00236B25">
        <w:rPr>
          <w:i/>
          <w:iCs/>
        </w:rPr>
        <w:t>AREA TECNICA ESTRATEGICA</w:t>
      </w:r>
      <w:r w:rsidR="007D5A25" w:rsidRPr="00236B25">
        <w:rPr>
          <w:i/>
          <w:iCs/>
        </w:rPr>
        <w:t xml:space="preserve"> </w:t>
      </w:r>
      <w:r w:rsidRPr="00236B25">
        <w:rPr>
          <w:i/>
          <w:iCs/>
        </w:rPr>
        <w:t>(ATE)</w:t>
      </w:r>
      <w:r w:rsidR="00BF7CEA" w:rsidRPr="00236B25">
        <w:rPr>
          <w:i/>
          <w:iCs/>
        </w:rPr>
        <w:t>:</w:t>
      </w:r>
    </w:p>
    <w:p w14:paraId="317B71ED" w14:textId="5880A214" w:rsidR="00FD1190" w:rsidRPr="00236B25" w:rsidRDefault="00FD1190" w:rsidP="00FD1190">
      <w:pPr>
        <w:pStyle w:val="Ttulo1"/>
        <w:tabs>
          <w:tab w:val="left" w:pos="440"/>
        </w:tabs>
        <w:ind w:firstLine="0"/>
        <w:jc w:val="both"/>
        <w:rPr>
          <w:b w:val="0"/>
          <w:bCs w:val="0"/>
        </w:rPr>
      </w:pPr>
      <w:r w:rsidRPr="00236B25">
        <w:rPr>
          <w:b w:val="0"/>
          <w:bCs w:val="0"/>
        </w:rPr>
        <w:t>Oficina de Abastecimiento</w:t>
      </w:r>
    </w:p>
    <w:p w14:paraId="1DC9F72A" w14:textId="77777777" w:rsidR="00FD1190" w:rsidRPr="00236B25" w:rsidRDefault="00FD1190" w:rsidP="00FD1190">
      <w:pPr>
        <w:pStyle w:val="Ttulo1"/>
        <w:tabs>
          <w:tab w:val="left" w:pos="440"/>
        </w:tabs>
        <w:ind w:firstLine="0"/>
        <w:jc w:val="both"/>
      </w:pPr>
    </w:p>
    <w:p w14:paraId="0A411804" w14:textId="69A50D32" w:rsidR="00FD1190" w:rsidRDefault="00FD1190" w:rsidP="00FD1190">
      <w:pPr>
        <w:pStyle w:val="Ttulo1"/>
        <w:tabs>
          <w:tab w:val="left" w:pos="440"/>
        </w:tabs>
        <w:ind w:firstLine="0"/>
        <w:jc w:val="both"/>
        <w:rPr>
          <w:i/>
          <w:iCs/>
        </w:rPr>
      </w:pPr>
      <w:r w:rsidRPr="00236B25">
        <w:rPr>
          <w:i/>
          <w:iCs/>
        </w:rPr>
        <w:t>ÁREA USUARIA TITULAR DE LA NECESIDAD (AUTN)</w:t>
      </w:r>
      <w:r w:rsidR="00BF7CEA" w:rsidRPr="00236B25">
        <w:rPr>
          <w:i/>
          <w:iCs/>
        </w:rPr>
        <w:t>:</w:t>
      </w:r>
    </w:p>
    <w:p w14:paraId="5D3ECAF9" w14:textId="16AA8614" w:rsidR="008636C9" w:rsidRPr="00236B25" w:rsidRDefault="008636C9" w:rsidP="000B6F37">
      <w:pPr>
        <w:widowControl/>
        <w:adjustRightInd w:val="0"/>
        <w:ind w:left="439"/>
        <w:rPr>
          <w:rFonts w:ascii="Arial" w:eastAsiaTheme="minorHAnsi" w:hAnsi="Arial" w:cs="Arial"/>
          <w:sz w:val="20"/>
          <w:szCs w:val="20"/>
          <w:lang w:val="es-MX"/>
        </w:rPr>
      </w:pPr>
      <w:r w:rsidRPr="00236B25">
        <w:rPr>
          <w:rFonts w:ascii="Arial" w:eastAsiaTheme="minorHAnsi" w:hAnsi="Arial" w:cs="Arial"/>
          <w:sz w:val="20"/>
          <w:szCs w:val="20"/>
          <w:lang w:val="es-PE"/>
        </w:rPr>
        <w:t xml:space="preserve">Administración Técnica Forestal y de Fauna Silvestre - </w:t>
      </w:r>
      <w:r w:rsidR="002257D2" w:rsidRPr="00236B25">
        <w:rPr>
          <w:rFonts w:ascii="Arial" w:eastAsiaTheme="minorHAnsi" w:hAnsi="Arial" w:cs="Arial"/>
          <w:sz w:val="20"/>
          <w:szCs w:val="20"/>
          <w:lang w:val="es-PE"/>
        </w:rPr>
        <w:t>ATFFS Cajamarca</w:t>
      </w:r>
      <w:r w:rsidRPr="00236B25">
        <w:rPr>
          <w:rFonts w:ascii="Arial" w:eastAsiaTheme="minorHAnsi" w:hAnsi="Arial" w:cs="Arial"/>
          <w:sz w:val="20"/>
          <w:szCs w:val="20"/>
          <w:lang w:val="es-MX"/>
        </w:rPr>
        <w:t xml:space="preserve"> </w:t>
      </w:r>
      <w:r w:rsidRPr="00236B25">
        <w:rPr>
          <w:rFonts w:ascii="Arial" w:eastAsiaTheme="minorHAnsi" w:hAnsi="Arial" w:cs="Arial"/>
          <w:sz w:val="20"/>
          <w:szCs w:val="20"/>
          <w:lang w:val="es-PE"/>
        </w:rPr>
        <w:t>del Servicio Nacional Forestal y de Fauna Silvestre – SERFOR</w:t>
      </w:r>
      <w:r w:rsidRPr="00236B25">
        <w:rPr>
          <w:rFonts w:ascii="Arial" w:eastAsiaTheme="minorHAnsi" w:hAnsi="Arial" w:cs="Arial"/>
          <w:sz w:val="20"/>
          <w:szCs w:val="20"/>
          <w:lang w:val="es-MX"/>
        </w:rPr>
        <w:t>.</w:t>
      </w:r>
    </w:p>
    <w:p w14:paraId="5A1F4279" w14:textId="77777777" w:rsidR="00D00B0D" w:rsidRPr="00236B25" w:rsidRDefault="00D00B0D" w:rsidP="000B6F37">
      <w:pPr>
        <w:pStyle w:val="Textoindependiente"/>
        <w:ind w:firstLine="439"/>
        <w:jc w:val="both"/>
        <w:rPr>
          <w:rFonts w:ascii="Arial" w:hAnsi="Arial" w:cs="Arial"/>
          <w:lang w:val="es-MX"/>
        </w:rPr>
      </w:pPr>
    </w:p>
    <w:p w14:paraId="4BFF55B9" w14:textId="3C8CA536" w:rsidR="005E6375" w:rsidRDefault="00B23378" w:rsidP="00DF2034">
      <w:pPr>
        <w:pStyle w:val="Ttulo1"/>
        <w:numPr>
          <w:ilvl w:val="0"/>
          <w:numId w:val="24"/>
        </w:numPr>
        <w:tabs>
          <w:tab w:val="left" w:pos="440"/>
        </w:tabs>
        <w:ind w:hanging="1080"/>
        <w:jc w:val="both"/>
      </w:pPr>
      <w:r w:rsidRPr="00236B25">
        <w:t>DENOMINACIÓN</w:t>
      </w:r>
      <w:r w:rsidRPr="00236B25">
        <w:rPr>
          <w:spacing w:val="-3"/>
        </w:rPr>
        <w:t xml:space="preserve"> </w:t>
      </w:r>
      <w:r w:rsidRPr="00236B25">
        <w:t>DE</w:t>
      </w:r>
      <w:r w:rsidRPr="00236B25">
        <w:rPr>
          <w:spacing w:val="-1"/>
        </w:rPr>
        <w:t xml:space="preserve"> </w:t>
      </w:r>
      <w:r w:rsidRPr="00236B25">
        <w:t>LA</w:t>
      </w:r>
      <w:r w:rsidRPr="00236B25">
        <w:rPr>
          <w:spacing w:val="-5"/>
        </w:rPr>
        <w:t xml:space="preserve"> </w:t>
      </w:r>
      <w:r w:rsidRPr="00236B25">
        <w:t>CONTRATACIÓN</w:t>
      </w:r>
      <w:r w:rsidR="00BF7CEA" w:rsidRPr="00236B25">
        <w:t>:</w:t>
      </w:r>
    </w:p>
    <w:p w14:paraId="1662E756" w14:textId="61D74DDE" w:rsidR="005E6375" w:rsidRPr="00236B25" w:rsidRDefault="007D5A25" w:rsidP="000B6F37">
      <w:pPr>
        <w:pStyle w:val="Textoindependiente"/>
        <w:ind w:left="439"/>
        <w:jc w:val="both"/>
        <w:rPr>
          <w:rFonts w:ascii="Arial" w:hAnsi="Arial" w:cs="Arial"/>
        </w:rPr>
      </w:pPr>
      <w:r w:rsidRPr="00236B25">
        <w:rPr>
          <w:rFonts w:ascii="Arial" w:hAnsi="Arial" w:cs="Arial"/>
        </w:rPr>
        <w:t xml:space="preserve">Contratación del servicio de mantenimiento </w:t>
      </w:r>
      <w:r w:rsidR="006C4D0A" w:rsidRPr="00236B25">
        <w:rPr>
          <w:rFonts w:ascii="Arial" w:hAnsi="Arial" w:cs="Arial"/>
        </w:rPr>
        <w:t>correc</w:t>
      </w:r>
      <w:r w:rsidRPr="00236B25">
        <w:rPr>
          <w:rFonts w:ascii="Arial" w:hAnsi="Arial" w:cs="Arial"/>
        </w:rPr>
        <w:t>tivo de la</w:t>
      </w:r>
      <w:r w:rsidR="00CA7E64" w:rsidRPr="00236B25">
        <w:rPr>
          <w:rFonts w:ascii="Arial" w:hAnsi="Arial" w:cs="Arial"/>
        </w:rPr>
        <w:t xml:space="preserve"> </w:t>
      </w:r>
      <w:r w:rsidR="006313A1">
        <w:rPr>
          <w:rFonts w:ascii="Arial" w:hAnsi="Arial" w:cs="Arial"/>
        </w:rPr>
        <w:t>camione</w:t>
      </w:r>
      <w:r w:rsidR="00CA7E64" w:rsidRPr="00236B25">
        <w:rPr>
          <w:rFonts w:ascii="Arial" w:hAnsi="Arial" w:cs="Arial"/>
        </w:rPr>
        <w:t>ta</w:t>
      </w:r>
      <w:r w:rsidRPr="00236B25">
        <w:rPr>
          <w:rFonts w:ascii="Arial" w:hAnsi="Arial" w:cs="Arial"/>
        </w:rPr>
        <w:t xml:space="preserve"> </w:t>
      </w:r>
      <w:r w:rsidR="007E3CD1" w:rsidRPr="00236B25">
        <w:t xml:space="preserve">asignada a la </w:t>
      </w:r>
      <w:bookmarkStart w:id="0" w:name="_Hlk145081006"/>
      <w:r w:rsidR="002257D2" w:rsidRPr="00236B25">
        <w:t>ATFFS Cajamarca</w:t>
      </w:r>
      <w:r w:rsidR="007E3CD1" w:rsidRPr="00236B25">
        <w:t xml:space="preserve"> del SERFOR.</w:t>
      </w:r>
      <w:bookmarkEnd w:id="0"/>
    </w:p>
    <w:p w14:paraId="3FEADA40" w14:textId="77777777" w:rsidR="00D00B0D" w:rsidRPr="00236B25" w:rsidRDefault="00D00B0D" w:rsidP="000B6F37">
      <w:pPr>
        <w:pStyle w:val="Textoindependiente"/>
        <w:jc w:val="both"/>
        <w:rPr>
          <w:rFonts w:ascii="Arial" w:hAnsi="Arial" w:cs="Arial"/>
        </w:rPr>
      </w:pPr>
    </w:p>
    <w:p w14:paraId="6B5190C7" w14:textId="4A492BA6" w:rsidR="005E6375" w:rsidRDefault="00B23378" w:rsidP="00DF2034">
      <w:pPr>
        <w:pStyle w:val="Ttulo1"/>
        <w:numPr>
          <w:ilvl w:val="0"/>
          <w:numId w:val="24"/>
        </w:numPr>
        <w:tabs>
          <w:tab w:val="left" w:pos="440"/>
        </w:tabs>
        <w:ind w:hanging="1080"/>
        <w:jc w:val="both"/>
      </w:pPr>
      <w:r w:rsidRPr="00236B25">
        <w:t>FINALIDAD</w:t>
      </w:r>
      <w:r w:rsidRPr="00236B25">
        <w:rPr>
          <w:spacing w:val="-2"/>
        </w:rPr>
        <w:t xml:space="preserve"> </w:t>
      </w:r>
      <w:r w:rsidR="00601141" w:rsidRPr="00236B25">
        <w:t>PÚBLICA</w:t>
      </w:r>
      <w:r w:rsidR="00BF7CEA" w:rsidRPr="00236B25">
        <w:t>:</w:t>
      </w:r>
    </w:p>
    <w:p w14:paraId="332C0786" w14:textId="7C1C2E99" w:rsidR="005E6375" w:rsidRPr="00236B25" w:rsidRDefault="00D00B0D" w:rsidP="000B6F37">
      <w:pPr>
        <w:pStyle w:val="Textoindependiente"/>
        <w:ind w:left="426" w:right="22"/>
        <w:jc w:val="both"/>
        <w:rPr>
          <w:rFonts w:ascii="Arial" w:hAnsi="Arial" w:cs="Arial"/>
        </w:rPr>
      </w:pPr>
      <w:r w:rsidRPr="00236B25">
        <w:rPr>
          <w:rFonts w:ascii="Arial" w:hAnsi="Arial" w:cs="Arial"/>
        </w:rPr>
        <w:t xml:space="preserve">El Servicio Nacional Forestal y de Fauna Silvestre como Autoridad Forestal requiere realizar coordinaciones con las diferentes Instituciones del Sector Público y otros, con la finalidad de llevar a cabo las actividades de coordinación con todos los actores del Sector Forestal, requiere contar con vehículos oficiales en óptimas condiciones, que garanticen la seguridad necesaria para el traslado del personal a las diversas comisiones de servicio, y de esta manera prolongar la vida útil de la unidad </w:t>
      </w:r>
      <w:r w:rsidR="006313A1">
        <w:rPr>
          <w:rFonts w:ascii="Arial" w:hAnsi="Arial" w:cs="Arial"/>
        </w:rPr>
        <w:t>vehicular</w:t>
      </w:r>
      <w:r w:rsidR="00994EE9" w:rsidRPr="00236B25">
        <w:rPr>
          <w:rFonts w:ascii="Arial" w:hAnsi="Arial" w:cs="Arial"/>
        </w:rPr>
        <w:t>.</w:t>
      </w:r>
    </w:p>
    <w:p w14:paraId="00C35099" w14:textId="77777777" w:rsidR="007E1D9D" w:rsidRPr="00236B25" w:rsidRDefault="007E1D9D" w:rsidP="000B6F37">
      <w:pPr>
        <w:pStyle w:val="Textoindependiente"/>
        <w:ind w:left="426" w:right="22"/>
        <w:jc w:val="both"/>
        <w:rPr>
          <w:rFonts w:ascii="Arial" w:hAnsi="Arial" w:cs="Arial"/>
        </w:rPr>
      </w:pPr>
    </w:p>
    <w:p w14:paraId="3DB25CD2" w14:textId="6A752748" w:rsidR="005E6375" w:rsidRPr="00236B25" w:rsidRDefault="00B23378" w:rsidP="00DF2034">
      <w:pPr>
        <w:pStyle w:val="Ttulo1"/>
        <w:numPr>
          <w:ilvl w:val="0"/>
          <w:numId w:val="24"/>
        </w:numPr>
        <w:tabs>
          <w:tab w:val="left" w:pos="440"/>
        </w:tabs>
        <w:ind w:hanging="1080"/>
        <w:jc w:val="both"/>
      </w:pPr>
      <w:r w:rsidRPr="00236B25">
        <w:t>META</w:t>
      </w:r>
      <w:r w:rsidRPr="00236B25">
        <w:rPr>
          <w:spacing w:val="-9"/>
        </w:rPr>
        <w:t xml:space="preserve"> </w:t>
      </w:r>
      <w:r w:rsidRPr="00236B25">
        <w:t>DEL POI</w:t>
      </w:r>
      <w:r w:rsidRPr="00236B25">
        <w:rPr>
          <w:spacing w:val="1"/>
        </w:rPr>
        <w:t xml:space="preserve"> </w:t>
      </w:r>
      <w:r w:rsidRPr="00236B25">
        <w:t>VINCULADO</w:t>
      </w:r>
      <w:r w:rsidR="00BF7CEA" w:rsidRPr="00236B25">
        <w:t>:</w:t>
      </w:r>
    </w:p>
    <w:p w14:paraId="000E9122" w14:textId="12DD9542" w:rsidR="007E3CD1" w:rsidRPr="00236B25" w:rsidRDefault="007E3CD1" w:rsidP="000B6F37">
      <w:pPr>
        <w:pStyle w:val="Textoindependiente"/>
        <w:tabs>
          <w:tab w:val="left" w:pos="2127"/>
          <w:tab w:val="left" w:pos="3686"/>
        </w:tabs>
        <w:ind w:left="2160" w:right="22" w:hanging="1734"/>
        <w:jc w:val="both"/>
      </w:pPr>
      <w:r w:rsidRPr="00094A0C">
        <w:rPr>
          <w:b/>
          <w:bCs/>
          <w:i/>
          <w:iCs/>
        </w:rPr>
        <w:t>Actividad:</w:t>
      </w:r>
      <w:r w:rsidRPr="00236B25">
        <w:rPr>
          <w:b/>
          <w:bCs/>
        </w:rPr>
        <w:tab/>
      </w:r>
      <w:r w:rsidRPr="00236B25">
        <w:rPr>
          <w:b/>
          <w:bCs/>
        </w:rPr>
        <w:tab/>
      </w:r>
      <w:r w:rsidRPr="00236B25">
        <w:t>5000276</w:t>
      </w:r>
      <w:r w:rsidR="002257D2" w:rsidRPr="00236B25">
        <w:t xml:space="preserve"> -</w:t>
      </w:r>
      <w:r w:rsidRPr="00236B25">
        <w:t xml:space="preserve"> Gestión del Programa</w:t>
      </w:r>
    </w:p>
    <w:p w14:paraId="59B3AFE9" w14:textId="77777777" w:rsidR="007D5A25" w:rsidRPr="00236B25" w:rsidRDefault="007D5A25" w:rsidP="000B6F37">
      <w:pPr>
        <w:pStyle w:val="Textoindependiente"/>
        <w:tabs>
          <w:tab w:val="left" w:pos="2127"/>
          <w:tab w:val="left" w:pos="3686"/>
        </w:tabs>
        <w:ind w:left="2160" w:right="22" w:hanging="1734"/>
        <w:jc w:val="both"/>
      </w:pPr>
    </w:p>
    <w:p w14:paraId="0DE689DA" w14:textId="75AE7128" w:rsidR="007E3CD1" w:rsidRPr="00236B25" w:rsidRDefault="007E3CD1" w:rsidP="000B6F37">
      <w:pPr>
        <w:pStyle w:val="Textoindependiente"/>
        <w:tabs>
          <w:tab w:val="left" w:pos="1418"/>
        </w:tabs>
        <w:ind w:left="2160" w:right="22" w:hanging="1734"/>
        <w:jc w:val="both"/>
      </w:pPr>
      <w:r w:rsidRPr="00094A0C">
        <w:rPr>
          <w:b/>
          <w:bCs/>
          <w:i/>
          <w:iCs/>
        </w:rPr>
        <w:t>Meta:</w:t>
      </w:r>
      <w:r w:rsidRPr="00236B25">
        <w:tab/>
      </w:r>
      <w:r w:rsidRPr="00236B25">
        <w:tab/>
        <w:t>00</w:t>
      </w:r>
      <w:r w:rsidR="002257D2" w:rsidRPr="00236B25">
        <w:t>58 -</w:t>
      </w:r>
      <w:r w:rsidRPr="00236B25">
        <w:t xml:space="preserve"> </w:t>
      </w:r>
      <w:r w:rsidR="002257D2" w:rsidRPr="00236B25">
        <w:t>ATFFS Cajamarca</w:t>
      </w:r>
    </w:p>
    <w:p w14:paraId="56AD60F5" w14:textId="77777777" w:rsidR="00D00B0D" w:rsidRPr="00236B25" w:rsidRDefault="00D00B0D" w:rsidP="000B6F37">
      <w:pPr>
        <w:pStyle w:val="Ttulo1"/>
        <w:tabs>
          <w:tab w:val="left" w:pos="440"/>
        </w:tabs>
        <w:ind w:firstLine="0"/>
        <w:jc w:val="both"/>
      </w:pPr>
    </w:p>
    <w:p w14:paraId="66A89CC8" w14:textId="383FE123" w:rsidR="008636C9" w:rsidRPr="00236B25" w:rsidRDefault="008636C9" w:rsidP="00DF2034">
      <w:pPr>
        <w:pStyle w:val="Ttulo1"/>
        <w:numPr>
          <w:ilvl w:val="0"/>
          <w:numId w:val="24"/>
        </w:numPr>
        <w:tabs>
          <w:tab w:val="left" w:pos="440"/>
        </w:tabs>
        <w:ind w:hanging="1080"/>
        <w:jc w:val="both"/>
      </w:pPr>
      <w:r w:rsidRPr="00236B25">
        <w:t>OBJETIVO</w:t>
      </w:r>
      <w:r w:rsidRPr="00236B25">
        <w:rPr>
          <w:spacing w:val="-1"/>
        </w:rPr>
        <w:t xml:space="preserve"> </w:t>
      </w:r>
      <w:r w:rsidRPr="00236B25">
        <w:t>DE</w:t>
      </w:r>
      <w:r w:rsidRPr="00236B25">
        <w:rPr>
          <w:spacing w:val="-2"/>
        </w:rPr>
        <w:t xml:space="preserve"> </w:t>
      </w:r>
      <w:r w:rsidRPr="00236B25">
        <w:t>LA</w:t>
      </w:r>
      <w:r w:rsidRPr="00236B25">
        <w:rPr>
          <w:spacing w:val="-4"/>
        </w:rPr>
        <w:t xml:space="preserve"> </w:t>
      </w:r>
      <w:r w:rsidRPr="00236B25">
        <w:t>CONTRATACIÓN</w:t>
      </w:r>
      <w:r w:rsidR="00FF3883">
        <w:t>:</w:t>
      </w:r>
    </w:p>
    <w:p w14:paraId="509C0676" w14:textId="77777777" w:rsidR="008636C9" w:rsidRPr="00094A0C" w:rsidRDefault="008636C9" w:rsidP="008636C9">
      <w:pPr>
        <w:tabs>
          <w:tab w:val="left" w:pos="410"/>
          <w:tab w:val="left" w:pos="411"/>
        </w:tabs>
        <w:spacing w:line="227" w:lineRule="exact"/>
        <w:ind w:left="439" w:right="-1"/>
        <w:jc w:val="both"/>
        <w:rPr>
          <w:rFonts w:ascii="Arial" w:eastAsia="Arial" w:hAnsi="Arial" w:cs="Arial"/>
          <w:b/>
          <w:bCs/>
          <w:i/>
          <w:iCs/>
          <w:sz w:val="20"/>
          <w:szCs w:val="20"/>
          <w:lang w:val="es-MX"/>
        </w:rPr>
      </w:pPr>
      <w:r w:rsidRPr="00094A0C">
        <w:rPr>
          <w:rFonts w:ascii="Arial" w:eastAsia="Arial" w:hAnsi="Arial" w:cs="Arial"/>
          <w:b/>
          <w:bCs/>
          <w:i/>
          <w:iCs/>
          <w:sz w:val="20"/>
          <w:szCs w:val="20"/>
          <w:lang w:val="es-MX"/>
        </w:rPr>
        <w:t>Objetivo General:</w:t>
      </w:r>
    </w:p>
    <w:p w14:paraId="0CB0B450" w14:textId="377FC66D" w:rsidR="008636C9" w:rsidRPr="00236B25" w:rsidRDefault="008636C9" w:rsidP="002257D2">
      <w:pPr>
        <w:spacing w:line="227" w:lineRule="exact"/>
        <w:ind w:left="439" w:right="-1"/>
        <w:jc w:val="both"/>
        <w:rPr>
          <w:rFonts w:ascii="Arial" w:hAnsi="Arial" w:cs="Arial"/>
          <w:sz w:val="20"/>
          <w:szCs w:val="20"/>
        </w:rPr>
      </w:pPr>
      <w:r w:rsidRPr="00236B25">
        <w:rPr>
          <w:rFonts w:ascii="Arial" w:hAnsi="Arial" w:cs="Arial"/>
          <w:sz w:val="20"/>
          <w:szCs w:val="20"/>
        </w:rPr>
        <w:t xml:space="preserve">Contratar los servicios de un proveedor especializado para realizar el servicio de mantenimiento </w:t>
      </w:r>
      <w:r w:rsidR="004B3A5F" w:rsidRPr="00236B25">
        <w:rPr>
          <w:rFonts w:ascii="Arial" w:hAnsi="Arial" w:cs="Arial"/>
          <w:sz w:val="20"/>
          <w:szCs w:val="20"/>
        </w:rPr>
        <w:t>correc</w:t>
      </w:r>
      <w:r w:rsidRPr="00236B25">
        <w:rPr>
          <w:rFonts w:ascii="Arial" w:hAnsi="Arial" w:cs="Arial"/>
          <w:sz w:val="20"/>
          <w:szCs w:val="20"/>
        </w:rPr>
        <w:t xml:space="preserve">tivo de la unidad vehicular </w:t>
      </w:r>
      <w:r w:rsidR="006313A1">
        <w:rPr>
          <w:rFonts w:ascii="Arial" w:hAnsi="Arial" w:cs="Arial"/>
          <w:sz w:val="20"/>
          <w:szCs w:val="20"/>
        </w:rPr>
        <w:t>Camioneta</w:t>
      </w:r>
      <w:r w:rsidR="004B3A5F" w:rsidRPr="00236B25">
        <w:rPr>
          <w:rFonts w:ascii="Arial" w:hAnsi="Arial" w:cs="Arial"/>
          <w:sz w:val="20"/>
          <w:szCs w:val="20"/>
        </w:rPr>
        <w:t xml:space="preserve"> </w:t>
      </w:r>
      <w:r w:rsidR="006313A1">
        <w:rPr>
          <w:rFonts w:ascii="Arial" w:hAnsi="Arial" w:cs="Arial"/>
          <w:sz w:val="20"/>
          <w:szCs w:val="20"/>
        </w:rPr>
        <w:t>TOYOTA</w:t>
      </w:r>
      <w:r w:rsidR="007D5A25" w:rsidRPr="00236B25">
        <w:rPr>
          <w:rFonts w:ascii="Arial" w:hAnsi="Arial" w:cs="Arial"/>
          <w:sz w:val="20"/>
          <w:szCs w:val="20"/>
        </w:rPr>
        <w:t xml:space="preserve"> de</w:t>
      </w:r>
      <w:r w:rsidRPr="00236B25">
        <w:rPr>
          <w:rFonts w:ascii="Arial" w:hAnsi="Arial" w:cs="Arial"/>
          <w:sz w:val="20"/>
          <w:szCs w:val="20"/>
        </w:rPr>
        <w:t xml:space="preserve"> placa </w:t>
      </w:r>
      <w:r w:rsidR="004B3A5F" w:rsidRPr="00236B25">
        <w:rPr>
          <w:rFonts w:ascii="Arial" w:hAnsi="Arial" w:cs="Arial"/>
          <w:sz w:val="20"/>
          <w:szCs w:val="20"/>
        </w:rPr>
        <w:br/>
      </w:r>
      <w:r w:rsidRPr="00236B25">
        <w:rPr>
          <w:rFonts w:ascii="Arial" w:hAnsi="Arial" w:cs="Arial"/>
          <w:sz w:val="20"/>
          <w:szCs w:val="20"/>
        </w:rPr>
        <w:t>E</w:t>
      </w:r>
      <w:r w:rsidR="006313A1">
        <w:rPr>
          <w:rFonts w:ascii="Arial" w:hAnsi="Arial" w:cs="Arial"/>
          <w:sz w:val="20"/>
          <w:szCs w:val="20"/>
        </w:rPr>
        <w:t>AA-720</w:t>
      </w:r>
      <w:r w:rsidRPr="00236B25">
        <w:rPr>
          <w:rFonts w:ascii="Arial" w:hAnsi="Arial" w:cs="Arial"/>
          <w:sz w:val="20"/>
          <w:szCs w:val="20"/>
        </w:rPr>
        <w:t>, perteneciente</w:t>
      </w:r>
      <w:r w:rsidR="002257D2" w:rsidRPr="00236B25">
        <w:rPr>
          <w:rFonts w:ascii="Arial" w:hAnsi="Arial" w:cs="Arial"/>
          <w:sz w:val="20"/>
          <w:szCs w:val="20"/>
        </w:rPr>
        <w:t>s</w:t>
      </w:r>
      <w:r w:rsidRPr="00236B25">
        <w:rPr>
          <w:rFonts w:ascii="Arial" w:hAnsi="Arial" w:cs="Arial"/>
          <w:sz w:val="20"/>
          <w:szCs w:val="20"/>
        </w:rPr>
        <w:t xml:space="preserve"> a la ATFFS</w:t>
      </w:r>
      <w:r w:rsidR="002257D2" w:rsidRPr="00236B25">
        <w:rPr>
          <w:rFonts w:ascii="Arial" w:hAnsi="Arial" w:cs="Arial"/>
          <w:sz w:val="20"/>
          <w:szCs w:val="20"/>
        </w:rPr>
        <w:t xml:space="preserve"> Cajamarca</w:t>
      </w:r>
      <w:r w:rsidRPr="00236B25">
        <w:rPr>
          <w:rFonts w:ascii="Arial" w:hAnsi="Arial" w:cs="Arial"/>
          <w:sz w:val="20"/>
          <w:szCs w:val="20"/>
        </w:rPr>
        <w:t xml:space="preserve"> del SERFOR, asegurando su óptimo funcionamiento y prolongando su vida útil.</w:t>
      </w:r>
    </w:p>
    <w:p w14:paraId="72021390" w14:textId="77777777" w:rsidR="008636C9" w:rsidRPr="00236B25" w:rsidRDefault="008636C9" w:rsidP="008636C9">
      <w:pPr>
        <w:tabs>
          <w:tab w:val="left" w:pos="410"/>
          <w:tab w:val="left" w:pos="411"/>
        </w:tabs>
        <w:spacing w:line="227" w:lineRule="exact"/>
        <w:ind w:left="410" w:right="142" w:hanging="142"/>
        <w:rPr>
          <w:rFonts w:ascii="Arial" w:eastAsia="Arial" w:hAnsi="Arial" w:cs="Arial"/>
          <w:sz w:val="20"/>
          <w:szCs w:val="20"/>
        </w:rPr>
      </w:pPr>
    </w:p>
    <w:p w14:paraId="54B5657C" w14:textId="73027662" w:rsidR="008636C9" w:rsidRPr="00094A0C" w:rsidRDefault="008636C9" w:rsidP="008636C9">
      <w:pPr>
        <w:tabs>
          <w:tab w:val="left" w:pos="410"/>
          <w:tab w:val="left" w:pos="411"/>
        </w:tabs>
        <w:spacing w:line="227" w:lineRule="exact"/>
        <w:ind w:left="142" w:right="142" w:hanging="142"/>
        <w:jc w:val="both"/>
        <w:rPr>
          <w:rFonts w:ascii="Arial" w:eastAsia="Arial" w:hAnsi="Arial" w:cs="Arial"/>
          <w:i/>
          <w:iCs/>
          <w:sz w:val="20"/>
          <w:szCs w:val="20"/>
        </w:rPr>
      </w:pPr>
      <w:r w:rsidRPr="00236B25">
        <w:rPr>
          <w:rFonts w:ascii="Arial" w:eastAsia="Arial" w:hAnsi="Arial" w:cs="Arial"/>
          <w:b/>
          <w:bCs/>
          <w:sz w:val="20"/>
          <w:szCs w:val="20"/>
          <w:lang w:val="es-PE"/>
        </w:rPr>
        <w:t xml:space="preserve"> </w:t>
      </w:r>
      <w:r w:rsidRPr="00236B25">
        <w:rPr>
          <w:rFonts w:ascii="Arial" w:eastAsia="Arial" w:hAnsi="Arial" w:cs="Arial"/>
          <w:b/>
          <w:bCs/>
          <w:sz w:val="20"/>
          <w:szCs w:val="20"/>
          <w:lang w:val="es-PE"/>
        </w:rPr>
        <w:tab/>
      </w:r>
      <w:r w:rsidRPr="00236B25">
        <w:rPr>
          <w:rFonts w:ascii="Arial" w:eastAsia="Arial" w:hAnsi="Arial" w:cs="Arial"/>
          <w:b/>
          <w:bCs/>
          <w:sz w:val="20"/>
          <w:szCs w:val="20"/>
          <w:lang w:val="es-PE"/>
        </w:rPr>
        <w:tab/>
      </w:r>
      <w:r w:rsidRPr="00094A0C">
        <w:rPr>
          <w:rFonts w:ascii="Arial" w:eastAsia="Arial" w:hAnsi="Arial" w:cs="Arial"/>
          <w:b/>
          <w:bCs/>
          <w:i/>
          <w:iCs/>
          <w:sz w:val="20"/>
          <w:szCs w:val="20"/>
        </w:rPr>
        <w:t>Objetivo Específico:</w:t>
      </w:r>
    </w:p>
    <w:p w14:paraId="4E032EB9" w14:textId="77777777" w:rsidR="008636C9" w:rsidRPr="00236B25" w:rsidRDefault="008636C9" w:rsidP="008636C9">
      <w:pPr>
        <w:widowControl/>
        <w:numPr>
          <w:ilvl w:val="0"/>
          <w:numId w:val="21"/>
        </w:numPr>
        <w:tabs>
          <w:tab w:val="clear" w:pos="770"/>
          <w:tab w:val="left" w:pos="410"/>
          <w:tab w:val="left" w:pos="411"/>
        </w:tabs>
        <w:autoSpaceDE/>
        <w:autoSpaceDN/>
        <w:spacing w:line="240" w:lineRule="atLeast"/>
        <w:ind w:left="567" w:right="-1" w:hanging="159"/>
        <w:jc w:val="both"/>
        <w:rPr>
          <w:rFonts w:ascii="Arial" w:eastAsia="Arial" w:hAnsi="Arial" w:cs="Arial"/>
          <w:sz w:val="20"/>
          <w:szCs w:val="20"/>
          <w:lang w:val="es-PE"/>
        </w:rPr>
      </w:pPr>
      <w:r w:rsidRPr="00236B25">
        <w:rPr>
          <w:rFonts w:ascii="Arial" w:eastAsia="Arial" w:hAnsi="Arial" w:cs="Arial"/>
          <w:sz w:val="20"/>
          <w:szCs w:val="20"/>
          <w:lang w:val="es-PE"/>
        </w:rPr>
        <w:t>Diagnosticar y reparar oportunamente las fallas mecánicas, eléctricas y/o estructurales que presente la unidad.</w:t>
      </w:r>
    </w:p>
    <w:p w14:paraId="6B243F87" w14:textId="77777777" w:rsidR="008636C9" w:rsidRPr="00236B25" w:rsidRDefault="008636C9" w:rsidP="008636C9">
      <w:pPr>
        <w:widowControl/>
        <w:numPr>
          <w:ilvl w:val="0"/>
          <w:numId w:val="21"/>
        </w:numPr>
        <w:tabs>
          <w:tab w:val="clear" w:pos="770"/>
          <w:tab w:val="left" w:pos="410"/>
          <w:tab w:val="left" w:pos="411"/>
        </w:tabs>
        <w:autoSpaceDE/>
        <w:autoSpaceDN/>
        <w:spacing w:line="240" w:lineRule="atLeast"/>
        <w:ind w:left="567" w:right="-1" w:hanging="159"/>
        <w:jc w:val="both"/>
        <w:rPr>
          <w:rFonts w:ascii="Arial" w:eastAsia="Arial" w:hAnsi="Arial" w:cs="Arial"/>
          <w:sz w:val="20"/>
          <w:szCs w:val="20"/>
          <w:lang w:val="es-PE"/>
        </w:rPr>
      </w:pPr>
      <w:r w:rsidRPr="00236B25">
        <w:rPr>
          <w:rFonts w:ascii="Arial" w:eastAsia="Arial" w:hAnsi="Arial" w:cs="Arial"/>
          <w:sz w:val="20"/>
          <w:szCs w:val="20"/>
          <w:lang w:val="es-PE"/>
        </w:rPr>
        <w:t>Restablecer las condiciones de operatividad y seguridad del vehículo conforme a los estándares técnicos requeridos.</w:t>
      </w:r>
    </w:p>
    <w:p w14:paraId="68A61374" w14:textId="52D4DDE8" w:rsidR="008636C9" w:rsidRPr="00236B25" w:rsidRDefault="008636C9" w:rsidP="008636C9">
      <w:pPr>
        <w:widowControl/>
        <w:numPr>
          <w:ilvl w:val="0"/>
          <w:numId w:val="21"/>
        </w:numPr>
        <w:tabs>
          <w:tab w:val="clear" w:pos="770"/>
          <w:tab w:val="left" w:pos="410"/>
          <w:tab w:val="left" w:pos="411"/>
        </w:tabs>
        <w:autoSpaceDE/>
        <w:autoSpaceDN/>
        <w:spacing w:line="240" w:lineRule="atLeast"/>
        <w:ind w:left="567" w:right="-1" w:hanging="159"/>
        <w:jc w:val="both"/>
        <w:rPr>
          <w:rFonts w:ascii="Arial" w:eastAsia="Arial" w:hAnsi="Arial" w:cs="Arial"/>
          <w:sz w:val="20"/>
          <w:szCs w:val="20"/>
          <w:lang w:val="es-PE"/>
        </w:rPr>
      </w:pPr>
      <w:r w:rsidRPr="00236B25">
        <w:rPr>
          <w:rFonts w:ascii="Arial" w:eastAsia="Arial" w:hAnsi="Arial" w:cs="Arial"/>
          <w:sz w:val="20"/>
          <w:szCs w:val="20"/>
          <w:lang w:val="es-PE"/>
        </w:rPr>
        <w:t xml:space="preserve">Garantizar la disponibilidad </w:t>
      </w:r>
      <w:r w:rsidR="00994EE9" w:rsidRPr="00236B25">
        <w:rPr>
          <w:rFonts w:ascii="Arial" w:eastAsia="Arial" w:hAnsi="Arial" w:cs="Arial"/>
          <w:sz w:val="20"/>
          <w:szCs w:val="20"/>
          <w:lang w:val="es-PE"/>
        </w:rPr>
        <w:t xml:space="preserve">de la </w:t>
      </w:r>
      <w:r w:rsidR="006313A1">
        <w:rPr>
          <w:rFonts w:ascii="Arial" w:eastAsia="Arial" w:hAnsi="Arial" w:cs="Arial"/>
          <w:sz w:val="20"/>
          <w:szCs w:val="20"/>
          <w:lang w:val="es-PE"/>
        </w:rPr>
        <w:t>camioneta</w:t>
      </w:r>
      <w:r w:rsidR="00994EE9" w:rsidRPr="00236B25">
        <w:rPr>
          <w:rFonts w:ascii="Arial" w:eastAsia="Arial" w:hAnsi="Arial" w:cs="Arial"/>
          <w:sz w:val="20"/>
          <w:szCs w:val="20"/>
          <w:lang w:val="es-PE"/>
        </w:rPr>
        <w:t xml:space="preserve"> </w:t>
      </w:r>
      <w:r w:rsidRPr="00236B25">
        <w:rPr>
          <w:rFonts w:ascii="Arial" w:eastAsia="Arial" w:hAnsi="Arial" w:cs="Arial"/>
          <w:sz w:val="20"/>
          <w:szCs w:val="20"/>
          <w:lang w:val="es-PE"/>
        </w:rPr>
        <w:t>para el cumplimiento de las actividades institucionales.</w:t>
      </w:r>
    </w:p>
    <w:p w14:paraId="46453B42" w14:textId="77777777" w:rsidR="008636C9" w:rsidRPr="00236B25" w:rsidRDefault="008636C9" w:rsidP="008636C9">
      <w:pPr>
        <w:widowControl/>
        <w:numPr>
          <w:ilvl w:val="0"/>
          <w:numId w:val="21"/>
        </w:numPr>
        <w:tabs>
          <w:tab w:val="clear" w:pos="770"/>
          <w:tab w:val="left" w:pos="410"/>
          <w:tab w:val="left" w:pos="411"/>
        </w:tabs>
        <w:autoSpaceDE/>
        <w:autoSpaceDN/>
        <w:spacing w:line="240" w:lineRule="atLeast"/>
        <w:ind w:left="567" w:right="-1" w:hanging="159"/>
        <w:jc w:val="both"/>
        <w:rPr>
          <w:rFonts w:ascii="Arial" w:eastAsia="Arial" w:hAnsi="Arial" w:cs="Arial"/>
          <w:sz w:val="20"/>
          <w:szCs w:val="20"/>
          <w:lang w:val="es-PE"/>
        </w:rPr>
      </w:pPr>
      <w:r w:rsidRPr="00236B25">
        <w:rPr>
          <w:rFonts w:ascii="Arial" w:eastAsia="Arial" w:hAnsi="Arial" w:cs="Arial"/>
          <w:sz w:val="20"/>
          <w:szCs w:val="20"/>
          <w:lang w:val="es-PE"/>
        </w:rPr>
        <w:t>Cumplir con el servicio de mantenimiento utilizando repuestos de calidad y mano de obra calificada.</w:t>
      </w:r>
    </w:p>
    <w:p w14:paraId="1A5E6EA0" w14:textId="77777777" w:rsidR="008636C9" w:rsidRPr="00236B25" w:rsidRDefault="008636C9" w:rsidP="000B6F37">
      <w:pPr>
        <w:pStyle w:val="Textoindependiente"/>
        <w:ind w:left="426" w:right="22" w:firstLine="13"/>
        <w:jc w:val="both"/>
        <w:rPr>
          <w:rFonts w:ascii="Arial" w:hAnsi="Arial" w:cs="Arial"/>
          <w:lang w:val="es-PE"/>
        </w:rPr>
      </w:pPr>
    </w:p>
    <w:p w14:paraId="417B2400" w14:textId="3851E0CB" w:rsidR="005E6375" w:rsidRDefault="00B23378" w:rsidP="00DF2034">
      <w:pPr>
        <w:pStyle w:val="Ttulo1"/>
        <w:numPr>
          <w:ilvl w:val="0"/>
          <w:numId w:val="24"/>
        </w:numPr>
        <w:tabs>
          <w:tab w:val="left" w:pos="445"/>
        </w:tabs>
        <w:ind w:hanging="1080"/>
        <w:jc w:val="both"/>
      </w:pPr>
      <w:r w:rsidRPr="00236B25">
        <w:t>ALCANCES</w:t>
      </w:r>
      <w:r w:rsidRPr="00236B25">
        <w:rPr>
          <w:spacing w:val="-5"/>
        </w:rPr>
        <w:t xml:space="preserve"> </w:t>
      </w:r>
      <w:r w:rsidRPr="00236B25">
        <w:t>Y</w:t>
      </w:r>
      <w:r w:rsidRPr="00236B25">
        <w:rPr>
          <w:spacing w:val="-2"/>
        </w:rPr>
        <w:t xml:space="preserve"> </w:t>
      </w:r>
      <w:r w:rsidRPr="00236B25">
        <w:t>DESCRIPCIÓN</w:t>
      </w:r>
      <w:r w:rsidRPr="00236B25">
        <w:rPr>
          <w:spacing w:val="-5"/>
        </w:rPr>
        <w:t xml:space="preserve"> </w:t>
      </w:r>
      <w:r w:rsidRPr="00236B25">
        <w:t>DEL</w:t>
      </w:r>
      <w:r w:rsidRPr="00236B25">
        <w:rPr>
          <w:spacing w:val="-1"/>
        </w:rPr>
        <w:t xml:space="preserve"> </w:t>
      </w:r>
      <w:r w:rsidRPr="00236B25">
        <w:t>SERVICIO</w:t>
      </w:r>
      <w:r w:rsidR="00BF7CEA" w:rsidRPr="00236B25">
        <w:t>:</w:t>
      </w:r>
    </w:p>
    <w:p w14:paraId="3BEE17D6" w14:textId="40848E7A" w:rsidR="00C13E1E" w:rsidRDefault="00672DB6" w:rsidP="000B6F37">
      <w:pPr>
        <w:ind w:left="444"/>
        <w:jc w:val="both"/>
        <w:rPr>
          <w:rFonts w:ascii="Arial" w:hAnsi="Arial" w:cs="Arial"/>
          <w:sz w:val="20"/>
          <w:szCs w:val="20"/>
        </w:rPr>
      </w:pPr>
      <w:r w:rsidRPr="00236B25">
        <w:rPr>
          <w:rFonts w:ascii="Arial" w:hAnsi="Arial" w:cs="Arial"/>
          <w:sz w:val="20"/>
          <w:szCs w:val="20"/>
        </w:rPr>
        <w:t xml:space="preserve">Se requiere </w:t>
      </w:r>
      <w:r w:rsidR="00D23B7D" w:rsidRPr="00236B25">
        <w:rPr>
          <w:rFonts w:ascii="Arial" w:hAnsi="Arial" w:cs="Arial"/>
          <w:sz w:val="20"/>
          <w:szCs w:val="20"/>
        </w:rPr>
        <w:t xml:space="preserve">contar con </w:t>
      </w:r>
      <w:r w:rsidRPr="00236B25">
        <w:rPr>
          <w:rFonts w:ascii="Arial" w:hAnsi="Arial" w:cs="Arial"/>
          <w:sz w:val="20"/>
          <w:szCs w:val="20"/>
        </w:rPr>
        <w:t xml:space="preserve">el </w:t>
      </w:r>
      <w:r w:rsidR="00D23B7D" w:rsidRPr="00236B25">
        <w:rPr>
          <w:rFonts w:ascii="Arial" w:hAnsi="Arial" w:cs="Arial"/>
          <w:sz w:val="20"/>
          <w:szCs w:val="20"/>
        </w:rPr>
        <w:t xml:space="preserve">servicio de </w:t>
      </w:r>
      <w:r w:rsidRPr="00236B25">
        <w:rPr>
          <w:rFonts w:ascii="Arial" w:hAnsi="Arial" w:cs="Arial"/>
          <w:sz w:val="20"/>
          <w:szCs w:val="20"/>
        </w:rPr>
        <w:t xml:space="preserve">mantenimiento </w:t>
      </w:r>
      <w:r w:rsidR="004B3A5F" w:rsidRPr="00236B25">
        <w:rPr>
          <w:rFonts w:ascii="Arial" w:hAnsi="Arial" w:cs="Arial"/>
          <w:sz w:val="20"/>
          <w:szCs w:val="20"/>
        </w:rPr>
        <w:t>correc</w:t>
      </w:r>
      <w:r w:rsidR="0032205F" w:rsidRPr="00236B25">
        <w:rPr>
          <w:rFonts w:ascii="Arial" w:hAnsi="Arial" w:cs="Arial"/>
          <w:sz w:val="20"/>
          <w:szCs w:val="20"/>
        </w:rPr>
        <w:t>tivo</w:t>
      </w:r>
      <w:r w:rsidR="00C13E1E" w:rsidRPr="00236B25">
        <w:rPr>
          <w:rFonts w:ascii="Arial" w:hAnsi="Arial" w:cs="Arial"/>
          <w:sz w:val="20"/>
          <w:szCs w:val="20"/>
        </w:rPr>
        <w:t xml:space="preserve"> para </w:t>
      </w:r>
      <w:r w:rsidR="004B3A5F" w:rsidRPr="00236B25">
        <w:rPr>
          <w:rFonts w:ascii="Arial" w:hAnsi="Arial" w:cs="Arial"/>
          <w:sz w:val="20"/>
          <w:szCs w:val="20"/>
        </w:rPr>
        <w:t>una</w:t>
      </w:r>
      <w:r w:rsidR="00C13E1E" w:rsidRPr="00236B25">
        <w:rPr>
          <w:rFonts w:ascii="Arial" w:hAnsi="Arial" w:cs="Arial"/>
          <w:sz w:val="20"/>
          <w:szCs w:val="20"/>
        </w:rPr>
        <w:t xml:space="preserve"> (</w:t>
      </w:r>
      <w:r w:rsidR="00227E96" w:rsidRPr="00236B25">
        <w:rPr>
          <w:rFonts w:ascii="Arial" w:hAnsi="Arial" w:cs="Arial"/>
          <w:sz w:val="20"/>
          <w:szCs w:val="20"/>
        </w:rPr>
        <w:t>0</w:t>
      </w:r>
      <w:r w:rsidR="004B3A5F" w:rsidRPr="00236B25">
        <w:rPr>
          <w:rFonts w:ascii="Arial" w:hAnsi="Arial" w:cs="Arial"/>
          <w:sz w:val="20"/>
          <w:szCs w:val="20"/>
        </w:rPr>
        <w:t>1</w:t>
      </w:r>
      <w:r w:rsidR="005532E8" w:rsidRPr="00236B25">
        <w:rPr>
          <w:rFonts w:ascii="Arial" w:hAnsi="Arial" w:cs="Arial"/>
          <w:sz w:val="20"/>
          <w:szCs w:val="20"/>
        </w:rPr>
        <w:t xml:space="preserve">) </w:t>
      </w:r>
      <w:r w:rsidR="006313A1">
        <w:rPr>
          <w:rFonts w:ascii="Arial" w:hAnsi="Arial" w:cs="Arial"/>
          <w:sz w:val="20"/>
          <w:szCs w:val="20"/>
        </w:rPr>
        <w:t>camioneta</w:t>
      </w:r>
      <w:r w:rsidR="005532E8" w:rsidRPr="00236B25">
        <w:rPr>
          <w:rFonts w:ascii="Arial" w:hAnsi="Arial" w:cs="Arial"/>
          <w:sz w:val="20"/>
          <w:szCs w:val="20"/>
        </w:rPr>
        <w:t xml:space="preserve"> </w:t>
      </w:r>
      <w:r w:rsidR="008420CB" w:rsidRPr="00236B25">
        <w:rPr>
          <w:rFonts w:ascii="Arial" w:hAnsi="Arial" w:cs="Arial"/>
          <w:sz w:val="20"/>
          <w:szCs w:val="20"/>
        </w:rPr>
        <w:t>perteneciente a</w:t>
      </w:r>
      <w:r w:rsidR="008E632C" w:rsidRPr="00236B25">
        <w:rPr>
          <w:rFonts w:ascii="Arial" w:hAnsi="Arial" w:cs="Arial"/>
          <w:sz w:val="20"/>
          <w:szCs w:val="20"/>
        </w:rPr>
        <w:t xml:space="preserve"> la</w:t>
      </w:r>
      <w:r w:rsidR="005532E8" w:rsidRPr="00236B25">
        <w:rPr>
          <w:rFonts w:ascii="Arial" w:hAnsi="Arial" w:cs="Arial"/>
          <w:sz w:val="20"/>
          <w:szCs w:val="20"/>
        </w:rPr>
        <w:t xml:space="preserve"> </w:t>
      </w:r>
      <w:r w:rsidR="002257D2" w:rsidRPr="00236B25">
        <w:rPr>
          <w:rFonts w:ascii="Arial" w:hAnsi="Arial" w:cs="Arial"/>
          <w:sz w:val="20"/>
          <w:szCs w:val="20"/>
        </w:rPr>
        <w:t>ATFFS Cajamarca</w:t>
      </w:r>
      <w:r w:rsidR="008E632C" w:rsidRPr="00236B25">
        <w:rPr>
          <w:rFonts w:ascii="Arial" w:hAnsi="Arial" w:cs="Arial"/>
          <w:sz w:val="20"/>
          <w:szCs w:val="20"/>
        </w:rPr>
        <w:t xml:space="preserve"> del SERFOR</w:t>
      </w:r>
      <w:r w:rsidR="00C13E1E" w:rsidRPr="00236B25">
        <w:rPr>
          <w:rFonts w:ascii="Arial" w:hAnsi="Arial" w:cs="Arial"/>
          <w:sz w:val="20"/>
          <w:szCs w:val="20"/>
        </w:rPr>
        <w:t xml:space="preserve">, </w:t>
      </w:r>
      <w:r w:rsidR="00103962" w:rsidRPr="00236B25">
        <w:rPr>
          <w:rFonts w:ascii="Arial" w:hAnsi="Arial" w:cs="Arial"/>
          <w:sz w:val="20"/>
          <w:szCs w:val="20"/>
        </w:rPr>
        <w:t xml:space="preserve">las características </w:t>
      </w:r>
      <w:r w:rsidR="007D5A25" w:rsidRPr="00236B25">
        <w:rPr>
          <w:rFonts w:ascii="Arial" w:hAnsi="Arial" w:cs="Arial"/>
          <w:sz w:val="20"/>
          <w:szCs w:val="20"/>
        </w:rPr>
        <w:t xml:space="preserve">de cada </w:t>
      </w:r>
      <w:r w:rsidR="00103962" w:rsidRPr="00236B25">
        <w:rPr>
          <w:rFonts w:ascii="Arial" w:hAnsi="Arial" w:cs="Arial"/>
          <w:sz w:val="20"/>
          <w:szCs w:val="20"/>
        </w:rPr>
        <w:t xml:space="preserve">unidad se indica en </w:t>
      </w:r>
      <w:r w:rsidR="00C13E1E" w:rsidRPr="00236B25">
        <w:rPr>
          <w:rFonts w:ascii="Arial" w:hAnsi="Arial" w:cs="Arial"/>
          <w:sz w:val="20"/>
          <w:szCs w:val="20"/>
        </w:rPr>
        <w:t>el siguiente cuadro:</w:t>
      </w:r>
    </w:p>
    <w:p w14:paraId="385AC858" w14:textId="0DC4B2A3" w:rsidR="00094A0C" w:rsidRDefault="00094A0C" w:rsidP="000B6F37">
      <w:pPr>
        <w:ind w:left="444"/>
        <w:jc w:val="both"/>
        <w:rPr>
          <w:rFonts w:ascii="Arial" w:hAnsi="Arial" w:cs="Arial"/>
          <w:sz w:val="20"/>
          <w:szCs w:val="20"/>
        </w:rPr>
      </w:pPr>
    </w:p>
    <w:p w14:paraId="4E05C273" w14:textId="77777777" w:rsidR="00094A0C" w:rsidRPr="00236B25" w:rsidRDefault="00094A0C" w:rsidP="000B6F37">
      <w:pPr>
        <w:ind w:left="444"/>
        <w:jc w:val="both"/>
        <w:rPr>
          <w:rFonts w:ascii="Arial" w:hAnsi="Arial" w:cs="Arial"/>
          <w:sz w:val="20"/>
          <w:szCs w:val="20"/>
        </w:rPr>
      </w:pPr>
    </w:p>
    <w:p w14:paraId="30D78B0A" w14:textId="57FDC49D" w:rsidR="007D5A25" w:rsidRPr="00236B25" w:rsidRDefault="007D5A25" w:rsidP="000B6F37">
      <w:pPr>
        <w:ind w:left="444"/>
        <w:jc w:val="both"/>
        <w:rPr>
          <w:rFonts w:ascii="Arial" w:hAnsi="Arial" w:cs="Arial"/>
          <w:sz w:val="20"/>
          <w:szCs w:val="20"/>
        </w:rPr>
      </w:pPr>
    </w:p>
    <w:p w14:paraId="321ED0EC" w14:textId="77777777" w:rsidR="00494A3D" w:rsidRPr="00236B25" w:rsidRDefault="00494A3D" w:rsidP="00672DB6">
      <w:pPr>
        <w:pStyle w:val="Textoindependiente"/>
        <w:tabs>
          <w:tab w:val="left" w:pos="3051"/>
          <w:tab w:val="left" w:pos="3261"/>
        </w:tabs>
        <w:ind w:left="425"/>
        <w:jc w:val="both"/>
        <w:rPr>
          <w:rFonts w:ascii="Arial" w:hAnsi="Arial" w:cs="Arial"/>
        </w:rPr>
      </w:pPr>
    </w:p>
    <w:tbl>
      <w:tblPr>
        <w:tblStyle w:val="Tablaconcuadrcula"/>
        <w:tblW w:w="0" w:type="auto"/>
        <w:tblInd w:w="425" w:type="dxa"/>
        <w:tblLook w:val="04A0" w:firstRow="1" w:lastRow="0" w:firstColumn="1" w:lastColumn="0" w:noHBand="0" w:noVBand="1"/>
      </w:tblPr>
      <w:tblGrid>
        <w:gridCol w:w="548"/>
        <w:gridCol w:w="1132"/>
        <w:gridCol w:w="1084"/>
        <w:gridCol w:w="874"/>
        <w:gridCol w:w="927"/>
        <w:gridCol w:w="1204"/>
        <w:gridCol w:w="1171"/>
        <w:gridCol w:w="1271"/>
      </w:tblGrid>
      <w:tr w:rsidR="00236B25" w:rsidRPr="00236B25" w14:paraId="10BCD5DD" w14:textId="77777777" w:rsidTr="007D5A25">
        <w:trPr>
          <w:trHeight w:val="637"/>
        </w:trPr>
        <w:tc>
          <w:tcPr>
            <w:tcW w:w="548" w:type="dxa"/>
            <w:shd w:val="clear" w:color="auto" w:fill="D9D9D9" w:themeFill="background1" w:themeFillShade="D9"/>
            <w:vAlign w:val="center"/>
          </w:tcPr>
          <w:p w14:paraId="52BC395C" w14:textId="77777777"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rPr>
              <w:lastRenderedPageBreak/>
              <w:t>ITEM</w:t>
            </w:r>
          </w:p>
        </w:tc>
        <w:tc>
          <w:tcPr>
            <w:tcW w:w="1132" w:type="dxa"/>
            <w:shd w:val="clear" w:color="auto" w:fill="D9D9D9" w:themeFill="background1" w:themeFillShade="D9"/>
            <w:vAlign w:val="center"/>
          </w:tcPr>
          <w:p w14:paraId="19F15005" w14:textId="77777777"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rPr>
              <w:t>MARCA DEL VEHICULO</w:t>
            </w:r>
          </w:p>
        </w:tc>
        <w:tc>
          <w:tcPr>
            <w:tcW w:w="1084" w:type="dxa"/>
            <w:shd w:val="clear" w:color="auto" w:fill="D9D9D9" w:themeFill="background1" w:themeFillShade="D9"/>
            <w:vAlign w:val="center"/>
          </w:tcPr>
          <w:p w14:paraId="5997A23C" w14:textId="77777777"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rPr>
              <w:t>MODELO</w:t>
            </w:r>
          </w:p>
        </w:tc>
        <w:tc>
          <w:tcPr>
            <w:tcW w:w="874" w:type="dxa"/>
            <w:shd w:val="clear" w:color="auto" w:fill="D9D9D9" w:themeFill="background1" w:themeFillShade="D9"/>
            <w:vAlign w:val="center"/>
          </w:tcPr>
          <w:p w14:paraId="2937D082" w14:textId="77777777"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rPr>
              <w:t>AÑO DE FAB.</w:t>
            </w:r>
          </w:p>
        </w:tc>
        <w:tc>
          <w:tcPr>
            <w:tcW w:w="927" w:type="dxa"/>
            <w:shd w:val="clear" w:color="auto" w:fill="D9D9D9" w:themeFill="background1" w:themeFillShade="D9"/>
            <w:vAlign w:val="center"/>
          </w:tcPr>
          <w:p w14:paraId="5D46D69A" w14:textId="77777777"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rPr>
              <w:t>PLACA</w:t>
            </w:r>
          </w:p>
        </w:tc>
        <w:tc>
          <w:tcPr>
            <w:tcW w:w="1204" w:type="dxa"/>
            <w:shd w:val="clear" w:color="auto" w:fill="D9D9D9" w:themeFill="background1" w:themeFillShade="D9"/>
            <w:vAlign w:val="center"/>
          </w:tcPr>
          <w:p w14:paraId="01A3C7D0" w14:textId="77777777"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rPr>
              <w:t>TIPO DE COMBUSTIBLE</w:t>
            </w:r>
          </w:p>
        </w:tc>
        <w:tc>
          <w:tcPr>
            <w:tcW w:w="1171" w:type="dxa"/>
            <w:shd w:val="clear" w:color="auto" w:fill="D9D9D9" w:themeFill="background1" w:themeFillShade="D9"/>
            <w:vAlign w:val="center"/>
          </w:tcPr>
          <w:p w14:paraId="03351F54" w14:textId="2BD2DEE0"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rPr>
              <w:t>KI</w:t>
            </w:r>
            <w:r w:rsidR="00094A0C">
              <w:rPr>
                <w:rFonts w:ascii="Arial Narrow" w:hAnsi="Arial Narrow" w:cs="Arial"/>
                <w:b/>
                <w:bCs/>
                <w:sz w:val="16"/>
                <w:szCs w:val="16"/>
              </w:rPr>
              <w:t>L</w:t>
            </w:r>
            <w:r w:rsidRPr="00236B25">
              <w:rPr>
                <w:rFonts w:ascii="Arial Narrow" w:hAnsi="Arial Narrow" w:cs="Arial"/>
                <w:b/>
                <w:bCs/>
                <w:sz w:val="16"/>
                <w:szCs w:val="16"/>
              </w:rPr>
              <w:t>OMETRAJE ACTUAL</w:t>
            </w:r>
          </w:p>
        </w:tc>
        <w:tc>
          <w:tcPr>
            <w:tcW w:w="1271" w:type="dxa"/>
            <w:shd w:val="clear" w:color="auto" w:fill="D9D9D9" w:themeFill="background1" w:themeFillShade="D9"/>
            <w:vAlign w:val="center"/>
          </w:tcPr>
          <w:p w14:paraId="27FF85CD" w14:textId="2BE4120F" w:rsidR="00D905C5" w:rsidRPr="00236B25" w:rsidRDefault="00D905C5" w:rsidP="00730459">
            <w:pPr>
              <w:pStyle w:val="Textoindependiente"/>
              <w:tabs>
                <w:tab w:val="left" w:pos="3051"/>
                <w:tab w:val="left" w:pos="3261"/>
              </w:tabs>
              <w:jc w:val="center"/>
              <w:rPr>
                <w:rFonts w:ascii="Arial Narrow" w:hAnsi="Arial Narrow" w:cs="Arial"/>
                <w:b/>
                <w:bCs/>
                <w:sz w:val="16"/>
                <w:szCs w:val="16"/>
              </w:rPr>
            </w:pPr>
            <w:r w:rsidRPr="00236B25">
              <w:rPr>
                <w:rFonts w:ascii="Arial Narrow" w:hAnsi="Arial Narrow" w:cs="Arial"/>
                <w:b/>
                <w:bCs/>
                <w:sz w:val="16"/>
                <w:szCs w:val="16"/>
                <w:lang w:val="es-419"/>
              </w:rPr>
              <w:t xml:space="preserve">MANT. </w:t>
            </w:r>
            <w:r w:rsidR="004B3A5F" w:rsidRPr="00236B25">
              <w:rPr>
                <w:rFonts w:ascii="Arial Narrow" w:hAnsi="Arial Narrow" w:cs="Arial"/>
                <w:b/>
                <w:bCs/>
                <w:sz w:val="16"/>
                <w:szCs w:val="16"/>
                <w:lang w:val="es-419"/>
              </w:rPr>
              <w:t>CORRECTIVO</w:t>
            </w:r>
            <w:r w:rsidRPr="00236B25">
              <w:rPr>
                <w:rFonts w:ascii="Arial Narrow" w:hAnsi="Arial Narrow" w:cs="Arial"/>
                <w:b/>
                <w:bCs/>
                <w:sz w:val="16"/>
                <w:szCs w:val="16"/>
                <w:lang w:val="es-419"/>
              </w:rPr>
              <w:t xml:space="preserve"> REQUERIDO</w:t>
            </w:r>
            <w:r w:rsidRPr="00236B25">
              <w:rPr>
                <w:rFonts w:ascii="Arial Narrow" w:hAnsi="Arial Narrow" w:cs="Arial"/>
                <w:b/>
                <w:bCs/>
                <w:sz w:val="16"/>
                <w:szCs w:val="16"/>
              </w:rPr>
              <w:t xml:space="preserve"> </w:t>
            </w:r>
          </w:p>
        </w:tc>
      </w:tr>
      <w:tr w:rsidR="007D5A25" w:rsidRPr="00236B25" w14:paraId="07839486" w14:textId="77777777" w:rsidTr="007D5A25">
        <w:trPr>
          <w:trHeight w:val="425"/>
        </w:trPr>
        <w:tc>
          <w:tcPr>
            <w:tcW w:w="548" w:type="dxa"/>
            <w:vAlign w:val="center"/>
          </w:tcPr>
          <w:p w14:paraId="2F893CCD" w14:textId="623706EA" w:rsidR="007D5A25" w:rsidRPr="00236B25" w:rsidRDefault="007D5A25" w:rsidP="007D5A25">
            <w:pPr>
              <w:pStyle w:val="Textoindependiente"/>
              <w:tabs>
                <w:tab w:val="left" w:pos="3051"/>
                <w:tab w:val="left" w:pos="3261"/>
              </w:tabs>
              <w:jc w:val="center"/>
              <w:rPr>
                <w:rFonts w:ascii="Arial" w:hAnsi="Arial" w:cs="Arial"/>
                <w:sz w:val="16"/>
                <w:szCs w:val="16"/>
                <w:lang w:val="pt-BR"/>
              </w:rPr>
            </w:pPr>
            <w:r w:rsidRPr="00236B25">
              <w:rPr>
                <w:rFonts w:ascii="Arial" w:hAnsi="Arial" w:cs="Arial"/>
                <w:sz w:val="16"/>
                <w:szCs w:val="16"/>
                <w:lang w:val="pt-BR"/>
              </w:rPr>
              <w:t xml:space="preserve">1 </w:t>
            </w:r>
          </w:p>
        </w:tc>
        <w:tc>
          <w:tcPr>
            <w:tcW w:w="1132" w:type="dxa"/>
            <w:vAlign w:val="center"/>
          </w:tcPr>
          <w:p w14:paraId="3EEE626F" w14:textId="2825FA77" w:rsidR="007D5A25" w:rsidRPr="00236B25" w:rsidRDefault="00EB358A" w:rsidP="007D5A25">
            <w:pPr>
              <w:pStyle w:val="Textoindependiente"/>
              <w:tabs>
                <w:tab w:val="left" w:pos="3051"/>
                <w:tab w:val="left" w:pos="3261"/>
              </w:tabs>
              <w:jc w:val="center"/>
              <w:rPr>
                <w:rFonts w:ascii="Arial" w:hAnsi="Arial" w:cs="Arial"/>
                <w:sz w:val="16"/>
                <w:szCs w:val="16"/>
                <w:lang w:val="pt-BR"/>
              </w:rPr>
            </w:pPr>
            <w:r>
              <w:rPr>
                <w:rFonts w:ascii="Arial" w:hAnsi="Arial" w:cs="Arial"/>
                <w:sz w:val="16"/>
                <w:szCs w:val="16"/>
                <w:lang w:val="pt-BR"/>
              </w:rPr>
              <w:t>TOYOTA</w:t>
            </w:r>
          </w:p>
        </w:tc>
        <w:tc>
          <w:tcPr>
            <w:tcW w:w="1084" w:type="dxa"/>
            <w:vAlign w:val="center"/>
          </w:tcPr>
          <w:p w14:paraId="5A430D9F" w14:textId="6872EB43" w:rsidR="007D5A25" w:rsidRPr="00236B25" w:rsidRDefault="006313A1" w:rsidP="007D5A25">
            <w:pPr>
              <w:pStyle w:val="Textoindependiente"/>
              <w:tabs>
                <w:tab w:val="left" w:pos="3051"/>
                <w:tab w:val="left" w:pos="3261"/>
              </w:tabs>
              <w:jc w:val="center"/>
              <w:rPr>
                <w:rFonts w:ascii="Arial" w:hAnsi="Arial" w:cs="Arial"/>
                <w:sz w:val="16"/>
                <w:szCs w:val="16"/>
                <w:lang w:val="pt-BR"/>
              </w:rPr>
            </w:pPr>
            <w:r>
              <w:rPr>
                <w:rFonts w:ascii="Arial" w:hAnsi="Arial" w:cs="Arial"/>
                <w:sz w:val="16"/>
                <w:szCs w:val="16"/>
                <w:lang w:val="pt-BR"/>
              </w:rPr>
              <w:t>HILUX</w:t>
            </w:r>
          </w:p>
        </w:tc>
        <w:tc>
          <w:tcPr>
            <w:tcW w:w="874" w:type="dxa"/>
            <w:vAlign w:val="center"/>
          </w:tcPr>
          <w:p w14:paraId="596E69AC" w14:textId="544A986D" w:rsidR="007D5A25" w:rsidRPr="00236B25" w:rsidRDefault="00BC000B" w:rsidP="007D5A25">
            <w:pPr>
              <w:pStyle w:val="Textoindependiente"/>
              <w:tabs>
                <w:tab w:val="left" w:pos="3051"/>
                <w:tab w:val="left" w:pos="3261"/>
              </w:tabs>
              <w:jc w:val="center"/>
              <w:rPr>
                <w:rFonts w:ascii="Arial" w:hAnsi="Arial" w:cs="Arial"/>
                <w:sz w:val="16"/>
                <w:szCs w:val="16"/>
                <w:lang w:val="pt-BR"/>
              </w:rPr>
            </w:pPr>
            <w:r w:rsidRPr="00236B25">
              <w:rPr>
                <w:rFonts w:ascii="Arial" w:hAnsi="Arial" w:cs="Arial"/>
                <w:sz w:val="16"/>
                <w:szCs w:val="16"/>
                <w:lang w:val="pt-BR"/>
              </w:rPr>
              <w:t>201</w:t>
            </w:r>
            <w:r w:rsidR="00FF4A33">
              <w:rPr>
                <w:rFonts w:ascii="Arial" w:hAnsi="Arial" w:cs="Arial"/>
                <w:sz w:val="16"/>
                <w:szCs w:val="16"/>
                <w:lang w:val="pt-BR"/>
              </w:rPr>
              <w:t>2</w:t>
            </w:r>
          </w:p>
        </w:tc>
        <w:tc>
          <w:tcPr>
            <w:tcW w:w="927" w:type="dxa"/>
            <w:vAlign w:val="center"/>
          </w:tcPr>
          <w:p w14:paraId="7BD8CE50" w14:textId="0227D2D0" w:rsidR="007D5A25" w:rsidRPr="00236B25" w:rsidRDefault="006313A1" w:rsidP="007D5A25">
            <w:pPr>
              <w:pStyle w:val="Textoindependiente"/>
              <w:tabs>
                <w:tab w:val="left" w:pos="3051"/>
                <w:tab w:val="left" w:pos="3261"/>
              </w:tabs>
              <w:jc w:val="center"/>
              <w:rPr>
                <w:rFonts w:ascii="Arial" w:hAnsi="Arial" w:cs="Arial"/>
                <w:sz w:val="16"/>
                <w:szCs w:val="16"/>
                <w:lang w:val="pt-BR"/>
              </w:rPr>
            </w:pPr>
            <w:r>
              <w:rPr>
                <w:rFonts w:ascii="Arial" w:hAnsi="Arial" w:cs="Arial"/>
                <w:sz w:val="16"/>
                <w:szCs w:val="16"/>
                <w:lang w:val="pt-BR"/>
              </w:rPr>
              <w:t>EAA-720</w:t>
            </w:r>
          </w:p>
        </w:tc>
        <w:tc>
          <w:tcPr>
            <w:tcW w:w="1204" w:type="dxa"/>
            <w:vAlign w:val="center"/>
          </w:tcPr>
          <w:p w14:paraId="476FC34E" w14:textId="20B3851B" w:rsidR="007D5A25" w:rsidRPr="00236B25" w:rsidRDefault="006313A1" w:rsidP="007D5A25">
            <w:pPr>
              <w:pStyle w:val="Textoindependiente"/>
              <w:tabs>
                <w:tab w:val="left" w:pos="3051"/>
                <w:tab w:val="left" w:pos="3261"/>
              </w:tabs>
              <w:jc w:val="center"/>
              <w:rPr>
                <w:rFonts w:ascii="Arial" w:hAnsi="Arial" w:cs="Arial"/>
                <w:sz w:val="16"/>
                <w:szCs w:val="16"/>
                <w:lang w:val="pt-BR"/>
              </w:rPr>
            </w:pPr>
            <w:r>
              <w:rPr>
                <w:rFonts w:ascii="Arial" w:hAnsi="Arial" w:cs="Arial"/>
                <w:sz w:val="16"/>
                <w:szCs w:val="16"/>
                <w:lang w:val="pt-BR"/>
              </w:rPr>
              <w:t>DIESEL</w:t>
            </w:r>
          </w:p>
        </w:tc>
        <w:tc>
          <w:tcPr>
            <w:tcW w:w="1171" w:type="dxa"/>
            <w:vAlign w:val="center"/>
          </w:tcPr>
          <w:p w14:paraId="25A46513" w14:textId="53BD02C1" w:rsidR="007D5A25" w:rsidRPr="00236B25" w:rsidRDefault="007F3592" w:rsidP="007D5A25">
            <w:pPr>
              <w:pStyle w:val="Textoindependiente"/>
              <w:tabs>
                <w:tab w:val="left" w:pos="3051"/>
                <w:tab w:val="left" w:pos="3261"/>
              </w:tabs>
              <w:jc w:val="center"/>
              <w:rPr>
                <w:rFonts w:ascii="Arial" w:hAnsi="Arial" w:cs="Arial"/>
                <w:sz w:val="16"/>
                <w:szCs w:val="16"/>
                <w:lang w:val="pt-BR"/>
              </w:rPr>
            </w:pPr>
            <w:r>
              <w:rPr>
                <w:rFonts w:ascii="Arial" w:hAnsi="Arial" w:cs="Arial"/>
                <w:sz w:val="16"/>
                <w:szCs w:val="16"/>
                <w:lang w:val="pt-BR"/>
              </w:rPr>
              <w:t>228</w:t>
            </w:r>
            <w:r w:rsidR="00094A0C">
              <w:rPr>
                <w:rFonts w:ascii="Arial" w:hAnsi="Arial" w:cs="Arial"/>
                <w:sz w:val="16"/>
                <w:szCs w:val="16"/>
                <w:lang w:val="pt-BR"/>
              </w:rPr>
              <w:t>,</w:t>
            </w:r>
            <w:r>
              <w:rPr>
                <w:rFonts w:ascii="Arial" w:hAnsi="Arial" w:cs="Arial"/>
                <w:sz w:val="16"/>
                <w:szCs w:val="16"/>
                <w:lang w:val="pt-BR"/>
              </w:rPr>
              <w:t>533</w:t>
            </w:r>
          </w:p>
        </w:tc>
        <w:tc>
          <w:tcPr>
            <w:tcW w:w="1271" w:type="dxa"/>
            <w:vAlign w:val="center"/>
          </w:tcPr>
          <w:p w14:paraId="2EC6464C" w14:textId="5F9F2F9B" w:rsidR="007D5A25" w:rsidRPr="00236B25" w:rsidRDefault="004B3A5F" w:rsidP="007D5A25">
            <w:pPr>
              <w:pStyle w:val="Textoindependiente"/>
              <w:tabs>
                <w:tab w:val="left" w:pos="3051"/>
                <w:tab w:val="left" w:pos="3261"/>
              </w:tabs>
              <w:jc w:val="center"/>
              <w:rPr>
                <w:rFonts w:ascii="Arial" w:hAnsi="Arial" w:cs="Arial"/>
                <w:sz w:val="16"/>
                <w:szCs w:val="16"/>
                <w:lang w:val="pt-BR"/>
              </w:rPr>
            </w:pPr>
            <w:r w:rsidRPr="00236B25">
              <w:rPr>
                <w:rFonts w:ascii="Arial" w:hAnsi="Arial" w:cs="Arial"/>
                <w:sz w:val="16"/>
                <w:szCs w:val="16"/>
                <w:lang w:val="pt-BR"/>
              </w:rPr>
              <w:t>1</w:t>
            </w:r>
          </w:p>
        </w:tc>
      </w:tr>
    </w:tbl>
    <w:p w14:paraId="7745DF76" w14:textId="77777777" w:rsidR="00D905C5" w:rsidRPr="00236B25" w:rsidRDefault="00D905C5" w:rsidP="00672DB6">
      <w:pPr>
        <w:pStyle w:val="Textoindependiente"/>
        <w:tabs>
          <w:tab w:val="left" w:pos="3051"/>
          <w:tab w:val="left" w:pos="3261"/>
        </w:tabs>
        <w:ind w:left="425"/>
        <w:jc w:val="both"/>
        <w:rPr>
          <w:rFonts w:ascii="Arial" w:hAnsi="Arial" w:cs="Arial"/>
          <w:lang w:val="pt-BR"/>
        </w:rPr>
      </w:pPr>
    </w:p>
    <w:p w14:paraId="290E6039" w14:textId="1490DC58" w:rsidR="004A2687" w:rsidRPr="00236B25" w:rsidRDefault="004A2687" w:rsidP="00E60DF3">
      <w:pPr>
        <w:pStyle w:val="Textoindependiente"/>
        <w:tabs>
          <w:tab w:val="left" w:pos="851"/>
          <w:tab w:val="left" w:pos="3051"/>
        </w:tabs>
        <w:ind w:left="425"/>
        <w:jc w:val="both"/>
        <w:rPr>
          <w:rFonts w:ascii="Arial" w:hAnsi="Arial" w:cs="Arial"/>
          <w:b/>
          <w:bCs/>
        </w:rPr>
      </w:pPr>
      <w:r w:rsidRPr="00236B25">
        <w:rPr>
          <w:rFonts w:ascii="Arial" w:hAnsi="Arial" w:cs="Arial"/>
          <w:b/>
          <w:bCs/>
        </w:rPr>
        <w:t>6.1</w:t>
      </w:r>
      <w:r w:rsidR="00D905C5" w:rsidRPr="00236B25">
        <w:rPr>
          <w:rFonts w:ascii="Arial" w:hAnsi="Arial" w:cs="Arial"/>
          <w:b/>
          <w:bCs/>
        </w:rPr>
        <w:t>.</w:t>
      </w:r>
      <w:r w:rsidR="00E60DF3" w:rsidRPr="00236B25">
        <w:rPr>
          <w:rFonts w:ascii="Arial" w:hAnsi="Arial" w:cs="Arial"/>
          <w:b/>
          <w:bCs/>
        </w:rPr>
        <w:tab/>
      </w:r>
      <w:r w:rsidRPr="00236B25">
        <w:rPr>
          <w:rFonts w:ascii="Arial" w:hAnsi="Arial" w:cs="Arial"/>
          <w:b/>
          <w:bCs/>
        </w:rPr>
        <w:t>ACTIVIDADES QUE COMPRENDE EL SERVICIO:</w:t>
      </w:r>
    </w:p>
    <w:p w14:paraId="3615C939" w14:textId="5FA19D70" w:rsidR="003767A7" w:rsidRPr="00236B25" w:rsidRDefault="00D905C5" w:rsidP="000B6F37">
      <w:pPr>
        <w:pStyle w:val="Textoindependiente"/>
        <w:ind w:left="720"/>
        <w:jc w:val="both"/>
        <w:rPr>
          <w:rFonts w:ascii="Arial" w:hAnsi="Arial" w:cs="Arial"/>
        </w:rPr>
      </w:pPr>
      <w:r w:rsidRPr="00236B25">
        <w:rPr>
          <w:rFonts w:ascii="Arial" w:hAnsi="Arial" w:cs="Arial"/>
        </w:rPr>
        <w:t xml:space="preserve">  </w:t>
      </w:r>
      <w:r w:rsidR="004A2687" w:rsidRPr="00236B25">
        <w:rPr>
          <w:rFonts w:ascii="Arial" w:hAnsi="Arial" w:cs="Arial"/>
        </w:rPr>
        <w:t>El detalle de</w:t>
      </w:r>
      <w:r w:rsidR="00463003" w:rsidRPr="00236B25">
        <w:rPr>
          <w:rFonts w:ascii="Arial" w:hAnsi="Arial" w:cs="Arial"/>
        </w:rPr>
        <w:t>l</w:t>
      </w:r>
      <w:r w:rsidR="004A2687" w:rsidRPr="00236B25">
        <w:rPr>
          <w:rFonts w:ascii="Arial" w:hAnsi="Arial" w:cs="Arial"/>
        </w:rPr>
        <w:t xml:space="preserve"> servicio </w:t>
      </w:r>
      <w:r w:rsidR="00463003" w:rsidRPr="00236B25">
        <w:rPr>
          <w:rFonts w:ascii="Arial" w:hAnsi="Arial" w:cs="Arial"/>
        </w:rPr>
        <w:t>de</w:t>
      </w:r>
      <w:r w:rsidR="004A2687" w:rsidRPr="00236B25">
        <w:rPr>
          <w:rFonts w:ascii="Arial" w:hAnsi="Arial" w:cs="Arial"/>
        </w:rPr>
        <w:t xml:space="preserve"> mantenimiento </w:t>
      </w:r>
      <w:r w:rsidR="004B3A5F" w:rsidRPr="00236B25">
        <w:rPr>
          <w:rFonts w:ascii="Arial" w:hAnsi="Arial" w:cs="Arial"/>
        </w:rPr>
        <w:t>correc</w:t>
      </w:r>
      <w:r w:rsidR="0032205F" w:rsidRPr="00236B25">
        <w:rPr>
          <w:rFonts w:ascii="Arial" w:hAnsi="Arial" w:cs="Arial"/>
        </w:rPr>
        <w:t>tivo</w:t>
      </w:r>
      <w:r w:rsidR="004A2687" w:rsidRPr="00236B25">
        <w:rPr>
          <w:rFonts w:ascii="Arial" w:hAnsi="Arial" w:cs="Arial"/>
        </w:rPr>
        <w:t xml:space="preserve"> </w:t>
      </w:r>
      <w:r w:rsidR="003767A7" w:rsidRPr="00236B25">
        <w:rPr>
          <w:rFonts w:ascii="Arial" w:hAnsi="Arial" w:cs="Arial"/>
        </w:rPr>
        <w:t xml:space="preserve">se indica en el </w:t>
      </w:r>
      <w:r w:rsidR="00F817AC" w:rsidRPr="00236B25">
        <w:rPr>
          <w:rFonts w:ascii="Arial" w:hAnsi="Arial" w:cs="Arial"/>
        </w:rPr>
        <w:t>Anexo</w:t>
      </w:r>
      <w:r w:rsidR="003767A7" w:rsidRPr="00236B25">
        <w:rPr>
          <w:rFonts w:ascii="Arial" w:hAnsi="Arial" w:cs="Arial"/>
        </w:rPr>
        <w:t xml:space="preserve"> siguiente:</w:t>
      </w:r>
    </w:p>
    <w:p w14:paraId="6E1D5F54" w14:textId="77777777" w:rsidR="003767A7" w:rsidRPr="00236B25" w:rsidRDefault="003767A7" w:rsidP="000B6F37">
      <w:pPr>
        <w:pStyle w:val="Textoindependiente"/>
        <w:ind w:left="720"/>
        <w:jc w:val="both"/>
        <w:rPr>
          <w:rFonts w:ascii="Arial" w:hAnsi="Arial" w:cs="Arial"/>
        </w:rPr>
      </w:pPr>
    </w:p>
    <w:p w14:paraId="6737C9EC" w14:textId="73E400FB" w:rsidR="004B3A5F" w:rsidRPr="00236B25" w:rsidRDefault="003B60E2" w:rsidP="00C65425">
      <w:pPr>
        <w:pStyle w:val="Textoindependiente"/>
        <w:jc w:val="center"/>
        <w:rPr>
          <w:rFonts w:ascii="Arial" w:hAnsi="Arial" w:cs="Arial"/>
          <w:b/>
          <w:bCs/>
          <w:sz w:val="22"/>
          <w:szCs w:val="22"/>
        </w:rPr>
      </w:pPr>
      <w:r w:rsidRPr="00236B25">
        <w:rPr>
          <w:rFonts w:ascii="Arial" w:hAnsi="Arial" w:cs="Arial"/>
          <w:b/>
          <w:bCs/>
          <w:sz w:val="22"/>
          <w:szCs w:val="22"/>
        </w:rPr>
        <w:t>ANEXO 0</w:t>
      </w:r>
      <w:r w:rsidR="00D905C5" w:rsidRPr="00236B25">
        <w:rPr>
          <w:rFonts w:ascii="Arial" w:hAnsi="Arial" w:cs="Arial"/>
          <w:b/>
          <w:bCs/>
          <w:sz w:val="22"/>
          <w:szCs w:val="22"/>
        </w:rPr>
        <w:t>1</w:t>
      </w:r>
    </w:p>
    <w:p w14:paraId="6944BB40" w14:textId="77777777" w:rsidR="00C65425" w:rsidRPr="00236B25" w:rsidRDefault="00C65425" w:rsidP="00C65425">
      <w:pPr>
        <w:pStyle w:val="Textoindependiente"/>
        <w:jc w:val="center"/>
        <w:rPr>
          <w:rFonts w:ascii="Arial" w:hAnsi="Arial" w:cs="Arial"/>
          <w:b/>
          <w:bCs/>
          <w:sz w:val="12"/>
          <w:szCs w:val="12"/>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0"/>
        <w:gridCol w:w="5062"/>
        <w:gridCol w:w="992"/>
        <w:gridCol w:w="992"/>
      </w:tblGrid>
      <w:tr w:rsidR="00236B25" w:rsidRPr="00236B25" w14:paraId="5C43B907" w14:textId="5DC31B94" w:rsidTr="00BC000B">
        <w:trPr>
          <w:trHeight w:val="315"/>
          <w:jc w:val="center"/>
        </w:trPr>
        <w:tc>
          <w:tcPr>
            <w:tcW w:w="7366" w:type="dxa"/>
            <w:gridSpan w:val="4"/>
            <w:shd w:val="clear" w:color="000000" w:fill="D9D9D9"/>
            <w:noWrap/>
            <w:vAlign w:val="center"/>
          </w:tcPr>
          <w:p w14:paraId="2105E7C4" w14:textId="6C81C85F" w:rsidR="004B3A5F" w:rsidRPr="00236B25" w:rsidRDefault="00A644F8" w:rsidP="00D905C5">
            <w:pPr>
              <w:widowControl/>
              <w:autoSpaceDE/>
              <w:autoSpaceDN/>
              <w:jc w:val="center"/>
              <w:rPr>
                <w:rFonts w:ascii="Arial" w:eastAsia="Times New Roman" w:hAnsi="Arial" w:cs="Arial"/>
                <w:b/>
                <w:bCs/>
                <w:sz w:val="16"/>
                <w:szCs w:val="16"/>
                <w:lang w:val="pt-PT" w:eastAsia="es-PE"/>
              </w:rPr>
            </w:pPr>
            <w:r w:rsidRPr="00236B25">
              <w:rPr>
                <w:rFonts w:ascii="Arial" w:eastAsia="Times New Roman" w:hAnsi="Arial" w:cs="Arial"/>
                <w:b/>
                <w:bCs/>
                <w:sz w:val="16"/>
                <w:szCs w:val="16"/>
                <w:lang w:val="pt-PT" w:eastAsia="es-PE"/>
              </w:rPr>
              <w:t xml:space="preserve">MANTENIMIENTO CORRECTIVO DE </w:t>
            </w:r>
            <w:r w:rsidR="006313A1">
              <w:rPr>
                <w:rFonts w:ascii="Arial" w:eastAsia="Times New Roman" w:hAnsi="Arial" w:cs="Arial"/>
                <w:b/>
                <w:bCs/>
                <w:sz w:val="16"/>
                <w:szCs w:val="16"/>
                <w:lang w:val="pt-PT" w:eastAsia="es-PE"/>
              </w:rPr>
              <w:t>CAMIONETA</w:t>
            </w:r>
            <w:r w:rsidR="004B3A5F" w:rsidRPr="00236B25">
              <w:rPr>
                <w:rFonts w:ascii="Arial" w:eastAsia="Times New Roman" w:hAnsi="Arial" w:cs="Arial"/>
                <w:b/>
                <w:bCs/>
                <w:sz w:val="16"/>
                <w:szCs w:val="16"/>
                <w:lang w:val="pt-PT" w:eastAsia="es-PE"/>
              </w:rPr>
              <w:t xml:space="preserve"> </w:t>
            </w:r>
            <w:r w:rsidR="00100AE0">
              <w:rPr>
                <w:rFonts w:ascii="Arial" w:eastAsia="Times New Roman" w:hAnsi="Arial" w:cs="Arial"/>
                <w:b/>
                <w:bCs/>
                <w:sz w:val="16"/>
                <w:szCs w:val="16"/>
                <w:lang w:val="pt-PT" w:eastAsia="es-PE"/>
              </w:rPr>
              <w:t>TOYOTA</w:t>
            </w:r>
            <w:r w:rsidR="004B3A5F" w:rsidRPr="00236B25">
              <w:rPr>
                <w:rFonts w:ascii="Arial" w:eastAsia="Times New Roman" w:hAnsi="Arial" w:cs="Arial"/>
                <w:b/>
                <w:bCs/>
                <w:sz w:val="16"/>
                <w:szCs w:val="16"/>
                <w:lang w:val="pt-PT" w:eastAsia="es-PE"/>
              </w:rPr>
              <w:t xml:space="preserve"> DE PLACA E</w:t>
            </w:r>
            <w:r w:rsidR="00100AE0">
              <w:rPr>
                <w:rFonts w:ascii="Arial" w:eastAsia="Times New Roman" w:hAnsi="Arial" w:cs="Arial"/>
                <w:b/>
                <w:bCs/>
                <w:sz w:val="16"/>
                <w:szCs w:val="16"/>
                <w:lang w:val="pt-PT" w:eastAsia="es-PE"/>
              </w:rPr>
              <w:t>AA-720</w:t>
            </w:r>
          </w:p>
        </w:tc>
      </w:tr>
      <w:tr w:rsidR="00236B25" w:rsidRPr="00236B25" w14:paraId="5C831D1E" w14:textId="7A990C5D" w:rsidTr="00BC000B">
        <w:trPr>
          <w:trHeight w:val="421"/>
          <w:jc w:val="center"/>
        </w:trPr>
        <w:tc>
          <w:tcPr>
            <w:tcW w:w="320" w:type="dxa"/>
            <w:shd w:val="clear" w:color="000000" w:fill="D9D9D9"/>
            <w:noWrap/>
            <w:vAlign w:val="center"/>
            <w:hideMark/>
          </w:tcPr>
          <w:p w14:paraId="12238056" w14:textId="77777777" w:rsidR="004B3A5F" w:rsidRPr="00236B25" w:rsidRDefault="004B3A5F" w:rsidP="00D905C5">
            <w:pPr>
              <w:widowControl/>
              <w:autoSpaceDE/>
              <w:autoSpaceDN/>
              <w:jc w:val="center"/>
              <w:rPr>
                <w:rFonts w:ascii="Arial" w:eastAsia="Times New Roman" w:hAnsi="Arial" w:cs="Arial"/>
                <w:b/>
                <w:bCs/>
                <w:sz w:val="16"/>
                <w:szCs w:val="16"/>
                <w:lang w:val="es-PE" w:eastAsia="es-PE"/>
              </w:rPr>
            </w:pPr>
            <w:r w:rsidRPr="00236B25">
              <w:rPr>
                <w:rFonts w:ascii="Arial" w:eastAsia="Times New Roman" w:hAnsi="Arial" w:cs="Arial"/>
                <w:b/>
                <w:bCs/>
                <w:sz w:val="16"/>
                <w:szCs w:val="16"/>
                <w:lang w:val="es-PE" w:eastAsia="es-PE"/>
              </w:rPr>
              <w:t>N°</w:t>
            </w:r>
          </w:p>
        </w:tc>
        <w:tc>
          <w:tcPr>
            <w:tcW w:w="5062" w:type="dxa"/>
            <w:shd w:val="clear" w:color="000000" w:fill="D9D9D9"/>
            <w:noWrap/>
            <w:vAlign w:val="center"/>
            <w:hideMark/>
          </w:tcPr>
          <w:p w14:paraId="76FF0D46" w14:textId="555361B1" w:rsidR="004B3A5F" w:rsidRPr="00236B25" w:rsidRDefault="004B3A5F" w:rsidP="00D905C5">
            <w:pPr>
              <w:widowControl/>
              <w:autoSpaceDE/>
              <w:autoSpaceDN/>
              <w:jc w:val="center"/>
              <w:rPr>
                <w:rFonts w:ascii="Arial" w:eastAsia="Times New Roman" w:hAnsi="Arial" w:cs="Arial"/>
                <w:b/>
                <w:bCs/>
                <w:sz w:val="16"/>
                <w:szCs w:val="16"/>
                <w:lang w:val="es-PE" w:eastAsia="es-PE"/>
              </w:rPr>
            </w:pPr>
            <w:r w:rsidRPr="00236B25">
              <w:rPr>
                <w:rFonts w:ascii="Arial" w:eastAsia="Times New Roman" w:hAnsi="Arial" w:cs="Arial"/>
                <w:b/>
                <w:bCs/>
                <w:sz w:val="16"/>
                <w:szCs w:val="16"/>
                <w:lang w:eastAsia="es-PE"/>
              </w:rPr>
              <w:t>Concepto del bien o servicio a realizar</w:t>
            </w:r>
            <w:r w:rsidRPr="00236B25">
              <w:rPr>
                <w:rFonts w:ascii="Arial" w:eastAsia="Times New Roman" w:hAnsi="Arial" w:cs="Arial"/>
                <w:b/>
                <w:bCs/>
                <w:sz w:val="16"/>
                <w:szCs w:val="16"/>
                <w:lang w:val="es-PE" w:eastAsia="es-PE"/>
              </w:rPr>
              <w:t xml:space="preserve"> </w:t>
            </w:r>
          </w:p>
        </w:tc>
        <w:tc>
          <w:tcPr>
            <w:tcW w:w="992" w:type="dxa"/>
            <w:shd w:val="clear" w:color="auto" w:fill="D9D9D9" w:themeFill="background1" w:themeFillShade="D9"/>
            <w:vAlign w:val="center"/>
          </w:tcPr>
          <w:p w14:paraId="31F80D3F" w14:textId="0A8C2B31" w:rsidR="004B3A5F" w:rsidRPr="00236B25" w:rsidRDefault="004B3A5F" w:rsidP="004B3A5F">
            <w:pPr>
              <w:widowControl/>
              <w:autoSpaceDE/>
              <w:autoSpaceDN/>
              <w:jc w:val="center"/>
              <w:rPr>
                <w:rFonts w:ascii="Arial" w:eastAsia="Times New Roman" w:hAnsi="Arial" w:cs="Arial"/>
                <w:b/>
                <w:bCs/>
                <w:sz w:val="16"/>
                <w:szCs w:val="16"/>
                <w:lang w:eastAsia="es-PE"/>
              </w:rPr>
            </w:pPr>
            <w:r w:rsidRPr="00236B25">
              <w:rPr>
                <w:rFonts w:ascii="Arial" w:eastAsia="Times New Roman" w:hAnsi="Arial" w:cs="Arial"/>
                <w:b/>
                <w:bCs/>
                <w:sz w:val="16"/>
                <w:szCs w:val="16"/>
                <w:lang w:eastAsia="es-PE"/>
              </w:rPr>
              <w:t>Cantidad</w:t>
            </w:r>
          </w:p>
        </w:tc>
        <w:tc>
          <w:tcPr>
            <w:tcW w:w="992" w:type="dxa"/>
            <w:shd w:val="clear" w:color="auto" w:fill="D9D9D9" w:themeFill="background1" w:themeFillShade="D9"/>
            <w:vAlign w:val="center"/>
          </w:tcPr>
          <w:p w14:paraId="5C7C3489" w14:textId="56EEF520" w:rsidR="004B3A5F" w:rsidRPr="00236B25" w:rsidRDefault="004B3A5F" w:rsidP="004B3A5F">
            <w:pPr>
              <w:widowControl/>
              <w:autoSpaceDE/>
              <w:autoSpaceDN/>
              <w:jc w:val="center"/>
              <w:rPr>
                <w:rFonts w:ascii="Arial" w:eastAsia="Times New Roman" w:hAnsi="Arial" w:cs="Arial"/>
                <w:b/>
                <w:bCs/>
                <w:sz w:val="16"/>
                <w:szCs w:val="16"/>
                <w:lang w:eastAsia="es-PE"/>
              </w:rPr>
            </w:pPr>
            <w:r w:rsidRPr="00236B25">
              <w:rPr>
                <w:rFonts w:ascii="Arial" w:eastAsia="Times New Roman" w:hAnsi="Arial" w:cs="Arial"/>
                <w:b/>
                <w:bCs/>
                <w:sz w:val="16"/>
                <w:szCs w:val="16"/>
                <w:lang w:eastAsia="es-PE"/>
              </w:rPr>
              <w:t>Unid. De Medida</w:t>
            </w:r>
          </w:p>
        </w:tc>
      </w:tr>
      <w:tr w:rsidR="00236B25" w:rsidRPr="00236B25" w14:paraId="7985557E" w14:textId="11BE23DC" w:rsidTr="008420CB">
        <w:trPr>
          <w:trHeight w:val="325"/>
          <w:jc w:val="center"/>
        </w:trPr>
        <w:tc>
          <w:tcPr>
            <w:tcW w:w="320" w:type="dxa"/>
            <w:noWrap/>
            <w:vAlign w:val="center"/>
            <w:hideMark/>
          </w:tcPr>
          <w:p w14:paraId="13E3089F" w14:textId="77777777" w:rsidR="004B3A5F" w:rsidRPr="00236B25" w:rsidRDefault="004B3A5F" w:rsidP="005D77CA">
            <w:pPr>
              <w:widowControl/>
              <w:autoSpaceDE/>
              <w:autoSpaceDN/>
              <w:jc w:val="center"/>
              <w:rPr>
                <w:rFonts w:ascii="Arial" w:eastAsia="Times New Roman" w:hAnsi="Arial" w:cs="Arial"/>
                <w:sz w:val="16"/>
                <w:szCs w:val="16"/>
                <w:lang w:val="es-PE" w:eastAsia="es-PE"/>
              </w:rPr>
            </w:pPr>
            <w:r w:rsidRPr="00236B25">
              <w:rPr>
                <w:rFonts w:ascii="Arial" w:eastAsia="Times New Roman" w:hAnsi="Arial" w:cs="Arial"/>
                <w:sz w:val="16"/>
                <w:szCs w:val="16"/>
                <w:lang w:val="es-PE" w:eastAsia="es-PE"/>
              </w:rPr>
              <w:t>1</w:t>
            </w:r>
          </w:p>
        </w:tc>
        <w:tc>
          <w:tcPr>
            <w:tcW w:w="5062" w:type="dxa"/>
            <w:noWrap/>
            <w:vAlign w:val="center"/>
            <w:hideMark/>
          </w:tcPr>
          <w:p w14:paraId="07CE7589" w14:textId="628962C3" w:rsidR="004B3A5F" w:rsidRPr="00236B25" w:rsidRDefault="006313A1" w:rsidP="005D77CA">
            <w:pPr>
              <w:widowControl/>
              <w:autoSpaceDE/>
              <w:autoSpaceDN/>
              <w:rPr>
                <w:rFonts w:ascii="Arial" w:eastAsia="Times New Roman" w:hAnsi="Arial" w:cs="Arial"/>
                <w:sz w:val="16"/>
                <w:szCs w:val="16"/>
                <w:lang w:val="es-PE" w:eastAsia="es-PE"/>
              </w:rPr>
            </w:pPr>
            <w:r>
              <w:rPr>
                <w:rFonts w:ascii="Arial" w:eastAsia="Times New Roman" w:hAnsi="Arial" w:cs="Arial"/>
                <w:sz w:val="16"/>
                <w:szCs w:val="16"/>
                <w:lang w:val="es-PE" w:eastAsia="es-PE"/>
              </w:rPr>
              <w:t>CREMALLERA DE DIRECCIÓN HIDR</w:t>
            </w:r>
            <w:r w:rsidR="00094A0C">
              <w:rPr>
                <w:rFonts w:ascii="Arial" w:eastAsia="Times New Roman" w:hAnsi="Arial" w:cs="Arial"/>
                <w:sz w:val="16"/>
                <w:szCs w:val="16"/>
                <w:lang w:val="es-PE" w:eastAsia="es-PE"/>
              </w:rPr>
              <w:t>Á</w:t>
            </w:r>
            <w:r>
              <w:rPr>
                <w:rFonts w:ascii="Arial" w:eastAsia="Times New Roman" w:hAnsi="Arial" w:cs="Arial"/>
                <w:sz w:val="16"/>
                <w:szCs w:val="16"/>
                <w:lang w:val="es-PE" w:eastAsia="es-PE"/>
              </w:rPr>
              <w:t>ULICA</w:t>
            </w:r>
            <w:r w:rsidR="00EB358A">
              <w:rPr>
                <w:rFonts w:ascii="Arial" w:eastAsia="Times New Roman" w:hAnsi="Arial" w:cs="Arial"/>
                <w:sz w:val="16"/>
                <w:szCs w:val="16"/>
                <w:lang w:val="es-PE" w:eastAsia="es-PE"/>
              </w:rPr>
              <w:t>.</w:t>
            </w:r>
          </w:p>
        </w:tc>
        <w:tc>
          <w:tcPr>
            <w:tcW w:w="992" w:type="dxa"/>
            <w:vAlign w:val="center"/>
          </w:tcPr>
          <w:p w14:paraId="2E6E444C" w14:textId="47388754" w:rsidR="004B3A5F" w:rsidRPr="00236B25" w:rsidRDefault="004B3A5F" w:rsidP="00BC000B">
            <w:pPr>
              <w:widowControl/>
              <w:autoSpaceDE/>
              <w:autoSpaceDN/>
              <w:jc w:val="center"/>
              <w:rPr>
                <w:rFonts w:ascii="Arial" w:eastAsia="Times New Roman" w:hAnsi="Arial" w:cs="Arial"/>
                <w:sz w:val="16"/>
                <w:szCs w:val="16"/>
                <w:lang w:val="es-PE" w:eastAsia="es-PE"/>
              </w:rPr>
            </w:pPr>
            <w:r w:rsidRPr="00236B25">
              <w:rPr>
                <w:rFonts w:ascii="Arial" w:eastAsia="Times New Roman" w:hAnsi="Arial" w:cs="Arial"/>
                <w:sz w:val="16"/>
                <w:szCs w:val="16"/>
                <w:lang w:val="es-PE" w:eastAsia="es-PE"/>
              </w:rPr>
              <w:t>1</w:t>
            </w:r>
          </w:p>
        </w:tc>
        <w:tc>
          <w:tcPr>
            <w:tcW w:w="992" w:type="dxa"/>
            <w:vAlign w:val="center"/>
          </w:tcPr>
          <w:p w14:paraId="46727129" w14:textId="7621CAD2" w:rsidR="004B3A5F" w:rsidRPr="00236B25" w:rsidRDefault="004B3A5F" w:rsidP="008420CB">
            <w:pPr>
              <w:widowControl/>
              <w:autoSpaceDE/>
              <w:autoSpaceDN/>
              <w:jc w:val="center"/>
              <w:rPr>
                <w:rFonts w:ascii="Arial" w:eastAsia="Times New Roman" w:hAnsi="Arial" w:cs="Arial"/>
                <w:sz w:val="16"/>
                <w:szCs w:val="16"/>
                <w:lang w:val="es-PE" w:eastAsia="es-PE"/>
              </w:rPr>
            </w:pPr>
            <w:r w:rsidRPr="00236B25">
              <w:rPr>
                <w:rFonts w:ascii="Arial" w:eastAsia="Times New Roman" w:hAnsi="Arial" w:cs="Arial"/>
                <w:sz w:val="16"/>
                <w:szCs w:val="16"/>
                <w:lang w:val="es-PE" w:eastAsia="es-PE"/>
              </w:rPr>
              <w:t>Unidad</w:t>
            </w:r>
          </w:p>
        </w:tc>
      </w:tr>
      <w:tr w:rsidR="00236B25" w:rsidRPr="00236B25" w14:paraId="71C5890A" w14:textId="2F6BFB40" w:rsidTr="008420CB">
        <w:trPr>
          <w:trHeight w:val="325"/>
          <w:jc w:val="center"/>
        </w:trPr>
        <w:tc>
          <w:tcPr>
            <w:tcW w:w="320" w:type="dxa"/>
            <w:noWrap/>
            <w:vAlign w:val="center"/>
            <w:hideMark/>
          </w:tcPr>
          <w:p w14:paraId="0B2DB09F" w14:textId="77777777" w:rsidR="004B3A5F" w:rsidRPr="00236B25" w:rsidRDefault="004B3A5F" w:rsidP="005D77CA">
            <w:pPr>
              <w:widowControl/>
              <w:autoSpaceDE/>
              <w:autoSpaceDN/>
              <w:jc w:val="center"/>
              <w:rPr>
                <w:rFonts w:ascii="Arial" w:eastAsia="Times New Roman" w:hAnsi="Arial" w:cs="Arial"/>
                <w:sz w:val="16"/>
                <w:szCs w:val="16"/>
                <w:lang w:val="es-PE" w:eastAsia="es-PE"/>
              </w:rPr>
            </w:pPr>
            <w:r w:rsidRPr="00236B25">
              <w:rPr>
                <w:rFonts w:ascii="Arial" w:eastAsia="Times New Roman" w:hAnsi="Arial" w:cs="Arial"/>
                <w:sz w:val="16"/>
                <w:szCs w:val="16"/>
                <w:lang w:val="es-PE" w:eastAsia="es-PE"/>
              </w:rPr>
              <w:t>2</w:t>
            </w:r>
          </w:p>
        </w:tc>
        <w:tc>
          <w:tcPr>
            <w:tcW w:w="5062" w:type="dxa"/>
            <w:noWrap/>
            <w:vAlign w:val="center"/>
          </w:tcPr>
          <w:p w14:paraId="72DD8253" w14:textId="75E6B2AA" w:rsidR="004B3A5F" w:rsidRPr="00236B25" w:rsidRDefault="006313A1" w:rsidP="005D77CA">
            <w:pPr>
              <w:widowControl/>
              <w:autoSpaceDE/>
              <w:autoSpaceDN/>
              <w:rPr>
                <w:rFonts w:ascii="Arial" w:eastAsia="Times New Roman" w:hAnsi="Arial" w:cs="Arial"/>
                <w:sz w:val="16"/>
                <w:szCs w:val="16"/>
                <w:lang w:val="pt-PT" w:eastAsia="es-PE"/>
              </w:rPr>
            </w:pPr>
            <w:r>
              <w:rPr>
                <w:rFonts w:ascii="Arial" w:eastAsia="Times New Roman" w:hAnsi="Arial" w:cs="Arial"/>
                <w:sz w:val="16"/>
                <w:szCs w:val="16"/>
                <w:lang w:val="pt-PT" w:eastAsia="es-PE"/>
              </w:rPr>
              <w:t>HIDROLINA</w:t>
            </w:r>
            <w:r w:rsidR="00094A0C">
              <w:rPr>
                <w:rFonts w:ascii="Arial" w:eastAsia="Times New Roman" w:hAnsi="Arial" w:cs="Arial"/>
                <w:sz w:val="16"/>
                <w:szCs w:val="16"/>
                <w:lang w:val="pt-PT" w:eastAsia="es-PE"/>
              </w:rPr>
              <w:t>.</w:t>
            </w:r>
          </w:p>
        </w:tc>
        <w:tc>
          <w:tcPr>
            <w:tcW w:w="992" w:type="dxa"/>
            <w:vAlign w:val="center"/>
          </w:tcPr>
          <w:p w14:paraId="258231C9" w14:textId="607DD2A4" w:rsidR="004B3A5F" w:rsidRPr="00236B25" w:rsidRDefault="006313A1" w:rsidP="00BC000B">
            <w:pPr>
              <w:widowControl/>
              <w:autoSpaceDE/>
              <w:autoSpaceDN/>
              <w:jc w:val="center"/>
              <w:rPr>
                <w:rFonts w:ascii="Arial" w:eastAsia="Times New Roman" w:hAnsi="Arial" w:cs="Arial"/>
                <w:sz w:val="16"/>
                <w:szCs w:val="16"/>
                <w:lang w:val="pt-PT" w:eastAsia="es-PE"/>
              </w:rPr>
            </w:pPr>
            <w:r>
              <w:rPr>
                <w:rFonts w:ascii="Arial" w:eastAsia="Times New Roman" w:hAnsi="Arial" w:cs="Arial"/>
                <w:sz w:val="16"/>
                <w:szCs w:val="16"/>
                <w:lang w:val="pt-PT" w:eastAsia="es-PE"/>
              </w:rPr>
              <w:t>2</w:t>
            </w:r>
            <w:r w:rsidR="00094A0C">
              <w:rPr>
                <w:rFonts w:ascii="Arial" w:eastAsia="Times New Roman" w:hAnsi="Arial" w:cs="Arial"/>
                <w:sz w:val="16"/>
                <w:szCs w:val="16"/>
                <w:lang w:val="pt-PT" w:eastAsia="es-PE"/>
              </w:rPr>
              <w:t>/4</w:t>
            </w:r>
          </w:p>
        </w:tc>
        <w:tc>
          <w:tcPr>
            <w:tcW w:w="992" w:type="dxa"/>
            <w:vAlign w:val="center"/>
          </w:tcPr>
          <w:p w14:paraId="5C92996B" w14:textId="5DC2527E" w:rsidR="004B3A5F" w:rsidRPr="00236B25" w:rsidRDefault="006313A1" w:rsidP="00094A0C">
            <w:pPr>
              <w:widowControl/>
              <w:autoSpaceDE/>
              <w:autoSpaceDN/>
              <w:jc w:val="center"/>
              <w:rPr>
                <w:rFonts w:ascii="Arial" w:eastAsia="Times New Roman" w:hAnsi="Arial" w:cs="Arial"/>
                <w:sz w:val="16"/>
                <w:szCs w:val="16"/>
                <w:lang w:val="pt-PT" w:eastAsia="es-PE"/>
              </w:rPr>
            </w:pPr>
            <w:r>
              <w:rPr>
                <w:rFonts w:ascii="Arial" w:eastAsia="Times New Roman" w:hAnsi="Arial" w:cs="Arial"/>
                <w:sz w:val="16"/>
                <w:szCs w:val="16"/>
                <w:lang w:val="pt-PT" w:eastAsia="es-PE"/>
              </w:rPr>
              <w:t>Litro</w:t>
            </w:r>
          </w:p>
        </w:tc>
      </w:tr>
      <w:tr w:rsidR="00236B25" w:rsidRPr="00236B25" w14:paraId="24F1EA29" w14:textId="77777777" w:rsidTr="00FF3883">
        <w:trPr>
          <w:trHeight w:val="466"/>
          <w:jc w:val="center"/>
        </w:trPr>
        <w:tc>
          <w:tcPr>
            <w:tcW w:w="320" w:type="dxa"/>
            <w:noWrap/>
            <w:vAlign w:val="center"/>
          </w:tcPr>
          <w:p w14:paraId="116D1188" w14:textId="5B89A926" w:rsidR="00BC000B" w:rsidRPr="00236B25" w:rsidRDefault="006313A1" w:rsidP="00C65425">
            <w:pPr>
              <w:widowControl/>
              <w:autoSpaceDE/>
              <w:autoSpaceDN/>
              <w:jc w:val="center"/>
              <w:rPr>
                <w:rFonts w:ascii="Arial" w:eastAsia="Times New Roman" w:hAnsi="Arial" w:cs="Arial"/>
                <w:sz w:val="16"/>
                <w:szCs w:val="16"/>
                <w:lang w:val="es-PE" w:eastAsia="es-PE"/>
              </w:rPr>
            </w:pPr>
            <w:r>
              <w:rPr>
                <w:rFonts w:ascii="Arial" w:eastAsia="Times New Roman" w:hAnsi="Arial" w:cs="Arial"/>
                <w:sz w:val="16"/>
                <w:szCs w:val="16"/>
                <w:lang w:val="es-PE" w:eastAsia="es-PE"/>
              </w:rPr>
              <w:t>3</w:t>
            </w:r>
          </w:p>
        </w:tc>
        <w:tc>
          <w:tcPr>
            <w:tcW w:w="5062" w:type="dxa"/>
            <w:noWrap/>
            <w:vAlign w:val="center"/>
          </w:tcPr>
          <w:p w14:paraId="20465B6F" w14:textId="2E612862" w:rsidR="00BC000B" w:rsidRPr="00236B25" w:rsidRDefault="006313A1" w:rsidP="00C65425">
            <w:pPr>
              <w:widowControl/>
              <w:autoSpaceDE/>
              <w:autoSpaceDN/>
              <w:rPr>
                <w:rFonts w:ascii="Arial" w:eastAsia="Times New Roman" w:hAnsi="Arial" w:cs="Arial"/>
                <w:sz w:val="16"/>
                <w:szCs w:val="16"/>
                <w:lang w:val="es-PE" w:eastAsia="es-PE"/>
              </w:rPr>
            </w:pPr>
            <w:r>
              <w:rPr>
                <w:rFonts w:ascii="Arial" w:eastAsia="Times New Roman" w:hAnsi="Arial" w:cs="Arial"/>
                <w:sz w:val="16"/>
                <w:szCs w:val="16"/>
                <w:lang w:val="es-PE" w:eastAsia="es-PE"/>
              </w:rPr>
              <w:t>CAMBIO DE CREMALLERA DE DIRECCIÓN, LIMPIEZA DE TANQUE DE HIDROLINA, CAÑER</w:t>
            </w:r>
            <w:r w:rsidR="00094A0C">
              <w:rPr>
                <w:rFonts w:ascii="Arial" w:eastAsia="Times New Roman" w:hAnsi="Arial" w:cs="Arial"/>
                <w:sz w:val="16"/>
                <w:szCs w:val="16"/>
                <w:lang w:val="es-PE" w:eastAsia="es-PE"/>
              </w:rPr>
              <w:t>Í</w:t>
            </w:r>
            <w:r>
              <w:rPr>
                <w:rFonts w:ascii="Arial" w:eastAsia="Times New Roman" w:hAnsi="Arial" w:cs="Arial"/>
                <w:sz w:val="16"/>
                <w:szCs w:val="16"/>
                <w:lang w:val="es-PE" w:eastAsia="es-PE"/>
              </w:rPr>
              <w:t>AS Y ALINEAMIENTO</w:t>
            </w:r>
            <w:r w:rsidR="00094A0C">
              <w:rPr>
                <w:rFonts w:ascii="Arial" w:eastAsia="Times New Roman" w:hAnsi="Arial" w:cs="Arial"/>
                <w:sz w:val="16"/>
                <w:szCs w:val="16"/>
                <w:lang w:val="es-PE" w:eastAsia="es-PE"/>
              </w:rPr>
              <w:t>.</w:t>
            </w:r>
          </w:p>
        </w:tc>
        <w:tc>
          <w:tcPr>
            <w:tcW w:w="992" w:type="dxa"/>
            <w:vAlign w:val="center"/>
          </w:tcPr>
          <w:p w14:paraId="462E80AC" w14:textId="18B7EE85" w:rsidR="00BC000B" w:rsidRPr="00236B25" w:rsidRDefault="00BC000B" w:rsidP="00BC000B">
            <w:pPr>
              <w:widowControl/>
              <w:autoSpaceDE/>
              <w:autoSpaceDN/>
              <w:jc w:val="center"/>
              <w:rPr>
                <w:rFonts w:ascii="Arial" w:eastAsia="Times New Roman" w:hAnsi="Arial" w:cs="Arial"/>
                <w:sz w:val="16"/>
                <w:szCs w:val="16"/>
                <w:lang w:val="es-PE" w:eastAsia="es-PE"/>
              </w:rPr>
            </w:pPr>
            <w:r w:rsidRPr="00236B25">
              <w:rPr>
                <w:rFonts w:ascii="Arial" w:eastAsia="Times New Roman" w:hAnsi="Arial" w:cs="Arial"/>
                <w:sz w:val="16"/>
                <w:szCs w:val="16"/>
                <w:lang w:val="es-PE" w:eastAsia="es-PE"/>
              </w:rPr>
              <w:t>1</w:t>
            </w:r>
          </w:p>
        </w:tc>
        <w:tc>
          <w:tcPr>
            <w:tcW w:w="992" w:type="dxa"/>
            <w:vAlign w:val="center"/>
          </w:tcPr>
          <w:p w14:paraId="010B2E0A" w14:textId="5905925F" w:rsidR="00BC000B" w:rsidRPr="00236B25" w:rsidRDefault="00BC000B" w:rsidP="008420CB">
            <w:pPr>
              <w:widowControl/>
              <w:autoSpaceDE/>
              <w:autoSpaceDN/>
              <w:jc w:val="center"/>
              <w:rPr>
                <w:rFonts w:ascii="Arial" w:eastAsia="Times New Roman" w:hAnsi="Arial" w:cs="Arial"/>
                <w:sz w:val="16"/>
                <w:szCs w:val="16"/>
                <w:lang w:val="es-PE" w:eastAsia="es-PE"/>
              </w:rPr>
            </w:pPr>
            <w:r w:rsidRPr="00236B25">
              <w:rPr>
                <w:rFonts w:ascii="Arial" w:eastAsia="Times New Roman" w:hAnsi="Arial" w:cs="Arial"/>
                <w:sz w:val="16"/>
                <w:szCs w:val="16"/>
                <w:lang w:val="es-PE" w:eastAsia="es-PE"/>
              </w:rPr>
              <w:t>Servicio</w:t>
            </w:r>
          </w:p>
        </w:tc>
      </w:tr>
    </w:tbl>
    <w:p w14:paraId="0DB11938" w14:textId="77777777" w:rsidR="006A2475" w:rsidRPr="00236B25" w:rsidRDefault="006A2475" w:rsidP="000B6F37">
      <w:pPr>
        <w:pStyle w:val="Textoindependiente"/>
        <w:ind w:firstLine="360"/>
        <w:jc w:val="both"/>
        <w:rPr>
          <w:rFonts w:ascii="Arial" w:hAnsi="Arial" w:cs="Arial"/>
          <w:b/>
          <w:bCs/>
          <w:lang w:val="es-PE"/>
        </w:rPr>
      </w:pPr>
    </w:p>
    <w:p w14:paraId="5440A1C0" w14:textId="08CE617E" w:rsidR="00662AC2" w:rsidRPr="00236B25" w:rsidRDefault="006A0F95" w:rsidP="00E60DF3">
      <w:pPr>
        <w:pStyle w:val="Textoindependiente"/>
        <w:tabs>
          <w:tab w:val="left" w:pos="567"/>
          <w:tab w:val="left" w:pos="851"/>
        </w:tabs>
        <w:ind w:firstLine="360"/>
        <w:jc w:val="both"/>
        <w:rPr>
          <w:rFonts w:ascii="Arial" w:hAnsi="Arial" w:cs="Arial"/>
          <w:b/>
          <w:bCs/>
        </w:rPr>
      </w:pPr>
      <w:r w:rsidRPr="00236B25">
        <w:rPr>
          <w:rFonts w:ascii="Arial" w:hAnsi="Arial" w:cs="Arial"/>
          <w:b/>
          <w:bCs/>
        </w:rPr>
        <w:t>6.</w:t>
      </w:r>
      <w:r w:rsidR="00672DB6" w:rsidRPr="00236B25">
        <w:rPr>
          <w:rFonts w:ascii="Arial" w:hAnsi="Arial" w:cs="Arial"/>
          <w:b/>
          <w:bCs/>
        </w:rPr>
        <w:t>2</w:t>
      </w:r>
      <w:r w:rsidR="00E60DF3" w:rsidRPr="00236B25">
        <w:rPr>
          <w:rFonts w:ascii="Arial" w:hAnsi="Arial" w:cs="Arial"/>
          <w:b/>
          <w:bCs/>
        </w:rPr>
        <w:t>.</w:t>
      </w:r>
      <w:r w:rsidR="00E60DF3" w:rsidRPr="00236B25">
        <w:rPr>
          <w:rFonts w:ascii="Arial" w:hAnsi="Arial" w:cs="Arial"/>
          <w:b/>
          <w:bCs/>
        </w:rPr>
        <w:tab/>
      </w:r>
      <w:r w:rsidRPr="00236B25">
        <w:rPr>
          <w:rFonts w:ascii="Arial" w:hAnsi="Arial" w:cs="Arial"/>
          <w:b/>
          <w:bCs/>
        </w:rPr>
        <w:t>PROCEDIMIENT</w:t>
      </w:r>
      <w:r w:rsidR="00204E2C" w:rsidRPr="00236B25">
        <w:rPr>
          <w:rFonts w:ascii="Arial" w:hAnsi="Arial" w:cs="Arial"/>
          <w:b/>
          <w:bCs/>
        </w:rPr>
        <w:t>O DE ATENCIÓ</w:t>
      </w:r>
      <w:r w:rsidR="004A2687" w:rsidRPr="00236B25">
        <w:rPr>
          <w:rFonts w:ascii="Arial" w:hAnsi="Arial" w:cs="Arial"/>
          <w:b/>
          <w:bCs/>
        </w:rPr>
        <w:t>N</w:t>
      </w:r>
      <w:r w:rsidR="00BF7CEA" w:rsidRPr="00236B25">
        <w:rPr>
          <w:rFonts w:ascii="Arial" w:hAnsi="Arial" w:cs="Arial"/>
          <w:b/>
          <w:bCs/>
        </w:rPr>
        <w:t>:</w:t>
      </w:r>
    </w:p>
    <w:p w14:paraId="6119BFDA" w14:textId="7027B03F" w:rsidR="00E817A2" w:rsidRPr="00236B25" w:rsidRDefault="00E817A2" w:rsidP="000B6F37">
      <w:pPr>
        <w:numPr>
          <w:ilvl w:val="0"/>
          <w:numId w:val="11"/>
        </w:numPr>
        <w:spacing w:line="244" w:lineRule="auto"/>
        <w:ind w:left="851" w:hanging="284"/>
        <w:jc w:val="both"/>
        <w:rPr>
          <w:rFonts w:ascii="Arial" w:hAnsi="Arial" w:cs="Arial"/>
          <w:sz w:val="20"/>
          <w:szCs w:val="20"/>
        </w:rPr>
      </w:pPr>
      <w:r w:rsidRPr="00236B25">
        <w:rPr>
          <w:rFonts w:ascii="Arial" w:hAnsi="Arial" w:cs="Arial"/>
          <w:w w:val="105"/>
          <w:sz w:val="20"/>
          <w:szCs w:val="20"/>
        </w:rPr>
        <w:t xml:space="preserve">El contratista podrá disponer del horario para realizar el servicio de mantenimiento </w:t>
      </w:r>
      <w:r w:rsidR="004A2687" w:rsidRPr="00236B25">
        <w:rPr>
          <w:rFonts w:ascii="Arial" w:hAnsi="Arial" w:cs="Arial"/>
          <w:w w:val="105"/>
          <w:sz w:val="20"/>
          <w:szCs w:val="20"/>
        </w:rPr>
        <w:t>requerido</w:t>
      </w:r>
      <w:r w:rsidRPr="00236B25">
        <w:rPr>
          <w:rFonts w:ascii="Arial" w:hAnsi="Arial" w:cs="Arial"/>
          <w:w w:val="105"/>
          <w:sz w:val="20"/>
          <w:szCs w:val="20"/>
        </w:rPr>
        <w:t>, debiendo</w:t>
      </w:r>
      <w:r w:rsidRPr="00236B25">
        <w:rPr>
          <w:rFonts w:ascii="Arial" w:hAnsi="Arial" w:cs="Arial"/>
          <w:spacing w:val="1"/>
          <w:w w:val="105"/>
          <w:sz w:val="20"/>
          <w:szCs w:val="20"/>
        </w:rPr>
        <w:t xml:space="preserve"> </w:t>
      </w:r>
      <w:r w:rsidRPr="00236B25">
        <w:rPr>
          <w:rFonts w:ascii="Arial" w:hAnsi="Arial" w:cs="Arial"/>
          <w:w w:val="105"/>
          <w:sz w:val="20"/>
          <w:szCs w:val="20"/>
        </w:rPr>
        <w:t>cumplir</w:t>
      </w:r>
      <w:r w:rsidRPr="00236B25">
        <w:rPr>
          <w:rFonts w:ascii="Arial" w:hAnsi="Arial" w:cs="Arial"/>
          <w:spacing w:val="-2"/>
          <w:w w:val="105"/>
          <w:sz w:val="20"/>
          <w:szCs w:val="20"/>
        </w:rPr>
        <w:t xml:space="preserve"> </w:t>
      </w:r>
      <w:r w:rsidRPr="00236B25">
        <w:rPr>
          <w:rFonts w:ascii="Arial" w:hAnsi="Arial" w:cs="Arial"/>
          <w:w w:val="105"/>
          <w:sz w:val="20"/>
          <w:szCs w:val="20"/>
        </w:rPr>
        <w:t>con los</w:t>
      </w:r>
      <w:r w:rsidRPr="00236B25">
        <w:rPr>
          <w:rFonts w:ascii="Arial" w:hAnsi="Arial" w:cs="Arial"/>
          <w:spacing w:val="5"/>
          <w:w w:val="105"/>
          <w:sz w:val="20"/>
          <w:szCs w:val="20"/>
        </w:rPr>
        <w:t xml:space="preserve"> </w:t>
      </w:r>
      <w:r w:rsidRPr="00236B25">
        <w:rPr>
          <w:rFonts w:ascii="Arial" w:hAnsi="Arial" w:cs="Arial"/>
          <w:w w:val="105"/>
          <w:sz w:val="20"/>
          <w:szCs w:val="20"/>
        </w:rPr>
        <w:t>plazos</w:t>
      </w:r>
      <w:r w:rsidRPr="00236B25">
        <w:rPr>
          <w:rFonts w:ascii="Arial" w:hAnsi="Arial" w:cs="Arial"/>
          <w:spacing w:val="2"/>
          <w:w w:val="105"/>
          <w:sz w:val="20"/>
          <w:szCs w:val="20"/>
        </w:rPr>
        <w:t xml:space="preserve"> </w:t>
      </w:r>
      <w:r w:rsidRPr="00236B25">
        <w:rPr>
          <w:rFonts w:ascii="Arial" w:hAnsi="Arial" w:cs="Arial"/>
          <w:w w:val="105"/>
          <w:sz w:val="20"/>
          <w:szCs w:val="20"/>
        </w:rPr>
        <w:t>de</w:t>
      </w:r>
      <w:r w:rsidRPr="00236B25">
        <w:rPr>
          <w:rFonts w:ascii="Arial" w:hAnsi="Arial" w:cs="Arial"/>
          <w:spacing w:val="4"/>
          <w:w w:val="105"/>
          <w:sz w:val="20"/>
          <w:szCs w:val="20"/>
        </w:rPr>
        <w:t xml:space="preserve"> </w:t>
      </w:r>
      <w:r w:rsidRPr="00236B25">
        <w:rPr>
          <w:rFonts w:ascii="Arial" w:hAnsi="Arial" w:cs="Arial"/>
          <w:w w:val="105"/>
          <w:sz w:val="20"/>
          <w:szCs w:val="20"/>
        </w:rPr>
        <w:t>entrega</w:t>
      </w:r>
      <w:r w:rsidRPr="00236B25">
        <w:rPr>
          <w:rFonts w:ascii="Arial" w:hAnsi="Arial" w:cs="Arial"/>
          <w:spacing w:val="4"/>
          <w:w w:val="105"/>
          <w:sz w:val="20"/>
          <w:szCs w:val="20"/>
        </w:rPr>
        <w:t xml:space="preserve"> </w:t>
      </w:r>
      <w:r w:rsidRPr="00236B25">
        <w:rPr>
          <w:rFonts w:ascii="Arial" w:hAnsi="Arial" w:cs="Arial"/>
          <w:w w:val="105"/>
          <w:sz w:val="20"/>
          <w:szCs w:val="20"/>
        </w:rPr>
        <w:t>pactados.</w:t>
      </w:r>
    </w:p>
    <w:p w14:paraId="33E1EABC" w14:textId="77777777" w:rsidR="00E817A2" w:rsidRPr="00236B25" w:rsidRDefault="00E817A2" w:rsidP="000B6F37">
      <w:pPr>
        <w:numPr>
          <w:ilvl w:val="0"/>
          <w:numId w:val="11"/>
        </w:numPr>
        <w:spacing w:line="244" w:lineRule="auto"/>
        <w:ind w:left="851" w:hanging="284"/>
        <w:jc w:val="both"/>
        <w:rPr>
          <w:rFonts w:ascii="Arial" w:hAnsi="Arial" w:cs="Arial"/>
          <w:sz w:val="20"/>
          <w:szCs w:val="20"/>
        </w:rPr>
      </w:pPr>
      <w:r w:rsidRPr="00236B25">
        <w:rPr>
          <w:rFonts w:ascii="Arial" w:hAnsi="Arial" w:cs="Arial"/>
          <w:sz w:val="20"/>
          <w:szCs w:val="20"/>
        </w:rPr>
        <w:t>El contratista</w:t>
      </w:r>
      <w:r w:rsidRPr="00236B25">
        <w:rPr>
          <w:rFonts w:ascii="Arial" w:hAnsi="Arial" w:cs="Arial"/>
          <w:spacing w:val="10"/>
          <w:sz w:val="20"/>
          <w:szCs w:val="20"/>
        </w:rPr>
        <w:t xml:space="preserve"> </w:t>
      </w:r>
      <w:r w:rsidRPr="00236B25">
        <w:rPr>
          <w:rFonts w:ascii="Arial" w:hAnsi="Arial" w:cs="Arial"/>
          <w:sz w:val="20"/>
          <w:szCs w:val="20"/>
        </w:rPr>
        <w:t>no</w:t>
      </w:r>
      <w:r w:rsidRPr="00236B25">
        <w:rPr>
          <w:rFonts w:ascii="Arial" w:hAnsi="Arial" w:cs="Arial"/>
          <w:spacing w:val="10"/>
          <w:sz w:val="20"/>
          <w:szCs w:val="20"/>
        </w:rPr>
        <w:t xml:space="preserve"> </w:t>
      </w:r>
      <w:r w:rsidRPr="00236B25">
        <w:rPr>
          <w:rFonts w:ascii="Arial" w:hAnsi="Arial" w:cs="Arial"/>
          <w:sz w:val="20"/>
          <w:szCs w:val="20"/>
        </w:rPr>
        <w:t>podrá</w:t>
      </w:r>
      <w:r w:rsidRPr="00236B25">
        <w:rPr>
          <w:rFonts w:ascii="Arial" w:hAnsi="Arial" w:cs="Arial"/>
          <w:spacing w:val="7"/>
          <w:sz w:val="20"/>
          <w:szCs w:val="20"/>
        </w:rPr>
        <w:t xml:space="preserve"> </w:t>
      </w:r>
      <w:r w:rsidRPr="00236B25">
        <w:rPr>
          <w:rFonts w:ascii="Arial" w:hAnsi="Arial" w:cs="Arial"/>
          <w:sz w:val="20"/>
          <w:szCs w:val="20"/>
        </w:rPr>
        <w:t>subcontratar</w:t>
      </w:r>
      <w:r w:rsidRPr="00236B25">
        <w:rPr>
          <w:rFonts w:ascii="Arial" w:hAnsi="Arial" w:cs="Arial"/>
          <w:spacing w:val="6"/>
          <w:sz w:val="20"/>
          <w:szCs w:val="20"/>
        </w:rPr>
        <w:t xml:space="preserve"> </w:t>
      </w:r>
      <w:r w:rsidRPr="00236B25">
        <w:rPr>
          <w:rFonts w:ascii="Arial" w:hAnsi="Arial" w:cs="Arial"/>
          <w:sz w:val="20"/>
          <w:szCs w:val="20"/>
        </w:rPr>
        <w:t>las</w:t>
      </w:r>
      <w:r w:rsidRPr="00236B25">
        <w:rPr>
          <w:rFonts w:ascii="Arial" w:hAnsi="Arial" w:cs="Arial"/>
          <w:spacing w:val="9"/>
          <w:sz w:val="20"/>
          <w:szCs w:val="20"/>
        </w:rPr>
        <w:t xml:space="preserve"> </w:t>
      </w:r>
      <w:r w:rsidRPr="00236B25">
        <w:rPr>
          <w:rFonts w:ascii="Arial" w:hAnsi="Arial" w:cs="Arial"/>
          <w:sz w:val="20"/>
          <w:szCs w:val="20"/>
        </w:rPr>
        <w:t>obligaciones</w:t>
      </w:r>
      <w:r w:rsidRPr="00236B25">
        <w:rPr>
          <w:rFonts w:ascii="Arial" w:hAnsi="Arial" w:cs="Arial"/>
          <w:spacing w:val="19"/>
          <w:sz w:val="20"/>
          <w:szCs w:val="20"/>
        </w:rPr>
        <w:t xml:space="preserve"> </w:t>
      </w:r>
      <w:r w:rsidRPr="00236B25">
        <w:rPr>
          <w:rFonts w:ascii="Arial" w:hAnsi="Arial" w:cs="Arial"/>
          <w:sz w:val="20"/>
          <w:szCs w:val="20"/>
        </w:rPr>
        <w:t>materia</w:t>
      </w:r>
      <w:r w:rsidRPr="00236B25">
        <w:rPr>
          <w:rFonts w:ascii="Arial" w:hAnsi="Arial" w:cs="Arial"/>
          <w:spacing w:val="8"/>
          <w:sz w:val="20"/>
          <w:szCs w:val="20"/>
        </w:rPr>
        <w:t xml:space="preserve"> </w:t>
      </w:r>
      <w:r w:rsidRPr="00236B25">
        <w:rPr>
          <w:rFonts w:ascii="Arial" w:hAnsi="Arial" w:cs="Arial"/>
          <w:sz w:val="20"/>
          <w:szCs w:val="20"/>
        </w:rPr>
        <w:t>de</w:t>
      </w:r>
      <w:r w:rsidRPr="00236B25">
        <w:rPr>
          <w:rFonts w:ascii="Arial" w:hAnsi="Arial" w:cs="Arial"/>
          <w:spacing w:val="7"/>
          <w:sz w:val="20"/>
          <w:szCs w:val="20"/>
        </w:rPr>
        <w:t xml:space="preserve"> </w:t>
      </w:r>
      <w:r w:rsidRPr="00236B25">
        <w:rPr>
          <w:rFonts w:ascii="Arial" w:hAnsi="Arial" w:cs="Arial"/>
          <w:sz w:val="20"/>
          <w:szCs w:val="20"/>
        </w:rPr>
        <w:t>este servicio.</w:t>
      </w:r>
    </w:p>
    <w:p w14:paraId="1445F05C" w14:textId="39CA8364" w:rsidR="00A460AC"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w w:val="105"/>
          <w:sz w:val="20"/>
          <w:szCs w:val="20"/>
        </w:rPr>
        <w:t>El</w:t>
      </w:r>
      <w:r w:rsidRPr="00236B25">
        <w:rPr>
          <w:rFonts w:ascii="Arial" w:hAnsi="Arial" w:cs="Arial"/>
          <w:spacing w:val="-6"/>
          <w:w w:val="105"/>
          <w:sz w:val="20"/>
          <w:szCs w:val="20"/>
        </w:rPr>
        <w:t xml:space="preserve"> </w:t>
      </w:r>
      <w:r w:rsidRPr="00236B25">
        <w:rPr>
          <w:rFonts w:ascii="Arial" w:hAnsi="Arial" w:cs="Arial"/>
          <w:w w:val="105"/>
          <w:sz w:val="20"/>
          <w:szCs w:val="20"/>
        </w:rPr>
        <w:t>servicio solicitado,</w:t>
      </w:r>
      <w:r w:rsidRPr="00236B25">
        <w:rPr>
          <w:rFonts w:ascii="Arial" w:hAnsi="Arial" w:cs="Arial"/>
          <w:spacing w:val="-3"/>
          <w:w w:val="105"/>
          <w:sz w:val="20"/>
          <w:szCs w:val="20"/>
        </w:rPr>
        <w:t xml:space="preserve"> </w:t>
      </w:r>
      <w:r w:rsidRPr="00236B25">
        <w:rPr>
          <w:rFonts w:ascii="Arial" w:hAnsi="Arial" w:cs="Arial"/>
          <w:w w:val="105"/>
          <w:sz w:val="20"/>
          <w:szCs w:val="20"/>
        </w:rPr>
        <w:t>será</w:t>
      </w:r>
      <w:r w:rsidRPr="00236B25">
        <w:rPr>
          <w:rFonts w:ascii="Arial" w:hAnsi="Arial" w:cs="Arial"/>
          <w:spacing w:val="-3"/>
          <w:w w:val="105"/>
          <w:sz w:val="20"/>
          <w:szCs w:val="20"/>
        </w:rPr>
        <w:t xml:space="preserve"> </w:t>
      </w:r>
      <w:r w:rsidRPr="00236B25">
        <w:rPr>
          <w:rFonts w:ascii="Arial" w:hAnsi="Arial" w:cs="Arial"/>
          <w:w w:val="105"/>
          <w:sz w:val="20"/>
          <w:szCs w:val="20"/>
        </w:rPr>
        <w:t>a</w:t>
      </w:r>
      <w:r w:rsidRPr="00236B25">
        <w:rPr>
          <w:rFonts w:ascii="Arial" w:hAnsi="Arial" w:cs="Arial"/>
          <w:spacing w:val="-6"/>
          <w:w w:val="105"/>
          <w:sz w:val="20"/>
          <w:szCs w:val="20"/>
        </w:rPr>
        <w:t xml:space="preserve"> </w:t>
      </w:r>
      <w:r w:rsidRPr="00236B25">
        <w:rPr>
          <w:rFonts w:ascii="Arial" w:hAnsi="Arial" w:cs="Arial"/>
          <w:w w:val="105"/>
          <w:sz w:val="20"/>
          <w:szCs w:val="20"/>
        </w:rPr>
        <w:t>todo</w:t>
      </w:r>
      <w:r w:rsidRPr="00236B25">
        <w:rPr>
          <w:rFonts w:ascii="Arial" w:hAnsi="Arial" w:cs="Arial"/>
          <w:spacing w:val="-6"/>
          <w:w w:val="105"/>
          <w:sz w:val="20"/>
          <w:szCs w:val="20"/>
        </w:rPr>
        <w:t xml:space="preserve"> </w:t>
      </w:r>
      <w:r w:rsidRPr="00236B25">
        <w:rPr>
          <w:rFonts w:ascii="Arial" w:hAnsi="Arial" w:cs="Arial"/>
          <w:w w:val="105"/>
          <w:sz w:val="20"/>
          <w:szCs w:val="20"/>
        </w:rPr>
        <w:t>costo</w:t>
      </w:r>
      <w:r w:rsidR="00D16CEC" w:rsidRPr="00236B25">
        <w:rPr>
          <w:rFonts w:ascii="Arial" w:hAnsi="Arial" w:cs="Arial"/>
          <w:spacing w:val="-7"/>
          <w:w w:val="105"/>
          <w:sz w:val="20"/>
          <w:szCs w:val="20"/>
        </w:rPr>
        <w:t xml:space="preserve">: </w:t>
      </w:r>
      <w:r w:rsidRPr="00236B25">
        <w:rPr>
          <w:rFonts w:ascii="Arial" w:hAnsi="Arial" w:cs="Arial"/>
          <w:w w:val="105"/>
          <w:sz w:val="20"/>
          <w:szCs w:val="20"/>
        </w:rPr>
        <w:t>mano</w:t>
      </w:r>
      <w:r w:rsidRPr="00236B25">
        <w:rPr>
          <w:rFonts w:ascii="Arial" w:hAnsi="Arial" w:cs="Arial"/>
          <w:spacing w:val="-5"/>
          <w:w w:val="105"/>
          <w:sz w:val="20"/>
          <w:szCs w:val="20"/>
        </w:rPr>
        <w:t xml:space="preserve"> </w:t>
      </w:r>
      <w:r w:rsidRPr="00236B25">
        <w:rPr>
          <w:rFonts w:ascii="Arial" w:hAnsi="Arial" w:cs="Arial"/>
          <w:w w:val="105"/>
          <w:sz w:val="20"/>
          <w:szCs w:val="20"/>
        </w:rPr>
        <w:t>de</w:t>
      </w:r>
      <w:r w:rsidRPr="00236B25">
        <w:rPr>
          <w:rFonts w:ascii="Arial" w:hAnsi="Arial" w:cs="Arial"/>
          <w:spacing w:val="-6"/>
          <w:w w:val="105"/>
          <w:sz w:val="20"/>
          <w:szCs w:val="20"/>
        </w:rPr>
        <w:t xml:space="preserve"> </w:t>
      </w:r>
      <w:r w:rsidRPr="00236B25">
        <w:rPr>
          <w:rFonts w:ascii="Arial" w:hAnsi="Arial" w:cs="Arial"/>
          <w:w w:val="105"/>
          <w:sz w:val="20"/>
          <w:szCs w:val="20"/>
        </w:rPr>
        <w:t>obra</w:t>
      </w:r>
      <w:r w:rsidRPr="00236B25">
        <w:rPr>
          <w:rFonts w:ascii="Arial" w:hAnsi="Arial" w:cs="Arial"/>
          <w:spacing w:val="-8"/>
          <w:w w:val="105"/>
          <w:sz w:val="20"/>
          <w:szCs w:val="20"/>
        </w:rPr>
        <w:t xml:space="preserve"> </w:t>
      </w:r>
      <w:r w:rsidRPr="00236B25">
        <w:rPr>
          <w:rFonts w:ascii="Arial" w:hAnsi="Arial" w:cs="Arial"/>
          <w:w w:val="105"/>
          <w:sz w:val="20"/>
          <w:szCs w:val="20"/>
        </w:rPr>
        <w:t>y</w:t>
      </w:r>
      <w:r w:rsidRPr="00236B25">
        <w:rPr>
          <w:rFonts w:ascii="Arial" w:hAnsi="Arial" w:cs="Arial"/>
          <w:spacing w:val="-4"/>
          <w:w w:val="105"/>
          <w:sz w:val="20"/>
          <w:szCs w:val="20"/>
        </w:rPr>
        <w:t xml:space="preserve"> </w:t>
      </w:r>
      <w:r w:rsidRPr="00236B25">
        <w:rPr>
          <w:rFonts w:ascii="Arial" w:hAnsi="Arial" w:cs="Arial"/>
          <w:w w:val="105"/>
          <w:sz w:val="20"/>
          <w:szCs w:val="20"/>
        </w:rPr>
        <w:t>suministro</w:t>
      </w:r>
      <w:r w:rsidRPr="00236B25">
        <w:rPr>
          <w:rFonts w:ascii="Arial" w:hAnsi="Arial" w:cs="Arial"/>
          <w:spacing w:val="-2"/>
          <w:w w:val="105"/>
          <w:sz w:val="20"/>
          <w:szCs w:val="20"/>
        </w:rPr>
        <w:t xml:space="preserve"> </w:t>
      </w:r>
      <w:r w:rsidRPr="00236B25">
        <w:rPr>
          <w:rFonts w:ascii="Arial" w:hAnsi="Arial" w:cs="Arial"/>
          <w:w w:val="105"/>
          <w:sz w:val="20"/>
          <w:szCs w:val="20"/>
        </w:rPr>
        <w:t>de</w:t>
      </w:r>
      <w:r w:rsidRPr="00236B25">
        <w:rPr>
          <w:rFonts w:ascii="Arial" w:hAnsi="Arial" w:cs="Arial"/>
          <w:spacing w:val="-8"/>
          <w:w w:val="105"/>
          <w:sz w:val="20"/>
          <w:szCs w:val="20"/>
        </w:rPr>
        <w:t xml:space="preserve"> </w:t>
      </w:r>
      <w:r w:rsidRPr="00236B25">
        <w:rPr>
          <w:rFonts w:ascii="Arial" w:hAnsi="Arial" w:cs="Arial"/>
          <w:w w:val="105"/>
          <w:sz w:val="20"/>
          <w:szCs w:val="20"/>
        </w:rPr>
        <w:t>repuestos originales</w:t>
      </w:r>
      <w:r w:rsidR="00A460AC" w:rsidRPr="00236B25">
        <w:rPr>
          <w:rFonts w:ascii="Arial" w:hAnsi="Arial" w:cs="Arial"/>
          <w:w w:val="105"/>
          <w:sz w:val="20"/>
          <w:szCs w:val="20"/>
        </w:rPr>
        <w:t xml:space="preserve">. </w:t>
      </w:r>
      <w:r w:rsidR="00A460AC" w:rsidRPr="00236B25">
        <w:rPr>
          <w:rFonts w:ascii="Arial" w:hAnsi="Arial" w:cs="Arial"/>
          <w:sz w:val="20"/>
          <w:szCs w:val="20"/>
        </w:rPr>
        <w:t xml:space="preserve">Excepcionalmente, si por razón de marca, costo, antigüedad del vehículo y/o equipo, no fuera factible obtener el repuesto original, el SERFOR, a través del </w:t>
      </w:r>
      <w:bookmarkStart w:id="1" w:name="_Hlk134427069"/>
      <w:r w:rsidR="00A460AC" w:rsidRPr="00236B25">
        <w:rPr>
          <w:rFonts w:ascii="Arial" w:hAnsi="Arial" w:cs="Arial"/>
          <w:sz w:val="20"/>
          <w:szCs w:val="20"/>
        </w:rPr>
        <w:t xml:space="preserve">administrador de la </w:t>
      </w:r>
      <w:r w:rsidR="002257D2" w:rsidRPr="00236B25">
        <w:rPr>
          <w:rFonts w:ascii="Arial" w:hAnsi="Arial" w:cs="Arial"/>
          <w:sz w:val="20"/>
          <w:szCs w:val="20"/>
        </w:rPr>
        <w:t>ATFFS Cajamarca</w:t>
      </w:r>
      <w:bookmarkEnd w:id="1"/>
      <w:r w:rsidR="00A460AC" w:rsidRPr="00236B25">
        <w:rPr>
          <w:rFonts w:ascii="Arial" w:hAnsi="Arial" w:cs="Arial"/>
          <w:sz w:val="20"/>
          <w:szCs w:val="20"/>
        </w:rPr>
        <w:t xml:space="preserve">, autorizará la utilización de repuestos alternativos, los cuales deberán de ser de procedencia reconocida. </w:t>
      </w:r>
    </w:p>
    <w:p w14:paraId="28204502" w14:textId="77777777" w:rsidR="00E817A2"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sz w:val="20"/>
          <w:szCs w:val="20"/>
        </w:rPr>
        <w:t>El contratista contará con los equipos e implementos de trabajo necesarios para las labores de</w:t>
      </w:r>
      <w:r w:rsidRPr="00236B25">
        <w:rPr>
          <w:rFonts w:ascii="Arial" w:hAnsi="Arial" w:cs="Arial"/>
          <w:spacing w:val="1"/>
          <w:sz w:val="20"/>
          <w:szCs w:val="20"/>
        </w:rPr>
        <w:t xml:space="preserve"> </w:t>
      </w:r>
      <w:r w:rsidRPr="00236B25">
        <w:rPr>
          <w:rFonts w:ascii="Arial" w:hAnsi="Arial" w:cs="Arial"/>
          <w:sz w:val="20"/>
          <w:szCs w:val="20"/>
        </w:rPr>
        <w:t>mantenimiento</w:t>
      </w:r>
      <w:r w:rsidRPr="00236B25">
        <w:rPr>
          <w:rFonts w:ascii="Arial" w:hAnsi="Arial" w:cs="Arial"/>
          <w:spacing w:val="5"/>
          <w:sz w:val="20"/>
          <w:szCs w:val="20"/>
        </w:rPr>
        <w:t xml:space="preserve"> </w:t>
      </w:r>
      <w:r w:rsidRPr="00236B25">
        <w:rPr>
          <w:rFonts w:ascii="Arial" w:hAnsi="Arial" w:cs="Arial"/>
          <w:sz w:val="20"/>
          <w:szCs w:val="20"/>
        </w:rPr>
        <w:t>a</w:t>
      </w:r>
      <w:r w:rsidRPr="00236B25">
        <w:rPr>
          <w:rFonts w:ascii="Arial" w:hAnsi="Arial" w:cs="Arial"/>
          <w:spacing w:val="4"/>
          <w:sz w:val="20"/>
          <w:szCs w:val="20"/>
        </w:rPr>
        <w:t xml:space="preserve"> </w:t>
      </w:r>
      <w:r w:rsidRPr="00236B25">
        <w:rPr>
          <w:rFonts w:ascii="Arial" w:hAnsi="Arial" w:cs="Arial"/>
          <w:sz w:val="20"/>
          <w:szCs w:val="20"/>
        </w:rPr>
        <w:t>realizar.</w:t>
      </w:r>
    </w:p>
    <w:p w14:paraId="79041326" w14:textId="42CEFD98" w:rsidR="00E817A2"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w w:val="105"/>
          <w:sz w:val="20"/>
          <w:szCs w:val="20"/>
        </w:rPr>
        <w:t xml:space="preserve">El contratista será responsable que su personal </w:t>
      </w:r>
      <w:r w:rsidR="00151F95" w:rsidRPr="00236B25">
        <w:rPr>
          <w:rFonts w:ascii="Arial" w:hAnsi="Arial" w:cs="Arial"/>
          <w:w w:val="105"/>
          <w:sz w:val="20"/>
          <w:szCs w:val="20"/>
        </w:rPr>
        <w:t>respete y cumpla</w:t>
      </w:r>
      <w:r w:rsidRPr="00236B25">
        <w:rPr>
          <w:rFonts w:ascii="Arial" w:hAnsi="Arial" w:cs="Arial"/>
          <w:w w:val="105"/>
          <w:sz w:val="20"/>
          <w:szCs w:val="20"/>
        </w:rPr>
        <w:t xml:space="preserve"> las normas de seguridad para el tipo</w:t>
      </w:r>
      <w:r w:rsidRPr="00236B25">
        <w:rPr>
          <w:rFonts w:ascii="Arial" w:hAnsi="Arial" w:cs="Arial"/>
          <w:spacing w:val="1"/>
          <w:w w:val="105"/>
          <w:sz w:val="20"/>
          <w:szCs w:val="20"/>
        </w:rPr>
        <w:t xml:space="preserve"> </w:t>
      </w:r>
      <w:r w:rsidRPr="00236B25">
        <w:rPr>
          <w:rFonts w:ascii="Arial" w:hAnsi="Arial" w:cs="Arial"/>
          <w:w w:val="105"/>
          <w:sz w:val="20"/>
          <w:szCs w:val="20"/>
        </w:rPr>
        <w:t>de</w:t>
      </w:r>
      <w:r w:rsidRPr="00236B25">
        <w:rPr>
          <w:rFonts w:ascii="Arial" w:hAnsi="Arial" w:cs="Arial"/>
          <w:spacing w:val="2"/>
          <w:w w:val="105"/>
          <w:sz w:val="20"/>
          <w:szCs w:val="20"/>
        </w:rPr>
        <w:t xml:space="preserve"> </w:t>
      </w:r>
      <w:r w:rsidRPr="00236B25">
        <w:rPr>
          <w:rFonts w:ascii="Arial" w:hAnsi="Arial" w:cs="Arial"/>
          <w:w w:val="105"/>
          <w:sz w:val="20"/>
          <w:szCs w:val="20"/>
        </w:rPr>
        <w:t>mantenimiento</w:t>
      </w:r>
      <w:r w:rsidRPr="00236B25">
        <w:rPr>
          <w:rFonts w:ascii="Arial" w:hAnsi="Arial" w:cs="Arial"/>
          <w:spacing w:val="7"/>
          <w:w w:val="105"/>
          <w:sz w:val="20"/>
          <w:szCs w:val="20"/>
        </w:rPr>
        <w:t xml:space="preserve"> </w:t>
      </w:r>
      <w:r w:rsidRPr="00236B25">
        <w:rPr>
          <w:rFonts w:ascii="Arial" w:hAnsi="Arial" w:cs="Arial"/>
          <w:w w:val="105"/>
          <w:sz w:val="20"/>
          <w:szCs w:val="20"/>
        </w:rPr>
        <w:t>a</w:t>
      </w:r>
      <w:r w:rsidRPr="00236B25">
        <w:rPr>
          <w:rFonts w:ascii="Arial" w:hAnsi="Arial" w:cs="Arial"/>
          <w:spacing w:val="-1"/>
          <w:w w:val="105"/>
          <w:sz w:val="20"/>
          <w:szCs w:val="20"/>
        </w:rPr>
        <w:t xml:space="preserve"> </w:t>
      </w:r>
      <w:r w:rsidRPr="00236B25">
        <w:rPr>
          <w:rFonts w:ascii="Arial" w:hAnsi="Arial" w:cs="Arial"/>
          <w:w w:val="105"/>
          <w:sz w:val="20"/>
          <w:szCs w:val="20"/>
        </w:rPr>
        <w:t>realizar.</w:t>
      </w:r>
    </w:p>
    <w:p w14:paraId="2C5F8634" w14:textId="4CB3A402" w:rsidR="00E817A2" w:rsidRPr="00236B25" w:rsidRDefault="00E817A2" w:rsidP="006A2475">
      <w:pPr>
        <w:numPr>
          <w:ilvl w:val="0"/>
          <w:numId w:val="11"/>
        </w:numPr>
        <w:spacing w:line="244" w:lineRule="auto"/>
        <w:ind w:left="851" w:hanging="284"/>
        <w:jc w:val="both"/>
        <w:rPr>
          <w:rFonts w:ascii="Arial" w:hAnsi="Arial" w:cs="Arial"/>
          <w:w w:val="105"/>
          <w:sz w:val="20"/>
          <w:szCs w:val="20"/>
        </w:rPr>
      </w:pPr>
      <w:r w:rsidRPr="00236B25">
        <w:rPr>
          <w:rFonts w:ascii="Arial" w:hAnsi="Arial" w:cs="Arial"/>
          <w:sz w:val="20"/>
          <w:szCs w:val="20"/>
        </w:rPr>
        <w:t>El</w:t>
      </w:r>
      <w:r w:rsidRPr="00236B25">
        <w:rPr>
          <w:rFonts w:ascii="Arial" w:hAnsi="Arial" w:cs="Arial"/>
          <w:spacing w:val="1"/>
          <w:sz w:val="20"/>
          <w:szCs w:val="20"/>
        </w:rPr>
        <w:t xml:space="preserve"> </w:t>
      </w:r>
      <w:r w:rsidRPr="00236B25">
        <w:rPr>
          <w:rFonts w:ascii="Arial" w:hAnsi="Arial" w:cs="Arial"/>
          <w:sz w:val="20"/>
          <w:szCs w:val="20"/>
        </w:rPr>
        <w:t>contratista</w:t>
      </w:r>
      <w:r w:rsidRPr="00236B25">
        <w:rPr>
          <w:rFonts w:ascii="Arial" w:hAnsi="Arial" w:cs="Arial"/>
          <w:spacing w:val="1"/>
          <w:sz w:val="20"/>
          <w:szCs w:val="20"/>
        </w:rPr>
        <w:t xml:space="preserve"> será </w:t>
      </w:r>
      <w:r w:rsidRPr="00236B25">
        <w:rPr>
          <w:rFonts w:ascii="Arial" w:hAnsi="Arial" w:cs="Arial"/>
          <w:sz w:val="20"/>
          <w:szCs w:val="20"/>
        </w:rPr>
        <w:t>responsable</w:t>
      </w:r>
      <w:r w:rsidRPr="00236B25">
        <w:rPr>
          <w:rFonts w:ascii="Arial" w:hAnsi="Arial" w:cs="Arial"/>
          <w:spacing w:val="1"/>
          <w:sz w:val="20"/>
          <w:szCs w:val="20"/>
        </w:rPr>
        <w:t xml:space="preserve"> </w:t>
      </w:r>
      <w:r w:rsidRPr="00236B25">
        <w:rPr>
          <w:rFonts w:ascii="Arial" w:hAnsi="Arial" w:cs="Arial"/>
          <w:sz w:val="20"/>
          <w:szCs w:val="20"/>
        </w:rPr>
        <w:t>por</w:t>
      </w:r>
      <w:r w:rsidRPr="00236B25">
        <w:rPr>
          <w:rFonts w:ascii="Arial" w:hAnsi="Arial" w:cs="Arial"/>
          <w:spacing w:val="1"/>
          <w:sz w:val="20"/>
          <w:szCs w:val="20"/>
        </w:rPr>
        <w:t xml:space="preserve"> </w:t>
      </w:r>
      <w:r w:rsidRPr="00236B25">
        <w:rPr>
          <w:rFonts w:ascii="Arial" w:hAnsi="Arial" w:cs="Arial"/>
          <w:sz w:val="20"/>
          <w:szCs w:val="20"/>
        </w:rPr>
        <w:t>cualquier</w:t>
      </w:r>
      <w:r w:rsidRPr="00236B25">
        <w:rPr>
          <w:rFonts w:ascii="Arial" w:hAnsi="Arial" w:cs="Arial"/>
          <w:spacing w:val="1"/>
          <w:sz w:val="20"/>
          <w:szCs w:val="20"/>
        </w:rPr>
        <w:t xml:space="preserve"> </w:t>
      </w:r>
      <w:r w:rsidRPr="00236B25">
        <w:rPr>
          <w:rFonts w:ascii="Arial" w:hAnsi="Arial" w:cs="Arial"/>
          <w:sz w:val="20"/>
          <w:szCs w:val="20"/>
        </w:rPr>
        <w:t>daño</w:t>
      </w:r>
      <w:r w:rsidRPr="00236B25">
        <w:rPr>
          <w:rFonts w:ascii="Arial" w:hAnsi="Arial" w:cs="Arial"/>
          <w:spacing w:val="1"/>
          <w:sz w:val="20"/>
          <w:szCs w:val="20"/>
        </w:rPr>
        <w:t xml:space="preserve"> </w:t>
      </w:r>
      <w:r w:rsidRPr="00236B25">
        <w:rPr>
          <w:rFonts w:ascii="Arial" w:hAnsi="Arial" w:cs="Arial"/>
          <w:sz w:val="20"/>
          <w:szCs w:val="20"/>
        </w:rPr>
        <w:t>que</w:t>
      </w:r>
      <w:r w:rsidRPr="00236B25">
        <w:rPr>
          <w:rFonts w:ascii="Arial" w:hAnsi="Arial" w:cs="Arial"/>
          <w:spacing w:val="1"/>
          <w:sz w:val="20"/>
          <w:szCs w:val="20"/>
        </w:rPr>
        <w:t xml:space="preserve"> </w:t>
      </w:r>
      <w:r w:rsidRPr="00236B25">
        <w:rPr>
          <w:rFonts w:ascii="Arial" w:hAnsi="Arial" w:cs="Arial"/>
          <w:sz w:val="20"/>
          <w:szCs w:val="20"/>
        </w:rPr>
        <w:t>pudiera</w:t>
      </w:r>
      <w:r w:rsidRPr="00236B25">
        <w:rPr>
          <w:rFonts w:ascii="Arial" w:hAnsi="Arial" w:cs="Arial"/>
          <w:spacing w:val="1"/>
          <w:sz w:val="20"/>
          <w:szCs w:val="20"/>
        </w:rPr>
        <w:t xml:space="preserve"> </w:t>
      </w:r>
      <w:r w:rsidRPr="00236B25">
        <w:rPr>
          <w:rFonts w:ascii="Arial" w:hAnsi="Arial" w:cs="Arial"/>
          <w:sz w:val="20"/>
          <w:szCs w:val="20"/>
        </w:rPr>
        <w:t>sufrir</w:t>
      </w:r>
      <w:r w:rsidRPr="00236B25">
        <w:rPr>
          <w:rFonts w:ascii="Arial" w:hAnsi="Arial" w:cs="Arial"/>
          <w:spacing w:val="1"/>
          <w:sz w:val="20"/>
          <w:szCs w:val="20"/>
        </w:rPr>
        <w:t xml:space="preserve"> </w:t>
      </w:r>
      <w:r w:rsidRPr="00236B25">
        <w:rPr>
          <w:rFonts w:ascii="Arial" w:hAnsi="Arial" w:cs="Arial"/>
          <w:sz w:val="20"/>
          <w:szCs w:val="20"/>
        </w:rPr>
        <w:t>su</w:t>
      </w:r>
      <w:r w:rsidRPr="00236B25">
        <w:rPr>
          <w:rFonts w:ascii="Arial" w:hAnsi="Arial" w:cs="Arial"/>
          <w:spacing w:val="1"/>
          <w:sz w:val="20"/>
          <w:szCs w:val="20"/>
        </w:rPr>
        <w:t xml:space="preserve"> </w:t>
      </w:r>
      <w:r w:rsidRPr="00236B25">
        <w:rPr>
          <w:rFonts w:ascii="Arial" w:hAnsi="Arial" w:cs="Arial"/>
          <w:sz w:val="20"/>
          <w:szCs w:val="20"/>
        </w:rPr>
        <w:t>personal</w:t>
      </w:r>
      <w:r w:rsidRPr="00236B25">
        <w:rPr>
          <w:rFonts w:ascii="Arial" w:hAnsi="Arial" w:cs="Arial"/>
          <w:spacing w:val="1"/>
          <w:sz w:val="20"/>
          <w:szCs w:val="20"/>
        </w:rPr>
        <w:t xml:space="preserve"> </w:t>
      </w:r>
      <w:r w:rsidRPr="00236B25">
        <w:rPr>
          <w:rFonts w:ascii="Arial" w:hAnsi="Arial" w:cs="Arial"/>
          <w:sz w:val="20"/>
          <w:szCs w:val="20"/>
        </w:rPr>
        <w:t>o</w:t>
      </w:r>
      <w:r w:rsidRPr="00236B25">
        <w:rPr>
          <w:rFonts w:ascii="Arial" w:hAnsi="Arial" w:cs="Arial"/>
          <w:spacing w:val="1"/>
          <w:sz w:val="20"/>
          <w:szCs w:val="20"/>
        </w:rPr>
        <w:t xml:space="preserve"> </w:t>
      </w:r>
      <w:r w:rsidR="00692177" w:rsidRPr="00236B25">
        <w:rPr>
          <w:rFonts w:ascii="Arial" w:hAnsi="Arial" w:cs="Arial"/>
          <w:sz w:val="20"/>
          <w:szCs w:val="20"/>
        </w:rPr>
        <w:t>terceras</w:t>
      </w:r>
      <w:r w:rsidR="006A2475" w:rsidRPr="00236B25">
        <w:rPr>
          <w:rFonts w:ascii="Arial" w:hAnsi="Arial" w:cs="Arial"/>
          <w:sz w:val="20"/>
          <w:szCs w:val="20"/>
        </w:rPr>
        <w:t xml:space="preserve"> personas </w:t>
      </w:r>
      <w:r w:rsidRPr="00236B25">
        <w:rPr>
          <w:rFonts w:ascii="Arial" w:hAnsi="Arial" w:cs="Arial"/>
          <w:sz w:val="20"/>
          <w:szCs w:val="20"/>
        </w:rPr>
        <w:t>por</w:t>
      </w:r>
      <w:r w:rsidRPr="00236B25">
        <w:rPr>
          <w:rFonts w:ascii="Arial" w:hAnsi="Arial" w:cs="Arial"/>
          <w:spacing w:val="14"/>
          <w:sz w:val="20"/>
          <w:szCs w:val="20"/>
        </w:rPr>
        <w:t xml:space="preserve"> </w:t>
      </w:r>
      <w:r w:rsidRPr="00236B25">
        <w:rPr>
          <w:rFonts w:ascii="Arial" w:hAnsi="Arial" w:cs="Arial"/>
          <w:sz w:val="20"/>
          <w:szCs w:val="20"/>
        </w:rPr>
        <w:t>la</w:t>
      </w:r>
      <w:r w:rsidRPr="00236B25">
        <w:rPr>
          <w:rFonts w:ascii="Arial" w:hAnsi="Arial" w:cs="Arial"/>
          <w:spacing w:val="15"/>
          <w:sz w:val="20"/>
          <w:szCs w:val="20"/>
        </w:rPr>
        <w:t xml:space="preserve"> </w:t>
      </w:r>
      <w:r w:rsidRPr="00236B25">
        <w:rPr>
          <w:rFonts w:ascii="Arial" w:hAnsi="Arial" w:cs="Arial"/>
          <w:sz w:val="20"/>
          <w:szCs w:val="20"/>
        </w:rPr>
        <w:t>ejecución</w:t>
      </w:r>
      <w:r w:rsidRPr="00236B25">
        <w:rPr>
          <w:rFonts w:ascii="Arial" w:hAnsi="Arial" w:cs="Arial"/>
          <w:spacing w:val="19"/>
          <w:sz w:val="20"/>
          <w:szCs w:val="20"/>
        </w:rPr>
        <w:t xml:space="preserve"> </w:t>
      </w:r>
      <w:r w:rsidRPr="00236B25">
        <w:rPr>
          <w:rFonts w:ascii="Arial" w:hAnsi="Arial" w:cs="Arial"/>
          <w:sz w:val="20"/>
          <w:szCs w:val="20"/>
        </w:rPr>
        <w:t>del</w:t>
      </w:r>
      <w:r w:rsidRPr="00236B25">
        <w:rPr>
          <w:rFonts w:ascii="Arial" w:hAnsi="Arial" w:cs="Arial"/>
          <w:spacing w:val="16"/>
          <w:sz w:val="20"/>
          <w:szCs w:val="20"/>
        </w:rPr>
        <w:t xml:space="preserve"> </w:t>
      </w:r>
      <w:r w:rsidRPr="00236B25">
        <w:rPr>
          <w:rFonts w:ascii="Arial" w:hAnsi="Arial" w:cs="Arial"/>
          <w:sz w:val="20"/>
          <w:szCs w:val="20"/>
        </w:rPr>
        <w:t>servicio</w:t>
      </w:r>
      <w:r w:rsidRPr="00236B25">
        <w:rPr>
          <w:rFonts w:ascii="Arial" w:hAnsi="Arial" w:cs="Arial"/>
          <w:spacing w:val="18"/>
          <w:sz w:val="20"/>
          <w:szCs w:val="20"/>
        </w:rPr>
        <w:t xml:space="preserve"> </w:t>
      </w:r>
      <w:r w:rsidRPr="00236B25">
        <w:rPr>
          <w:rFonts w:ascii="Arial" w:hAnsi="Arial" w:cs="Arial"/>
          <w:sz w:val="20"/>
          <w:szCs w:val="20"/>
        </w:rPr>
        <w:t>de</w:t>
      </w:r>
      <w:r w:rsidRPr="00236B25">
        <w:rPr>
          <w:rFonts w:ascii="Arial" w:hAnsi="Arial" w:cs="Arial"/>
          <w:spacing w:val="13"/>
          <w:sz w:val="20"/>
          <w:szCs w:val="20"/>
        </w:rPr>
        <w:t xml:space="preserve"> </w:t>
      </w:r>
      <w:r w:rsidRPr="00236B25">
        <w:rPr>
          <w:rFonts w:ascii="Arial" w:hAnsi="Arial" w:cs="Arial"/>
          <w:sz w:val="20"/>
          <w:szCs w:val="20"/>
        </w:rPr>
        <w:t>mantenimiento</w:t>
      </w:r>
      <w:r w:rsidRPr="00236B25">
        <w:rPr>
          <w:rFonts w:ascii="Arial" w:hAnsi="Arial" w:cs="Arial"/>
          <w:spacing w:val="18"/>
          <w:sz w:val="20"/>
          <w:szCs w:val="20"/>
        </w:rPr>
        <w:t xml:space="preserve"> </w:t>
      </w:r>
      <w:r w:rsidR="008420CB" w:rsidRPr="00236B25">
        <w:rPr>
          <w:rFonts w:ascii="Arial" w:hAnsi="Arial" w:cs="Arial"/>
          <w:sz w:val="20"/>
          <w:szCs w:val="20"/>
        </w:rPr>
        <w:t>a realizar.</w:t>
      </w:r>
    </w:p>
    <w:p w14:paraId="67AC33DB" w14:textId="46F5B979" w:rsidR="00E817A2"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w w:val="105"/>
          <w:sz w:val="20"/>
          <w:szCs w:val="20"/>
        </w:rPr>
        <w:t>Será responsabilidad del contratista cualquier daño o perjuicio que pueda ocasionar, como</w:t>
      </w:r>
      <w:r w:rsidRPr="00236B25">
        <w:rPr>
          <w:rFonts w:ascii="Arial" w:hAnsi="Arial" w:cs="Arial"/>
          <w:spacing w:val="1"/>
          <w:w w:val="105"/>
          <w:sz w:val="20"/>
          <w:szCs w:val="20"/>
        </w:rPr>
        <w:t xml:space="preserve"> </w:t>
      </w:r>
      <w:r w:rsidRPr="00236B25">
        <w:rPr>
          <w:rFonts w:ascii="Arial" w:hAnsi="Arial" w:cs="Arial"/>
          <w:w w:val="105"/>
          <w:sz w:val="20"/>
          <w:szCs w:val="20"/>
        </w:rPr>
        <w:t>consecuencia</w:t>
      </w:r>
      <w:r w:rsidRPr="00236B25">
        <w:rPr>
          <w:rFonts w:ascii="Arial" w:hAnsi="Arial" w:cs="Arial"/>
          <w:spacing w:val="-3"/>
          <w:w w:val="105"/>
          <w:sz w:val="20"/>
          <w:szCs w:val="20"/>
        </w:rPr>
        <w:t xml:space="preserve"> </w:t>
      </w:r>
      <w:r w:rsidRPr="00236B25">
        <w:rPr>
          <w:rFonts w:ascii="Arial" w:hAnsi="Arial" w:cs="Arial"/>
          <w:w w:val="105"/>
          <w:sz w:val="20"/>
          <w:szCs w:val="20"/>
        </w:rPr>
        <w:t>del</w:t>
      </w:r>
      <w:r w:rsidRPr="00236B25">
        <w:rPr>
          <w:rFonts w:ascii="Arial" w:hAnsi="Arial" w:cs="Arial"/>
          <w:spacing w:val="-3"/>
          <w:w w:val="105"/>
          <w:sz w:val="20"/>
          <w:szCs w:val="20"/>
        </w:rPr>
        <w:t xml:space="preserve"> </w:t>
      </w:r>
      <w:r w:rsidRPr="00236B25">
        <w:rPr>
          <w:rFonts w:ascii="Arial" w:hAnsi="Arial" w:cs="Arial"/>
          <w:w w:val="105"/>
          <w:sz w:val="20"/>
          <w:szCs w:val="20"/>
        </w:rPr>
        <w:t>propio</w:t>
      </w:r>
      <w:r w:rsidRPr="00236B25">
        <w:rPr>
          <w:rFonts w:ascii="Arial" w:hAnsi="Arial" w:cs="Arial"/>
          <w:spacing w:val="-4"/>
          <w:w w:val="105"/>
          <w:sz w:val="20"/>
          <w:szCs w:val="20"/>
        </w:rPr>
        <w:t xml:space="preserve"> </w:t>
      </w:r>
      <w:r w:rsidRPr="00236B25">
        <w:rPr>
          <w:rFonts w:ascii="Arial" w:hAnsi="Arial" w:cs="Arial"/>
          <w:w w:val="105"/>
          <w:sz w:val="20"/>
          <w:szCs w:val="20"/>
        </w:rPr>
        <w:t>servicio,</w:t>
      </w:r>
      <w:r w:rsidRPr="00236B25">
        <w:rPr>
          <w:rFonts w:ascii="Arial" w:hAnsi="Arial" w:cs="Arial"/>
          <w:spacing w:val="-4"/>
          <w:w w:val="105"/>
          <w:sz w:val="20"/>
          <w:szCs w:val="20"/>
        </w:rPr>
        <w:t xml:space="preserve"> </w:t>
      </w:r>
      <w:r w:rsidR="0062315C" w:rsidRPr="00236B25">
        <w:rPr>
          <w:rFonts w:ascii="Arial" w:hAnsi="Arial" w:cs="Arial"/>
          <w:w w:val="105"/>
          <w:sz w:val="20"/>
          <w:szCs w:val="20"/>
        </w:rPr>
        <w:t>como</w:t>
      </w:r>
      <w:r w:rsidR="003B60E2" w:rsidRPr="00236B25">
        <w:rPr>
          <w:rFonts w:ascii="Arial" w:hAnsi="Arial" w:cs="Arial"/>
          <w:w w:val="105"/>
          <w:sz w:val="20"/>
          <w:szCs w:val="20"/>
        </w:rPr>
        <w:t>,</w:t>
      </w:r>
      <w:r w:rsidRPr="00236B25">
        <w:rPr>
          <w:rFonts w:ascii="Arial" w:hAnsi="Arial" w:cs="Arial"/>
          <w:spacing w:val="-3"/>
          <w:w w:val="105"/>
          <w:sz w:val="20"/>
          <w:szCs w:val="20"/>
        </w:rPr>
        <w:t xml:space="preserve"> </w:t>
      </w:r>
      <w:r w:rsidRPr="00236B25">
        <w:rPr>
          <w:rFonts w:ascii="Arial" w:hAnsi="Arial" w:cs="Arial"/>
          <w:w w:val="105"/>
          <w:sz w:val="20"/>
          <w:szCs w:val="20"/>
        </w:rPr>
        <w:t>por</w:t>
      </w:r>
      <w:r w:rsidRPr="00236B25">
        <w:rPr>
          <w:rFonts w:ascii="Arial" w:hAnsi="Arial" w:cs="Arial"/>
          <w:spacing w:val="-2"/>
          <w:w w:val="105"/>
          <w:sz w:val="20"/>
          <w:szCs w:val="20"/>
        </w:rPr>
        <w:t xml:space="preserve"> </w:t>
      </w:r>
      <w:r w:rsidRPr="00236B25">
        <w:rPr>
          <w:rFonts w:ascii="Arial" w:hAnsi="Arial" w:cs="Arial"/>
          <w:w w:val="105"/>
          <w:sz w:val="20"/>
          <w:szCs w:val="20"/>
        </w:rPr>
        <w:t>ejemplo:</w:t>
      </w:r>
      <w:r w:rsidRPr="00236B25">
        <w:rPr>
          <w:rFonts w:ascii="Arial" w:hAnsi="Arial" w:cs="Arial"/>
          <w:spacing w:val="-3"/>
          <w:w w:val="105"/>
          <w:sz w:val="20"/>
          <w:szCs w:val="20"/>
        </w:rPr>
        <w:t xml:space="preserve"> </w:t>
      </w:r>
      <w:r w:rsidRPr="00236B25">
        <w:rPr>
          <w:rFonts w:ascii="Arial" w:hAnsi="Arial" w:cs="Arial"/>
          <w:w w:val="105"/>
          <w:sz w:val="20"/>
          <w:szCs w:val="20"/>
        </w:rPr>
        <w:t>mala</w:t>
      </w:r>
      <w:r w:rsidRPr="00236B25">
        <w:rPr>
          <w:rFonts w:ascii="Arial" w:hAnsi="Arial" w:cs="Arial"/>
          <w:spacing w:val="-3"/>
          <w:w w:val="105"/>
          <w:sz w:val="20"/>
          <w:szCs w:val="20"/>
        </w:rPr>
        <w:t xml:space="preserve"> </w:t>
      </w:r>
      <w:r w:rsidRPr="00236B25">
        <w:rPr>
          <w:rFonts w:ascii="Arial" w:hAnsi="Arial" w:cs="Arial"/>
          <w:w w:val="105"/>
          <w:sz w:val="20"/>
          <w:szCs w:val="20"/>
        </w:rPr>
        <w:t>operación</w:t>
      </w:r>
      <w:r w:rsidRPr="00236B25">
        <w:rPr>
          <w:rFonts w:ascii="Arial" w:hAnsi="Arial" w:cs="Arial"/>
          <w:spacing w:val="-3"/>
          <w:w w:val="105"/>
          <w:sz w:val="20"/>
          <w:szCs w:val="20"/>
        </w:rPr>
        <w:t xml:space="preserve"> </w:t>
      </w:r>
      <w:r w:rsidRPr="00236B25">
        <w:rPr>
          <w:rFonts w:ascii="Arial" w:hAnsi="Arial" w:cs="Arial"/>
          <w:w w:val="105"/>
          <w:sz w:val="20"/>
          <w:szCs w:val="20"/>
        </w:rPr>
        <w:t>o</w:t>
      </w:r>
      <w:r w:rsidRPr="00236B25">
        <w:rPr>
          <w:rFonts w:ascii="Arial" w:hAnsi="Arial" w:cs="Arial"/>
          <w:spacing w:val="-2"/>
          <w:w w:val="105"/>
          <w:sz w:val="20"/>
          <w:szCs w:val="20"/>
        </w:rPr>
        <w:t xml:space="preserve"> </w:t>
      </w:r>
      <w:r w:rsidRPr="00236B25">
        <w:rPr>
          <w:rFonts w:ascii="Arial" w:hAnsi="Arial" w:cs="Arial"/>
          <w:w w:val="105"/>
          <w:sz w:val="20"/>
          <w:szCs w:val="20"/>
        </w:rPr>
        <w:t>uso</w:t>
      </w:r>
      <w:r w:rsidRPr="00236B25">
        <w:rPr>
          <w:rFonts w:ascii="Arial" w:hAnsi="Arial" w:cs="Arial"/>
          <w:spacing w:val="-3"/>
          <w:w w:val="105"/>
          <w:sz w:val="20"/>
          <w:szCs w:val="20"/>
        </w:rPr>
        <w:t xml:space="preserve"> </w:t>
      </w:r>
      <w:r w:rsidRPr="00236B25">
        <w:rPr>
          <w:rFonts w:ascii="Arial" w:hAnsi="Arial" w:cs="Arial"/>
          <w:w w:val="105"/>
          <w:sz w:val="20"/>
          <w:szCs w:val="20"/>
        </w:rPr>
        <w:t>inadecuado</w:t>
      </w:r>
      <w:r w:rsidRPr="00236B25">
        <w:rPr>
          <w:rFonts w:ascii="Arial" w:hAnsi="Arial" w:cs="Arial"/>
          <w:spacing w:val="-3"/>
          <w:w w:val="105"/>
          <w:sz w:val="20"/>
          <w:szCs w:val="20"/>
        </w:rPr>
        <w:t xml:space="preserve"> </w:t>
      </w:r>
      <w:r w:rsidRPr="00236B25">
        <w:rPr>
          <w:rFonts w:ascii="Arial" w:hAnsi="Arial" w:cs="Arial"/>
          <w:w w:val="105"/>
          <w:sz w:val="20"/>
          <w:szCs w:val="20"/>
        </w:rPr>
        <w:t>en</w:t>
      </w:r>
      <w:r w:rsidR="0062315C" w:rsidRPr="00236B25">
        <w:rPr>
          <w:rFonts w:ascii="Arial" w:hAnsi="Arial" w:cs="Arial"/>
          <w:spacing w:val="-1"/>
          <w:w w:val="105"/>
          <w:sz w:val="20"/>
          <w:szCs w:val="20"/>
        </w:rPr>
        <w:t xml:space="preserve"> </w:t>
      </w:r>
      <w:r w:rsidRPr="00236B25">
        <w:rPr>
          <w:rFonts w:ascii="Arial" w:hAnsi="Arial" w:cs="Arial"/>
          <w:w w:val="105"/>
          <w:sz w:val="20"/>
          <w:szCs w:val="20"/>
        </w:rPr>
        <w:t>el</w:t>
      </w:r>
      <w:r w:rsidR="00151F95" w:rsidRPr="00236B25">
        <w:rPr>
          <w:rFonts w:ascii="Arial" w:hAnsi="Arial" w:cs="Arial"/>
          <w:w w:val="105"/>
          <w:sz w:val="20"/>
          <w:szCs w:val="20"/>
        </w:rPr>
        <w:t xml:space="preserve"> </w:t>
      </w:r>
      <w:r w:rsidRPr="00236B25">
        <w:rPr>
          <w:rFonts w:ascii="Arial" w:hAnsi="Arial" w:cs="Arial"/>
          <w:w w:val="105"/>
          <w:sz w:val="20"/>
          <w:szCs w:val="20"/>
        </w:rPr>
        <w:t>traslado</w:t>
      </w:r>
      <w:r w:rsidRPr="00236B25">
        <w:rPr>
          <w:rFonts w:ascii="Arial" w:hAnsi="Arial" w:cs="Arial"/>
          <w:spacing w:val="5"/>
          <w:w w:val="105"/>
          <w:sz w:val="20"/>
          <w:szCs w:val="20"/>
        </w:rPr>
        <w:t xml:space="preserve"> </w:t>
      </w:r>
      <w:r w:rsidRPr="00236B25">
        <w:rPr>
          <w:rFonts w:ascii="Arial" w:hAnsi="Arial" w:cs="Arial"/>
          <w:w w:val="105"/>
          <w:sz w:val="20"/>
          <w:szCs w:val="20"/>
        </w:rPr>
        <w:t>del</w:t>
      </w:r>
      <w:r w:rsidRPr="00236B25">
        <w:rPr>
          <w:rFonts w:ascii="Arial" w:hAnsi="Arial" w:cs="Arial"/>
          <w:spacing w:val="2"/>
          <w:w w:val="105"/>
          <w:sz w:val="20"/>
          <w:szCs w:val="20"/>
        </w:rPr>
        <w:t xml:space="preserve"> </w:t>
      </w:r>
      <w:r w:rsidRPr="00236B25">
        <w:rPr>
          <w:rFonts w:ascii="Arial" w:hAnsi="Arial" w:cs="Arial"/>
          <w:w w:val="105"/>
          <w:sz w:val="20"/>
          <w:szCs w:val="20"/>
        </w:rPr>
        <w:t>vehículo</w:t>
      </w:r>
      <w:r w:rsidRPr="00236B25">
        <w:rPr>
          <w:rFonts w:ascii="Arial" w:hAnsi="Arial" w:cs="Arial"/>
          <w:spacing w:val="5"/>
          <w:w w:val="105"/>
          <w:sz w:val="20"/>
          <w:szCs w:val="20"/>
        </w:rPr>
        <w:t xml:space="preserve"> </w:t>
      </w:r>
      <w:r w:rsidRPr="00236B25">
        <w:rPr>
          <w:rFonts w:ascii="Arial" w:hAnsi="Arial" w:cs="Arial"/>
          <w:w w:val="105"/>
          <w:sz w:val="20"/>
          <w:szCs w:val="20"/>
        </w:rPr>
        <w:t>asignado por parte del personal del proveedor.</w:t>
      </w:r>
    </w:p>
    <w:p w14:paraId="544E56E3" w14:textId="6CDA2148" w:rsidR="00E817A2"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sz w:val="20"/>
          <w:szCs w:val="20"/>
        </w:rPr>
        <w:t>El contratista, efectuará una inspección e inventario a la recepción del vehículo en el cual deberá indicarse el kilometraje,</w:t>
      </w:r>
      <w:r w:rsidR="008E632C" w:rsidRPr="00236B25">
        <w:rPr>
          <w:rFonts w:ascii="Arial" w:hAnsi="Arial" w:cs="Arial"/>
          <w:spacing w:val="1"/>
          <w:sz w:val="20"/>
          <w:szCs w:val="20"/>
        </w:rPr>
        <w:t xml:space="preserve"> </w:t>
      </w:r>
      <w:r w:rsidRPr="00236B25">
        <w:rPr>
          <w:rFonts w:ascii="Arial" w:hAnsi="Arial" w:cs="Arial"/>
          <w:sz w:val="20"/>
          <w:szCs w:val="20"/>
        </w:rPr>
        <w:t>fecha</w:t>
      </w:r>
      <w:r w:rsidR="008E632C" w:rsidRPr="00236B25">
        <w:rPr>
          <w:rFonts w:ascii="Arial" w:hAnsi="Arial" w:cs="Arial"/>
          <w:sz w:val="20"/>
          <w:szCs w:val="20"/>
        </w:rPr>
        <w:t>, hora</w:t>
      </w:r>
      <w:r w:rsidRPr="00236B25">
        <w:rPr>
          <w:rFonts w:ascii="Arial" w:hAnsi="Arial" w:cs="Arial"/>
          <w:spacing w:val="-2"/>
          <w:sz w:val="20"/>
          <w:szCs w:val="20"/>
        </w:rPr>
        <w:t xml:space="preserve"> </w:t>
      </w:r>
      <w:r w:rsidRPr="00236B25">
        <w:rPr>
          <w:rFonts w:ascii="Arial" w:hAnsi="Arial" w:cs="Arial"/>
          <w:sz w:val="20"/>
          <w:szCs w:val="20"/>
        </w:rPr>
        <w:t>y</w:t>
      </w:r>
      <w:r w:rsidRPr="00236B25">
        <w:rPr>
          <w:rFonts w:ascii="Arial" w:hAnsi="Arial" w:cs="Arial"/>
          <w:spacing w:val="-4"/>
          <w:sz w:val="20"/>
          <w:szCs w:val="20"/>
        </w:rPr>
        <w:t xml:space="preserve"> </w:t>
      </w:r>
      <w:r w:rsidR="00151F95" w:rsidRPr="00236B25">
        <w:rPr>
          <w:rFonts w:ascii="Arial" w:hAnsi="Arial" w:cs="Arial"/>
          <w:spacing w:val="-4"/>
          <w:sz w:val="20"/>
          <w:szCs w:val="20"/>
        </w:rPr>
        <w:t xml:space="preserve">la </w:t>
      </w:r>
      <w:r w:rsidR="00151F95" w:rsidRPr="00236B25">
        <w:rPr>
          <w:rFonts w:ascii="Arial" w:hAnsi="Arial" w:cs="Arial"/>
          <w:sz w:val="20"/>
          <w:szCs w:val="20"/>
        </w:rPr>
        <w:t xml:space="preserve">firma </w:t>
      </w:r>
      <w:r w:rsidRPr="00236B25">
        <w:rPr>
          <w:rFonts w:ascii="Arial" w:hAnsi="Arial" w:cs="Arial"/>
          <w:sz w:val="20"/>
          <w:szCs w:val="20"/>
        </w:rPr>
        <w:t xml:space="preserve">del personal designado por el </w:t>
      </w:r>
      <w:r w:rsidR="008E632C" w:rsidRPr="00236B25">
        <w:rPr>
          <w:rFonts w:ascii="Arial" w:hAnsi="Arial" w:cs="Arial"/>
          <w:sz w:val="20"/>
          <w:szCs w:val="20"/>
        </w:rPr>
        <w:t xml:space="preserve">administrador de la </w:t>
      </w:r>
      <w:r w:rsidR="002257D2" w:rsidRPr="00236B25">
        <w:rPr>
          <w:rFonts w:ascii="Arial" w:hAnsi="Arial" w:cs="Arial"/>
          <w:sz w:val="20"/>
          <w:szCs w:val="20"/>
        </w:rPr>
        <w:t>ATFFS Cajamarca</w:t>
      </w:r>
      <w:r w:rsidR="008E632C" w:rsidRPr="00236B25">
        <w:rPr>
          <w:rFonts w:ascii="Arial" w:hAnsi="Arial" w:cs="Arial"/>
          <w:sz w:val="20"/>
          <w:szCs w:val="20"/>
        </w:rPr>
        <w:t xml:space="preserve"> del SERFOR </w:t>
      </w:r>
      <w:r w:rsidR="0062315C" w:rsidRPr="00236B25">
        <w:rPr>
          <w:rFonts w:ascii="Arial" w:hAnsi="Arial" w:cs="Arial"/>
          <w:sz w:val="20"/>
          <w:szCs w:val="20"/>
        </w:rPr>
        <w:t>pa</w:t>
      </w:r>
      <w:r w:rsidRPr="00236B25">
        <w:rPr>
          <w:rFonts w:ascii="Arial" w:hAnsi="Arial" w:cs="Arial"/>
          <w:sz w:val="20"/>
          <w:szCs w:val="20"/>
        </w:rPr>
        <w:t>r</w:t>
      </w:r>
      <w:r w:rsidR="0062315C" w:rsidRPr="00236B25">
        <w:rPr>
          <w:rFonts w:ascii="Arial" w:hAnsi="Arial" w:cs="Arial"/>
          <w:sz w:val="20"/>
          <w:szCs w:val="20"/>
        </w:rPr>
        <w:t>a</w:t>
      </w:r>
      <w:r w:rsidRPr="00236B25">
        <w:rPr>
          <w:rFonts w:ascii="Arial" w:hAnsi="Arial" w:cs="Arial"/>
          <w:sz w:val="20"/>
          <w:szCs w:val="20"/>
        </w:rPr>
        <w:t xml:space="preserve"> la</w:t>
      </w:r>
      <w:r w:rsidRPr="00236B25">
        <w:rPr>
          <w:rFonts w:ascii="Arial" w:hAnsi="Arial" w:cs="Arial"/>
          <w:spacing w:val="1"/>
          <w:sz w:val="20"/>
          <w:szCs w:val="20"/>
        </w:rPr>
        <w:t xml:space="preserve"> </w:t>
      </w:r>
      <w:r w:rsidR="006A2475" w:rsidRPr="00236B25">
        <w:rPr>
          <w:rFonts w:ascii="Arial" w:hAnsi="Arial" w:cs="Arial"/>
          <w:sz w:val="20"/>
          <w:szCs w:val="20"/>
        </w:rPr>
        <w:t xml:space="preserve">recepción y </w:t>
      </w:r>
      <w:r w:rsidRPr="00236B25">
        <w:rPr>
          <w:rFonts w:ascii="Arial" w:hAnsi="Arial" w:cs="Arial"/>
          <w:sz w:val="20"/>
          <w:szCs w:val="20"/>
        </w:rPr>
        <w:t xml:space="preserve">entrega </w:t>
      </w:r>
      <w:r w:rsidR="006A2475" w:rsidRPr="00236B25">
        <w:rPr>
          <w:rFonts w:ascii="Arial" w:hAnsi="Arial" w:cs="Arial"/>
          <w:sz w:val="20"/>
          <w:szCs w:val="20"/>
        </w:rPr>
        <w:t>del vehículo.</w:t>
      </w:r>
    </w:p>
    <w:p w14:paraId="5C6825BE" w14:textId="048128A8" w:rsidR="00E817A2"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sz w:val="20"/>
          <w:szCs w:val="20"/>
        </w:rPr>
        <w:t>El contratista deberá realizar el estricto</w:t>
      </w:r>
      <w:r w:rsidRPr="00236B25">
        <w:rPr>
          <w:rFonts w:ascii="Arial" w:hAnsi="Arial" w:cs="Arial"/>
          <w:spacing w:val="9"/>
          <w:sz w:val="20"/>
          <w:szCs w:val="20"/>
        </w:rPr>
        <w:t xml:space="preserve"> </w:t>
      </w:r>
      <w:r w:rsidRPr="00236B25">
        <w:rPr>
          <w:rFonts w:ascii="Arial" w:hAnsi="Arial" w:cs="Arial"/>
          <w:sz w:val="20"/>
          <w:szCs w:val="20"/>
        </w:rPr>
        <w:t>control</w:t>
      </w:r>
      <w:r w:rsidRPr="00236B25">
        <w:rPr>
          <w:rFonts w:ascii="Arial" w:hAnsi="Arial" w:cs="Arial"/>
          <w:spacing w:val="2"/>
          <w:sz w:val="20"/>
          <w:szCs w:val="20"/>
        </w:rPr>
        <w:t xml:space="preserve"> </w:t>
      </w:r>
      <w:r w:rsidRPr="00236B25">
        <w:rPr>
          <w:rFonts w:ascii="Arial" w:hAnsi="Arial" w:cs="Arial"/>
          <w:sz w:val="20"/>
          <w:szCs w:val="20"/>
        </w:rPr>
        <w:t>de</w:t>
      </w:r>
      <w:r w:rsidRPr="00236B25">
        <w:rPr>
          <w:rFonts w:ascii="Arial" w:hAnsi="Arial" w:cs="Arial"/>
          <w:spacing w:val="8"/>
          <w:sz w:val="20"/>
          <w:szCs w:val="20"/>
        </w:rPr>
        <w:t xml:space="preserve"> </w:t>
      </w:r>
      <w:r w:rsidRPr="00236B25">
        <w:rPr>
          <w:rFonts w:ascii="Arial" w:hAnsi="Arial" w:cs="Arial"/>
          <w:sz w:val="20"/>
          <w:szCs w:val="20"/>
        </w:rPr>
        <w:t>calidad</w:t>
      </w:r>
      <w:r w:rsidRPr="00236B25">
        <w:rPr>
          <w:rFonts w:ascii="Arial" w:hAnsi="Arial" w:cs="Arial"/>
          <w:spacing w:val="12"/>
          <w:sz w:val="20"/>
          <w:szCs w:val="20"/>
        </w:rPr>
        <w:t xml:space="preserve"> </w:t>
      </w:r>
      <w:r w:rsidR="00151F95" w:rsidRPr="00236B25">
        <w:rPr>
          <w:rFonts w:ascii="Arial" w:hAnsi="Arial" w:cs="Arial"/>
          <w:spacing w:val="12"/>
          <w:sz w:val="20"/>
          <w:szCs w:val="20"/>
        </w:rPr>
        <w:t xml:space="preserve">del servicio </w:t>
      </w:r>
      <w:r w:rsidRPr="00236B25">
        <w:rPr>
          <w:rFonts w:ascii="Arial" w:hAnsi="Arial" w:cs="Arial"/>
          <w:sz w:val="20"/>
          <w:szCs w:val="20"/>
        </w:rPr>
        <w:t>por</w:t>
      </w:r>
      <w:r w:rsidRPr="00236B25">
        <w:rPr>
          <w:rFonts w:ascii="Arial" w:hAnsi="Arial" w:cs="Arial"/>
          <w:spacing w:val="3"/>
          <w:sz w:val="20"/>
          <w:szCs w:val="20"/>
        </w:rPr>
        <w:t xml:space="preserve"> </w:t>
      </w:r>
      <w:r w:rsidRPr="00236B25">
        <w:rPr>
          <w:rFonts w:ascii="Arial" w:hAnsi="Arial" w:cs="Arial"/>
          <w:sz w:val="20"/>
          <w:szCs w:val="20"/>
        </w:rPr>
        <w:t>parte</w:t>
      </w:r>
      <w:r w:rsidRPr="00236B25">
        <w:rPr>
          <w:rFonts w:ascii="Arial" w:hAnsi="Arial" w:cs="Arial"/>
          <w:spacing w:val="9"/>
          <w:sz w:val="20"/>
          <w:szCs w:val="20"/>
        </w:rPr>
        <w:t xml:space="preserve"> </w:t>
      </w:r>
      <w:r w:rsidRPr="00236B25">
        <w:rPr>
          <w:rFonts w:ascii="Arial" w:hAnsi="Arial" w:cs="Arial"/>
          <w:sz w:val="20"/>
          <w:szCs w:val="20"/>
        </w:rPr>
        <w:t>del</w:t>
      </w:r>
      <w:r w:rsidRPr="00236B25">
        <w:rPr>
          <w:rFonts w:ascii="Arial" w:hAnsi="Arial" w:cs="Arial"/>
          <w:spacing w:val="5"/>
          <w:sz w:val="20"/>
          <w:szCs w:val="20"/>
        </w:rPr>
        <w:t xml:space="preserve"> </w:t>
      </w:r>
      <w:r w:rsidRPr="00236B25">
        <w:rPr>
          <w:rFonts w:ascii="Arial" w:hAnsi="Arial" w:cs="Arial"/>
          <w:sz w:val="20"/>
          <w:szCs w:val="20"/>
        </w:rPr>
        <w:t>supervisor</w:t>
      </w:r>
      <w:r w:rsidRPr="00236B25">
        <w:rPr>
          <w:rFonts w:ascii="Arial" w:hAnsi="Arial" w:cs="Arial"/>
          <w:spacing w:val="11"/>
          <w:sz w:val="20"/>
          <w:szCs w:val="20"/>
        </w:rPr>
        <w:t xml:space="preserve"> </w:t>
      </w:r>
      <w:r w:rsidRPr="00236B25">
        <w:rPr>
          <w:rFonts w:ascii="Arial" w:hAnsi="Arial" w:cs="Arial"/>
          <w:sz w:val="20"/>
          <w:szCs w:val="20"/>
        </w:rPr>
        <w:t>responsable.</w:t>
      </w:r>
    </w:p>
    <w:p w14:paraId="227CDDB7" w14:textId="77777777" w:rsidR="00E817A2"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sz w:val="20"/>
          <w:szCs w:val="20"/>
        </w:rPr>
        <w:t>El contratista se obliga a mantener en todo momento dentro de sus instalaciones el vehículo del</w:t>
      </w:r>
      <w:r w:rsidRPr="00236B25">
        <w:rPr>
          <w:rFonts w:ascii="Arial" w:hAnsi="Arial" w:cs="Arial"/>
          <w:spacing w:val="1"/>
          <w:sz w:val="20"/>
          <w:szCs w:val="20"/>
        </w:rPr>
        <w:t xml:space="preserve"> </w:t>
      </w:r>
      <w:r w:rsidRPr="00236B25">
        <w:rPr>
          <w:rFonts w:ascii="Arial" w:hAnsi="Arial" w:cs="Arial"/>
          <w:sz w:val="20"/>
          <w:szCs w:val="20"/>
        </w:rPr>
        <w:t>SERFOR</w:t>
      </w:r>
      <w:r w:rsidRPr="00236B25">
        <w:rPr>
          <w:rFonts w:ascii="Arial" w:hAnsi="Arial" w:cs="Arial"/>
          <w:spacing w:val="19"/>
          <w:sz w:val="20"/>
          <w:szCs w:val="20"/>
        </w:rPr>
        <w:t xml:space="preserve"> </w:t>
      </w:r>
      <w:r w:rsidRPr="00236B25">
        <w:rPr>
          <w:rFonts w:ascii="Arial" w:hAnsi="Arial" w:cs="Arial"/>
          <w:sz w:val="20"/>
          <w:szCs w:val="20"/>
        </w:rPr>
        <w:t>que</w:t>
      </w:r>
      <w:r w:rsidRPr="00236B25">
        <w:rPr>
          <w:rFonts w:ascii="Arial" w:hAnsi="Arial" w:cs="Arial"/>
          <w:spacing w:val="14"/>
          <w:sz w:val="20"/>
          <w:szCs w:val="20"/>
        </w:rPr>
        <w:t xml:space="preserve"> </w:t>
      </w:r>
      <w:r w:rsidRPr="00236B25">
        <w:rPr>
          <w:rFonts w:ascii="Arial" w:hAnsi="Arial" w:cs="Arial"/>
          <w:sz w:val="20"/>
          <w:szCs w:val="20"/>
        </w:rPr>
        <w:t>se</w:t>
      </w:r>
      <w:r w:rsidRPr="00236B25">
        <w:rPr>
          <w:rFonts w:ascii="Arial" w:hAnsi="Arial" w:cs="Arial"/>
          <w:spacing w:val="16"/>
          <w:sz w:val="20"/>
          <w:szCs w:val="20"/>
        </w:rPr>
        <w:t xml:space="preserve"> </w:t>
      </w:r>
      <w:r w:rsidRPr="00236B25">
        <w:rPr>
          <w:rFonts w:ascii="Arial" w:hAnsi="Arial" w:cs="Arial"/>
          <w:sz w:val="20"/>
          <w:szCs w:val="20"/>
        </w:rPr>
        <w:t>encuentren</w:t>
      </w:r>
      <w:r w:rsidRPr="00236B25">
        <w:rPr>
          <w:rFonts w:ascii="Arial" w:hAnsi="Arial" w:cs="Arial"/>
          <w:spacing w:val="18"/>
          <w:sz w:val="20"/>
          <w:szCs w:val="20"/>
        </w:rPr>
        <w:t xml:space="preserve"> </w:t>
      </w:r>
      <w:r w:rsidRPr="00236B25">
        <w:rPr>
          <w:rFonts w:ascii="Arial" w:hAnsi="Arial" w:cs="Arial"/>
          <w:sz w:val="20"/>
          <w:szCs w:val="20"/>
        </w:rPr>
        <w:t>en</w:t>
      </w:r>
      <w:r w:rsidRPr="00236B25">
        <w:rPr>
          <w:rFonts w:ascii="Arial" w:hAnsi="Arial" w:cs="Arial"/>
          <w:spacing w:val="12"/>
          <w:sz w:val="20"/>
          <w:szCs w:val="20"/>
        </w:rPr>
        <w:t xml:space="preserve"> </w:t>
      </w:r>
      <w:r w:rsidRPr="00236B25">
        <w:rPr>
          <w:rFonts w:ascii="Arial" w:hAnsi="Arial" w:cs="Arial"/>
          <w:sz w:val="20"/>
          <w:szCs w:val="20"/>
        </w:rPr>
        <w:t>servicio</w:t>
      </w:r>
      <w:r w:rsidRPr="00236B25">
        <w:rPr>
          <w:rFonts w:ascii="Arial" w:hAnsi="Arial" w:cs="Arial"/>
          <w:spacing w:val="16"/>
          <w:sz w:val="20"/>
          <w:szCs w:val="20"/>
        </w:rPr>
        <w:t xml:space="preserve"> </w:t>
      </w:r>
      <w:r w:rsidRPr="00236B25">
        <w:rPr>
          <w:rFonts w:ascii="Arial" w:hAnsi="Arial" w:cs="Arial"/>
          <w:sz w:val="20"/>
          <w:szCs w:val="20"/>
        </w:rPr>
        <w:t>de</w:t>
      </w:r>
      <w:r w:rsidRPr="00236B25">
        <w:rPr>
          <w:rFonts w:ascii="Arial" w:hAnsi="Arial" w:cs="Arial"/>
          <w:spacing w:val="13"/>
          <w:sz w:val="20"/>
          <w:szCs w:val="20"/>
        </w:rPr>
        <w:t xml:space="preserve"> </w:t>
      </w:r>
      <w:r w:rsidRPr="00236B25">
        <w:rPr>
          <w:rFonts w:ascii="Arial" w:hAnsi="Arial" w:cs="Arial"/>
          <w:sz w:val="20"/>
          <w:szCs w:val="20"/>
        </w:rPr>
        <w:t>mantenimiento</w:t>
      </w:r>
      <w:r w:rsidRPr="00236B25">
        <w:rPr>
          <w:rFonts w:ascii="Arial" w:hAnsi="Arial" w:cs="Arial"/>
          <w:spacing w:val="15"/>
          <w:sz w:val="20"/>
          <w:szCs w:val="20"/>
        </w:rPr>
        <w:t xml:space="preserve"> </w:t>
      </w:r>
      <w:r w:rsidRPr="00236B25">
        <w:rPr>
          <w:rFonts w:ascii="Arial" w:hAnsi="Arial" w:cs="Arial"/>
          <w:sz w:val="20"/>
          <w:szCs w:val="20"/>
        </w:rPr>
        <w:t>a</w:t>
      </w:r>
      <w:r w:rsidRPr="00236B25">
        <w:rPr>
          <w:rFonts w:ascii="Arial" w:hAnsi="Arial" w:cs="Arial"/>
          <w:spacing w:val="17"/>
          <w:sz w:val="20"/>
          <w:szCs w:val="20"/>
        </w:rPr>
        <w:t xml:space="preserve"> </w:t>
      </w:r>
      <w:r w:rsidRPr="00236B25">
        <w:rPr>
          <w:rFonts w:ascii="Arial" w:hAnsi="Arial" w:cs="Arial"/>
          <w:sz w:val="20"/>
          <w:szCs w:val="20"/>
        </w:rPr>
        <w:t>efectos</w:t>
      </w:r>
      <w:r w:rsidRPr="00236B25">
        <w:rPr>
          <w:rFonts w:ascii="Arial" w:hAnsi="Arial" w:cs="Arial"/>
          <w:spacing w:val="16"/>
          <w:sz w:val="20"/>
          <w:szCs w:val="20"/>
        </w:rPr>
        <w:t xml:space="preserve"> </w:t>
      </w:r>
      <w:r w:rsidRPr="00236B25">
        <w:rPr>
          <w:rFonts w:ascii="Arial" w:hAnsi="Arial" w:cs="Arial"/>
          <w:sz w:val="20"/>
          <w:szCs w:val="20"/>
        </w:rPr>
        <w:t>de</w:t>
      </w:r>
      <w:r w:rsidRPr="00236B25">
        <w:rPr>
          <w:rFonts w:ascii="Arial" w:hAnsi="Arial" w:cs="Arial"/>
          <w:spacing w:val="12"/>
          <w:sz w:val="20"/>
          <w:szCs w:val="20"/>
        </w:rPr>
        <w:t xml:space="preserve"> </w:t>
      </w:r>
      <w:r w:rsidRPr="00236B25">
        <w:rPr>
          <w:rFonts w:ascii="Arial" w:hAnsi="Arial" w:cs="Arial"/>
          <w:sz w:val="20"/>
          <w:szCs w:val="20"/>
        </w:rPr>
        <w:t>salvaguardarlo.</w:t>
      </w:r>
    </w:p>
    <w:p w14:paraId="2B527A57" w14:textId="1611D54C" w:rsidR="00E817A2" w:rsidRPr="00236B25" w:rsidRDefault="00E817A2" w:rsidP="000B6F37">
      <w:pPr>
        <w:numPr>
          <w:ilvl w:val="0"/>
          <w:numId w:val="11"/>
        </w:numPr>
        <w:spacing w:line="244" w:lineRule="auto"/>
        <w:ind w:left="851" w:hanging="284"/>
        <w:jc w:val="both"/>
        <w:rPr>
          <w:rFonts w:ascii="Arial" w:hAnsi="Arial" w:cs="Arial"/>
          <w:w w:val="105"/>
          <w:sz w:val="20"/>
          <w:szCs w:val="20"/>
        </w:rPr>
      </w:pPr>
      <w:r w:rsidRPr="00236B25">
        <w:rPr>
          <w:rFonts w:ascii="Arial" w:hAnsi="Arial" w:cs="Arial"/>
          <w:sz w:val="20"/>
          <w:szCs w:val="20"/>
        </w:rPr>
        <w:t xml:space="preserve">El contratista inmediatamente después de terminar el servicio de </w:t>
      </w:r>
      <w:r w:rsidR="00BF16D5" w:rsidRPr="00236B25">
        <w:rPr>
          <w:rFonts w:ascii="Arial" w:hAnsi="Arial" w:cs="Arial"/>
          <w:sz w:val="20"/>
          <w:szCs w:val="20"/>
        </w:rPr>
        <w:t>mantenimiento</w:t>
      </w:r>
      <w:r w:rsidRPr="00236B25">
        <w:rPr>
          <w:rFonts w:ascii="Arial" w:hAnsi="Arial" w:cs="Arial"/>
          <w:sz w:val="20"/>
          <w:szCs w:val="20"/>
        </w:rPr>
        <w:t xml:space="preserve"> comunicará al personal designado</w:t>
      </w:r>
      <w:r w:rsidRPr="00236B25">
        <w:rPr>
          <w:rFonts w:ascii="Arial" w:hAnsi="Arial" w:cs="Arial"/>
          <w:spacing w:val="1"/>
          <w:sz w:val="20"/>
          <w:szCs w:val="20"/>
        </w:rPr>
        <w:t xml:space="preserve"> </w:t>
      </w:r>
      <w:r w:rsidRPr="00236B25">
        <w:rPr>
          <w:rFonts w:ascii="Arial" w:hAnsi="Arial" w:cs="Arial"/>
          <w:sz w:val="20"/>
          <w:szCs w:val="20"/>
        </w:rPr>
        <w:t xml:space="preserve">por </w:t>
      </w:r>
      <w:r w:rsidR="00151F95" w:rsidRPr="00236B25">
        <w:rPr>
          <w:rFonts w:ascii="Arial" w:hAnsi="Arial" w:cs="Arial"/>
          <w:sz w:val="20"/>
          <w:szCs w:val="20"/>
        </w:rPr>
        <w:t xml:space="preserve">el </w:t>
      </w:r>
      <w:bookmarkStart w:id="2" w:name="_Hlk134427343"/>
      <w:r w:rsidR="008E632C" w:rsidRPr="00236B25">
        <w:rPr>
          <w:rFonts w:ascii="Arial" w:hAnsi="Arial" w:cs="Arial"/>
          <w:sz w:val="20"/>
          <w:szCs w:val="20"/>
        </w:rPr>
        <w:t xml:space="preserve">administrador de la </w:t>
      </w:r>
      <w:r w:rsidR="002257D2" w:rsidRPr="00236B25">
        <w:rPr>
          <w:rFonts w:ascii="Arial" w:hAnsi="Arial" w:cs="Arial"/>
          <w:sz w:val="20"/>
          <w:szCs w:val="20"/>
        </w:rPr>
        <w:t>ATFFS Cajamarca</w:t>
      </w:r>
      <w:r w:rsidR="008E632C" w:rsidRPr="00236B25">
        <w:rPr>
          <w:rFonts w:ascii="Arial" w:hAnsi="Arial" w:cs="Arial"/>
          <w:sz w:val="20"/>
          <w:szCs w:val="20"/>
        </w:rPr>
        <w:t xml:space="preserve"> del SERFOR</w:t>
      </w:r>
      <w:bookmarkEnd w:id="2"/>
      <w:r w:rsidRPr="00236B25">
        <w:rPr>
          <w:rFonts w:ascii="Arial" w:hAnsi="Arial" w:cs="Arial"/>
          <w:sz w:val="20"/>
          <w:szCs w:val="20"/>
        </w:rPr>
        <w:t>, para el recojo</w:t>
      </w:r>
      <w:r w:rsidRPr="00236B25">
        <w:rPr>
          <w:rFonts w:ascii="Arial" w:hAnsi="Arial" w:cs="Arial"/>
          <w:spacing w:val="1"/>
          <w:sz w:val="20"/>
          <w:szCs w:val="20"/>
        </w:rPr>
        <w:t xml:space="preserve"> </w:t>
      </w:r>
      <w:r w:rsidR="00D23B7D" w:rsidRPr="00236B25">
        <w:rPr>
          <w:rFonts w:ascii="Arial" w:hAnsi="Arial" w:cs="Arial"/>
          <w:spacing w:val="1"/>
          <w:sz w:val="20"/>
          <w:szCs w:val="20"/>
        </w:rPr>
        <w:t xml:space="preserve">de la unidad </w:t>
      </w:r>
      <w:r w:rsidRPr="00236B25">
        <w:rPr>
          <w:rFonts w:ascii="Arial" w:hAnsi="Arial" w:cs="Arial"/>
          <w:sz w:val="20"/>
          <w:szCs w:val="20"/>
        </w:rPr>
        <w:t xml:space="preserve">correspondiente, indicando </w:t>
      </w:r>
      <w:r w:rsidR="00151F95" w:rsidRPr="00236B25">
        <w:rPr>
          <w:rFonts w:ascii="Arial" w:hAnsi="Arial" w:cs="Arial"/>
          <w:sz w:val="20"/>
          <w:szCs w:val="20"/>
        </w:rPr>
        <w:t xml:space="preserve">en el informe </w:t>
      </w:r>
      <w:r w:rsidRPr="00236B25">
        <w:rPr>
          <w:rFonts w:ascii="Arial" w:hAnsi="Arial" w:cs="Arial"/>
          <w:sz w:val="20"/>
          <w:szCs w:val="20"/>
        </w:rPr>
        <w:t>las actividades realizadas</w:t>
      </w:r>
      <w:r w:rsidR="0062315C" w:rsidRPr="00236B25">
        <w:rPr>
          <w:rFonts w:ascii="Arial" w:hAnsi="Arial" w:cs="Arial"/>
          <w:sz w:val="20"/>
          <w:szCs w:val="20"/>
        </w:rPr>
        <w:t xml:space="preserve"> y las recomendaciones de ser el caso.</w:t>
      </w:r>
    </w:p>
    <w:p w14:paraId="453081E7" w14:textId="70F444B8" w:rsidR="006A2475" w:rsidRDefault="006A2475" w:rsidP="006A2475">
      <w:pPr>
        <w:spacing w:line="244" w:lineRule="auto"/>
        <w:jc w:val="both"/>
        <w:rPr>
          <w:rFonts w:ascii="Arial" w:hAnsi="Arial" w:cs="Arial"/>
          <w:sz w:val="20"/>
          <w:szCs w:val="20"/>
        </w:rPr>
      </w:pPr>
    </w:p>
    <w:p w14:paraId="297C5AB6" w14:textId="77777777" w:rsidR="006313A1" w:rsidRDefault="006313A1" w:rsidP="006A2475">
      <w:pPr>
        <w:spacing w:line="244" w:lineRule="auto"/>
        <w:jc w:val="both"/>
        <w:rPr>
          <w:rFonts w:ascii="Arial" w:hAnsi="Arial" w:cs="Arial"/>
          <w:sz w:val="20"/>
          <w:szCs w:val="20"/>
        </w:rPr>
      </w:pPr>
    </w:p>
    <w:p w14:paraId="7051A544" w14:textId="77777777" w:rsidR="006313A1" w:rsidRPr="00236B25" w:rsidRDefault="006313A1" w:rsidP="006A2475">
      <w:pPr>
        <w:spacing w:line="244" w:lineRule="auto"/>
        <w:jc w:val="both"/>
        <w:rPr>
          <w:rFonts w:ascii="Arial" w:hAnsi="Arial" w:cs="Arial"/>
          <w:sz w:val="20"/>
          <w:szCs w:val="20"/>
        </w:rPr>
      </w:pPr>
    </w:p>
    <w:p w14:paraId="3701A9D9" w14:textId="5CA23B89" w:rsidR="006A2475" w:rsidRPr="00236B25" w:rsidRDefault="006A2475" w:rsidP="00E60DF3">
      <w:pPr>
        <w:tabs>
          <w:tab w:val="left" w:pos="426"/>
          <w:tab w:val="left" w:pos="567"/>
          <w:tab w:val="left" w:pos="709"/>
          <w:tab w:val="left" w:pos="851"/>
        </w:tabs>
        <w:spacing w:line="244" w:lineRule="auto"/>
        <w:ind w:firstLine="426"/>
        <w:jc w:val="both"/>
        <w:rPr>
          <w:rFonts w:ascii="Arial" w:hAnsi="Arial" w:cs="Arial"/>
          <w:b/>
          <w:bCs/>
          <w:sz w:val="20"/>
          <w:szCs w:val="20"/>
        </w:rPr>
      </w:pPr>
      <w:r w:rsidRPr="00236B25">
        <w:rPr>
          <w:rFonts w:ascii="Arial" w:hAnsi="Arial" w:cs="Arial"/>
          <w:b/>
          <w:bCs/>
          <w:sz w:val="20"/>
          <w:szCs w:val="20"/>
        </w:rPr>
        <w:lastRenderedPageBreak/>
        <w:t>6.3</w:t>
      </w:r>
      <w:r w:rsidR="00E60DF3" w:rsidRPr="00236B25">
        <w:rPr>
          <w:rFonts w:ascii="Arial" w:hAnsi="Arial" w:cs="Arial"/>
          <w:b/>
          <w:bCs/>
          <w:sz w:val="20"/>
          <w:szCs w:val="20"/>
        </w:rPr>
        <w:t>.</w:t>
      </w:r>
      <w:r w:rsidR="00E60DF3" w:rsidRPr="00236B25">
        <w:rPr>
          <w:rFonts w:ascii="Arial" w:hAnsi="Arial" w:cs="Arial"/>
          <w:b/>
          <w:bCs/>
          <w:sz w:val="20"/>
          <w:szCs w:val="20"/>
        </w:rPr>
        <w:tab/>
      </w:r>
      <w:r w:rsidRPr="00236B25">
        <w:rPr>
          <w:rFonts w:ascii="Arial" w:hAnsi="Arial" w:cs="Arial"/>
          <w:b/>
          <w:bCs/>
          <w:sz w:val="20"/>
          <w:szCs w:val="20"/>
        </w:rPr>
        <w:t>GARANTIA COMERCIAL</w:t>
      </w:r>
    </w:p>
    <w:p w14:paraId="65FD43D2" w14:textId="6A4141C9" w:rsidR="006A2475" w:rsidRPr="00236B25" w:rsidRDefault="00FA211B" w:rsidP="00E60DF3">
      <w:pPr>
        <w:spacing w:line="244" w:lineRule="auto"/>
        <w:ind w:left="851"/>
        <w:jc w:val="both"/>
        <w:rPr>
          <w:rFonts w:ascii="Arial" w:hAnsi="Arial" w:cs="Arial"/>
          <w:sz w:val="20"/>
          <w:szCs w:val="20"/>
        </w:rPr>
      </w:pPr>
      <w:r w:rsidRPr="00236B25">
        <w:rPr>
          <w:rFonts w:ascii="Arial" w:hAnsi="Arial" w:cs="Arial"/>
          <w:sz w:val="20"/>
          <w:szCs w:val="20"/>
        </w:rPr>
        <w:t>El proveedor es el único responsable ante el SERFOR, de cumplir con las condiciones establecidas en el presente documento, no pudiendo transferir la responsabilidad a otras entidades o a terceros en general. Para ello deberá otorgar una garantía de 06 meses o 5</w:t>
      </w:r>
      <w:r w:rsidR="00094A0C">
        <w:rPr>
          <w:rFonts w:ascii="Arial" w:hAnsi="Arial" w:cs="Arial"/>
          <w:sz w:val="20"/>
          <w:szCs w:val="20"/>
        </w:rPr>
        <w:t>,0</w:t>
      </w:r>
      <w:r w:rsidRPr="00236B25">
        <w:rPr>
          <w:rFonts w:ascii="Arial" w:hAnsi="Arial" w:cs="Arial"/>
          <w:sz w:val="20"/>
          <w:szCs w:val="20"/>
        </w:rPr>
        <w:t>00 km de recorrido, los cuales serán contados a partir del otorgamiento de la conformidad sin observaciones por parte del SERFOR.</w:t>
      </w:r>
    </w:p>
    <w:p w14:paraId="3D70ADA3" w14:textId="77777777" w:rsidR="00FA211B" w:rsidRPr="00236B25" w:rsidRDefault="00FA211B" w:rsidP="00FA211B">
      <w:pPr>
        <w:spacing w:line="244" w:lineRule="auto"/>
        <w:ind w:left="720"/>
        <w:jc w:val="both"/>
        <w:rPr>
          <w:rFonts w:ascii="Arial" w:hAnsi="Arial" w:cs="Arial"/>
          <w:sz w:val="20"/>
          <w:szCs w:val="20"/>
        </w:rPr>
      </w:pPr>
    </w:p>
    <w:p w14:paraId="63D31453" w14:textId="1863AD0B" w:rsidR="00A460AC" w:rsidRPr="00236B25" w:rsidRDefault="00A460AC" w:rsidP="00DF2034">
      <w:pPr>
        <w:pStyle w:val="Ttulo1"/>
        <w:numPr>
          <w:ilvl w:val="0"/>
          <w:numId w:val="24"/>
        </w:numPr>
        <w:tabs>
          <w:tab w:val="left" w:pos="441"/>
        </w:tabs>
        <w:ind w:hanging="1080"/>
        <w:jc w:val="both"/>
      </w:pPr>
      <w:r w:rsidRPr="00236B25">
        <w:t>REGLAMENTO TÉCNICO, NORMAS METROLÓGICAS Y/O SANITARIAS</w:t>
      </w:r>
      <w:r w:rsidR="00BF7CEA" w:rsidRPr="00236B25">
        <w:t>:</w:t>
      </w:r>
    </w:p>
    <w:p w14:paraId="584F4894" w14:textId="77777777" w:rsidR="00A460AC" w:rsidRPr="00236B25" w:rsidRDefault="00A460AC" w:rsidP="000B6F37">
      <w:pPr>
        <w:pStyle w:val="Textoindependiente"/>
        <w:ind w:right="-1" w:firstLine="426"/>
        <w:jc w:val="both"/>
      </w:pPr>
      <w:r w:rsidRPr="00236B25">
        <w:t>No aplica.</w:t>
      </w:r>
    </w:p>
    <w:p w14:paraId="3F190AA4" w14:textId="77777777" w:rsidR="00A460AC" w:rsidRPr="00236B25" w:rsidRDefault="00A460AC" w:rsidP="000B6F37">
      <w:pPr>
        <w:spacing w:line="244" w:lineRule="auto"/>
        <w:jc w:val="both"/>
        <w:rPr>
          <w:rFonts w:ascii="Arial" w:hAnsi="Arial" w:cs="Arial"/>
          <w:sz w:val="14"/>
          <w:szCs w:val="14"/>
        </w:rPr>
      </w:pPr>
    </w:p>
    <w:p w14:paraId="472EB454" w14:textId="1BC127D8" w:rsidR="00A460AC" w:rsidRPr="00236B25" w:rsidRDefault="00A460AC" w:rsidP="00DF2034">
      <w:pPr>
        <w:pStyle w:val="Ttulo1"/>
        <w:numPr>
          <w:ilvl w:val="0"/>
          <w:numId w:val="24"/>
        </w:numPr>
        <w:tabs>
          <w:tab w:val="left" w:pos="441"/>
        </w:tabs>
        <w:ind w:hanging="1080"/>
        <w:jc w:val="both"/>
      </w:pPr>
      <w:r w:rsidRPr="00236B25">
        <w:t>SEGUROS</w:t>
      </w:r>
      <w:r w:rsidR="00BF7CEA" w:rsidRPr="00236B25">
        <w:t>:</w:t>
      </w:r>
    </w:p>
    <w:p w14:paraId="668161F8" w14:textId="77777777" w:rsidR="00A460AC" w:rsidRPr="00236B25" w:rsidRDefault="00A460AC" w:rsidP="000B6F37">
      <w:pPr>
        <w:pStyle w:val="Textoindependiente"/>
        <w:ind w:right="-1" w:firstLine="426"/>
        <w:jc w:val="both"/>
      </w:pPr>
      <w:r w:rsidRPr="00236B25">
        <w:t>No aplica.</w:t>
      </w:r>
    </w:p>
    <w:p w14:paraId="02FF8CC5" w14:textId="77777777" w:rsidR="00A460AC" w:rsidRPr="00236B25" w:rsidRDefault="00A460AC" w:rsidP="000B6F37">
      <w:pPr>
        <w:spacing w:line="244" w:lineRule="auto"/>
        <w:jc w:val="both"/>
        <w:rPr>
          <w:rFonts w:ascii="Arial" w:hAnsi="Arial" w:cs="Arial"/>
          <w:sz w:val="20"/>
          <w:szCs w:val="20"/>
        </w:rPr>
      </w:pPr>
    </w:p>
    <w:p w14:paraId="08389057" w14:textId="491E675C" w:rsidR="00A460AC" w:rsidRPr="00236B25" w:rsidRDefault="00A460AC" w:rsidP="00DF2034">
      <w:pPr>
        <w:pStyle w:val="Ttulo1"/>
        <w:numPr>
          <w:ilvl w:val="0"/>
          <w:numId w:val="24"/>
        </w:numPr>
        <w:tabs>
          <w:tab w:val="left" w:pos="441"/>
        </w:tabs>
        <w:ind w:hanging="1080"/>
        <w:jc w:val="both"/>
      </w:pPr>
      <w:r w:rsidRPr="00236B25">
        <w:t>PRESTACIONES ACCESORIAS</w:t>
      </w:r>
      <w:r w:rsidR="00BF7CEA" w:rsidRPr="00236B25">
        <w:t>:</w:t>
      </w:r>
    </w:p>
    <w:p w14:paraId="20C8223B" w14:textId="6D89A0C7" w:rsidR="00A460AC" w:rsidRPr="00236B25" w:rsidRDefault="00A460AC" w:rsidP="00847451">
      <w:pPr>
        <w:pStyle w:val="Textoindependiente"/>
        <w:ind w:right="-1" w:firstLine="426"/>
        <w:jc w:val="both"/>
      </w:pPr>
      <w:r w:rsidRPr="00236B25">
        <w:t>No aplica</w:t>
      </w:r>
    </w:p>
    <w:p w14:paraId="3330A146" w14:textId="77777777" w:rsidR="00046EB7" w:rsidRPr="00236B25" w:rsidRDefault="00046EB7" w:rsidP="000B6F37">
      <w:pPr>
        <w:spacing w:line="244" w:lineRule="auto"/>
        <w:ind w:firstLine="440"/>
        <w:jc w:val="both"/>
        <w:rPr>
          <w:sz w:val="16"/>
          <w:szCs w:val="16"/>
        </w:rPr>
      </w:pPr>
    </w:p>
    <w:p w14:paraId="25BE989D" w14:textId="722AACDF" w:rsidR="00A460AC" w:rsidRPr="00236B25" w:rsidRDefault="00A460AC" w:rsidP="00DF2034">
      <w:pPr>
        <w:pStyle w:val="Ttulo1"/>
        <w:numPr>
          <w:ilvl w:val="0"/>
          <w:numId w:val="24"/>
        </w:numPr>
        <w:tabs>
          <w:tab w:val="left" w:pos="441"/>
        </w:tabs>
        <w:ind w:hanging="1080"/>
        <w:jc w:val="both"/>
      </w:pPr>
      <w:r w:rsidRPr="00236B25">
        <w:t>REQUISITOS</w:t>
      </w:r>
      <w:r w:rsidRPr="00236B25">
        <w:rPr>
          <w:spacing w:val="-3"/>
        </w:rPr>
        <w:t xml:space="preserve"> </w:t>
      </w:r>
      <w:r w:rsidRPr="00236B25">
        <w:t>DEL</w:t>
      </w:r>
      <w:r w:rsidRPr="00236B25">
        <w:rPr>
          <w:spacing w:val="-1"/>
        </w:rPr>
        <w:t xml:space="preserve"> </w:t>
      </w:r>
      <w:r w:rsidRPr="00236B25">
        <w:t>PROVEEDOR</w:t>
      </w:r>
      <w:r w:rsidRPr="00236B25">
        <w:rPr>
          <w:spacing w:val="-3"/>
        </w:rPr>
        <w:t xml:space="preserve"> </w:t>
      </w:r>
      <w:r w:rsidRPr="00236B25">
        <w:t>Y/O</w:t>
      </w:r>
      <w:r w:rsidRPr="00236B25">
        <w:rPr>
          <w:spacing w:val="-1"/>
        </w:rPr>
        <w:t xml:space="preserve"> </w:t>
      </w:r>
      <w:r w:rsidRPr="00236B25">
        <w:t>PERSONAL</w:t>
      </w:r>
      <w:r w:rsidR="00BF7CEA" w:rsidRPr="00236B25">
        <w:t>:</w:t>
      </w:r>
    </w:p>
    <w:p w14:paraId="1BF18A6B" w14:textId="77777777" w:rsidR="00A460AC" w:rsidRPr="00236B25" w:rsidRDefault="00A460AC" w:rsidP="000B6F37">
      <w:pPr>
        <w:pStyle w:val="Prrafodelista"/>
        <w:numPr>
          <w:ilvl w:val="1"/>
          <w:numId w:val="1"/>
        </w:numPr>
        <w:tabs>
          <w:tab w:val="left" w:pos="647"/>
        </w:tabs>
        <w:spacing w:line="244" w:lineRule="exact"/>
        <w:ind w:hanging="220"/>
        <w:rPr>
          <w:sz w:val="20"/>
        </w:rPr>
      </w:pPr>
      <w:r w:rsidRPr="00236B25">
        <w:rPr>
          <w:sz w:val="20"/>
        </w:rPr>
        <w:t>Persona natural o jurídica dedicada al rubro de la contratación.</w:t>
      </w:r>
    </w:p>
    <w:p w14:paraId="1C57EB03" w14:textId="18B64D42" w:rsidR="00A460AC" w:rsidRPr="00236B25" w:rsidRDefault="00A460AC" w:rsidP="000B6F37">
      <w:pPr>
        <w:pStyle w:val="Prrafodelista"/>
        <w:numPr>
          <w:ilvl w:val="1"/>
          <w:numId w:val="1"/>
        </w:numPr>
        <w:tabs>
          <w:tab w:val="left" w:pos="647"/>
        </w:tabs>
        <w:spacing w:line="244" w:lineRule="exact"/>
        <w:ind w:hanging="220"/>
        <w:jc w:val="both"/>
        <w:rPr>
          <w:sz w:val="20"/>
        </w:rPr>
      </w:pPr>
      <w:r w:rsidRPr="00236B25">
        <w:rPr>
          <w:sz w:val="20"/>
        </w:rPr>
        <w:t xml:space="preserve">Experiencia mínima de </w:t>
      </w:r>
      <w:r w:rsidR="005F2845" w:rsidRPr="00236B25">
        <w:rPr>
          <w:sz w:val="20"/>
        </w:rPr>
        <w:t>dos</w:t>
      </w:r>
      <w:r w:rsidRPr="00236B25">
        <w:rPr>
          <w:sz w:val="20"/>
        </w:rPr>
        <w:t xml:space="preserve"> (</w:t>
      </w:r>
      <w:r w:rsidR="005F2845" w:rsidRPr="00236B25">
        <w:rPr>
          <w:sz w:val="20"/>
        </w:rPr>
        <w:t>2</w:t>
      </w:r>
      <w:r w:rsidRPr="00236B25">
        <w:rPr>
          <w:sz w:val="20"/>
        </w:rPr>
        <w:t xml:space="preserve">) servicios similares al objeto de la contratación. Se consideran servicios similares a los siguientes: servicio de mantenimiento de </w:t>
      </w:r>
      <w:r w:rsidR="00094A0C">
        <w:rPr>
          <w:sz w:val="20"/>
        </w:rPr>
        <w:t>vehículos</w:t>
      </w:r>
      <w:r w:rsidR="00094A0C" w:rsidRPr="00236B25">
        <w:rPr>
          <w:sz w:val="20"/>
        </w:rPr>
        <w:t xml:space="preserve"> </w:t>
      </w:r>
      <w:r w:rsidRPr="00236B25">
        <w:rPr>
          <w:sz w:val="20"/>
        </w:rPr>
        <w:t>en general.</w:t>
      </w:r>
    </w:p>
    <w:p w14:paraId="73DF9825" w14:textId="77777777" w:rsidR="00A460AC" w:rsidRPr="00236B25" w:rsidRDefault="00A460AC" w:rsidP="000B6F37">
      <w:pPr>
        <w:pStyle w:val="Prrafodelista"/>
        <w:numPr>
          <w:ilvl w:val="1"/>
          <w:numId w:val="1"/>
        </w:numPr>
        <w:tabs>
          <w:tab w:val="left" w:pos="647"/>
        </w:tabs>
        <w:spacing w:line="242" w:lineRule="exact"/>
        <w:ind w:hanging="220"/>
        <w:rPr>
          <w:sz w:val="20"/>
        </w:rPr>
      </w:pPr>
      <w:r w:rsidRPr="00236B25">
        <w:rPr>
          <w:sz w:val="20"/>
        </w:rPr>
        <w:t>Tener vigente el Registro Nacional de Proveedores RNP, de corresponder.</w:t>
      </w:r>
    </w:p>
    <w:p w14:paraId="63DCBD46" w14:textId="7FBC2139" w:rsidR="00A460AC" w:rsidRPr="00236B25" w:rsidRDefault="00A460AC" w:rsidP="000B6F37">
      <w:pPr>
        <w:pStyle w:val="Prrafodelista"/>
        <w:numPr>
          <w:ilvl w:val="1"/>
          <w:numId w:val="1"/>
        </w:numPr>
        <w:tabs>
          <w:tab w:val="left" w:pos="647"/>
        </w:tabs>
        <w:spacing w:line="244" w:lineRule="exact"/>
        <w:ind w:hanging="220"/>
        <w:rPr>
          <w:sz w:val="20"/>
        </w:rPr>
      </w:pPr>
      <w:r w:rsidRPr="00236B25">
        <w:rPr>
          <w:sz w:val="20"/>
        </w:rPr>
        <w:t>No tener impedimento para contratar con el Estado.</w:t>
      </w:r>
    </w:p>
    <w:p w14:paraId="5A1A173C" w14:textId="0EC52D37" w:rsidR="005F2845" w:rsidRPr="00236B25" w:rsidRDefault="005F2845" w:rsidP="005C5E94">
      <w:pPr>
        <w:pStyle w:val="Prrafodelista"/>
        <w:numPr>
          <w:ilvl w:val="1"/>
          <w:numId w:val="1"/>
        </w:numPr>
        <w:tabs>
          <w:tab w:val="left" w:pos="647"/>
        </w:tabs>
        <w:spacing w:line="244" w:lineRule="exact"/>
        <w:ind w:hanging="220"/>
        <w:jc w:val="both"/>
        <w:rPr>
          <w:sz w:val="20"/>
        </w:rPr>
      </w:pPr>
      <w:r w:rsidRPr="00236B25">
        <w:rPr>
          <w:sz w:val="20"/>
        </w:rPr>
        <w:t xml:space="preserve">El taller del postor deberá estar ubicado dentro de la jurisdicción </w:t>
      </w:r>
      <w:r w:rsidRPr="00236B25">
        <w:rPr>
          <w:sz w:val="20"/>
          <w:lang w:val="es-PE"/>
        </w:rPr>
        <w:t>distrito</w:t>
      </w:r>
      <w:r w:rsidR="00A644F8" w:rsidRPr="00236B25">
        <w:rPr>
          <w:sz w:val="20"/>
          <w:lang w:val="es-PE"/>
        </w:rPr>
        <w:t xml:space="preserve"> y</w:t>
      </w:r>
      <w:r w:rsidRPr="00236B25">
        <w:rPr>
          <w:sz w:val="20"/>
          <w:lang w:val="es-PE"/>
        </w:rPr>
        <w:t xml:space="preserve"> provincia</w:t>
      </w:r>
      <w:r w:rsidR="00A644F8" w:rsidRPr="00236B25">
        <w:rPr>
          <w:sz w:val="20"/>
          <w:lang w:val="es-PE"/>
        </w:rPr>
        <w:t xml:space="preserve"> de </w:t>
      </w:r>
      <w:r w:rsidR="00E321F6">
        <w:rPr>
          <w:sz w:val="20"/>
          <w:lang w:val="es-PE"/>
        </w:rPr>
        <w:t>Cajamarca</w:t>
      </w:r>
      <w:r w:rsidR="00A644F8" w:rsidRPr="00236B25">
        <w:rPr>
          <w:sz w:val="20"/>
          <w:lang w:val="es-PE"/>
        </w:rPr>
        <w:t>,</w:t>
      </w:r>
      <w:r w:rsidRPr="00236B25">
        <w:rPr>
          <w:sz w:val="20"/>
          <w:lang w:val="es-PE"/>
        </w:rPr>
        <w:t xml:space="preserve"> departamento de Cajamarca.</w:t>
      </w:r>
    </w:p>
    <w:p w14:paraId="7F7AB1EB" w14:textId="77777777" w:rsidR="005F2845" w:rsidRPr="00236B25" w:rsidRDefault="005F2845" w:rsidP="00E60DF3">
      <w:pPr>
        <w:pStyle w:val="Prrafodelista"/>
        <w:tabs>
          <w:tab w:val="left" w:pos="647"/>
        </w:tabs>
        <w:spacing w:line="244" w:lineRule="exact"/>
        <w:ind w:firstLine="0"/>
        <w:jc w:val="both"/>
        <w:rPr>
          <w:sz w:val="20"/>
        </w:rPr>
      </w:pPr>
    </w:p>
    <w:p w14:paraId="6A8A2D82" w14:textId="2522E883" w:rsidR="00227E96" w:rsidRPr="00236B25" w:rsidRDefault="00227E96" w:rsidP="00AC6EF2">
      <w:pPr>
        <w:pStyle w:val="Prrafodelista"/>
        <w:tabs>
          <w:tab w:val="left" w:pos="647"/>
        </w:tabs>
        <w:spacing w:line="244" w:lineRule="exact"/>
        <w:ind w:firstLine="0"/>
        <w:jc w:val="both"/>
        <w:rPr>
          <w:sz w:val="20"/>
        </w:rPr>
      </w:pPr>
      <w:r w:rsidRPr="00094A0C">
        <w:rPr>
          <w:b/>
          <w:bCs/>
          <w:i/>
          <w:iCs/>
          <w:sz w:val="20"/>
        </w:rPr>
        <w:t>Acreditación:</w:t>
      </w:r>
      <w:r w:rsidRPr="00236B25">
        <w:rPr>
          <w:sz w:val="20"/>
        </w:rPr>
        <w:t xml:space="preserve"> La experiencia se acreditará con copia simple de i) contratos u órdenes de servicio o compra y su respectiva conformidad y/o </w:t>
      </w:r>
      <w:proofErr w:type="spellStart"/>
      <w:r w:rsidRPr="00236B25">
        <w:rPr>
          <w:sz w:val="20"/>
        </w:rPr>
        <w:t>ii</w:t>
      </w:r>
      <w:proofErr w:type="spellEnd"/>
      <w:r w:rsidRPr="00236B25">
        <w:rPr>
          <w:sz w:val="20"/>
        </w:rPr>
        <w:t xml:space="preserve">) constancia de prestación, y/o </w:t>
      </w:r>
      <w:proofErr w:type="spellStart"/>
      <w:r w:rsidRPr="00236B25">
        <w:rPr>
          <w:sz w:val="20"/>
        </w:rPr>
        <w:t>iii</w:t>
      </w:r>
      <w:proofErr w:type="spellEnd"/>
      <w:r w:rsidRPr="00236B25">
        <w:rPr>
          <w:sz w:val="20"/>
        </w:rPr>
        <w:t>) comprobantes de pago cuya cancelación se acredita fehacientemente con váucher de depósito o nota de abono o estado de cuenta o depósito de detracciones o retenciones o cualquier otro documento emitido por la entidad del sistema financiero que acredite el abono.</w:t>
      </w:r>
    </w:p>
    <w:p w14:paraId="38D601E9" w14:textId="77777777" w:rsidR="00A460AC" w:rsidRPr="00236B25" w:rsidRDefault="00A460AC" w:rsidP="000B6F37">
      <w:pPr>
        <w:spacing w:line="244" w:lineRule="auto"/>
        <w:jc w:val="both"/>
        <w:rPr>
          <w:rFonts w:ascii="Arial" w:hAnsi="Arial" w:cs="Arial"/>
          <w:sz w:val="20"/>
          <w:szCs w:val="20"/>
        </w:rPr>
      </w:pPr>
    </w:p>
    <w:p w14:paraId="5671E258" w14:textId="7E258AD2" w:rsidR="005E6375" w:rsidRPr="00236B25" w:rsidRDefault="00B23378" w:rsidP="00DF2034">
      <w:pPr>
        <w:pStyle w:val="Ttulo1"/>
        <w:numPr>
          <w:ilvl w:val="0"/>
          <w:numId w:val="24"/>
        </w:numPr>
        <w:tabs>
          <w:tab w:val="left" w:pos="426"/>
        </w:tabs>
        <w:ind w:hanging="1080"/>
        <w:jc w:val="both"/>
      </w:pPr>
      <w:r w:rsidRPr="00236B25">
        <w:t>LUGAR</w:t>
      </w:r>
      <w:r w:rsidRPr="00236B25">
        <w:rPr>
          <w:spacing w:val="-3"/>
        </w:rPr>
        <w:t xml:space="preserve"> </w:t>
      </w:r>
      <w:r w:rsidRPr="00236B25">
        <w:t>Y</w:t>
      </w:r>
      <w:r w:rsidRPr="00236B25">
        <w:rPr>
          <w:spacing w:val="-1"/>
        </w:rPr>
        <w:t xml:space="preserve"> </w:t>
      </w:r>
      <w:r w:rsidRPr="00236B25">
        <w:t>PLAZO DE EJECUCION</w:t>
      </w:r>
      <w:r w:rsidRPr="00236B25">
        <w:rPr>
          <w:spacing w:val="-2"/>
        </w:rPr>
        <w:t xml:space="preserve"> </w:t>
      </w:r>
      <w:r w:rsidRPr="00236B25">
        <w:t>DEL</w:t>
      </w:r>
      <w:r w:rsidRPr="00236B25">
        <w:rPr>
          <w:spacing w:val="-2"/>
        </w:rPr>
        <w:t xml:space="preserve"> </w:t>
      </w:r>
      <w:r w:rsidR="00960B46" w:rsidRPr="00236B25">
        <w:t>SERVICIO</w:t>
      </w:r>
    </w:p>
    <w:p w14:paraId="2F2BFECE" w14:textId="77777777" w:rsidR="000A670F" w:rsidRDefault="00B23378" w:rsidP="000A670F">
      <w:pPr>
        <w:pStyle w:val="Textoindependiente"/>
        <w:tabs>
          <w:tab w:val="left" w:pos="9214"/>
        </w:tabs>
        <w:ind w:left="426" w:right="-1"/>
        <w:jc w:val="both"/>
        <w:rPr>
          <w:spacing w:val="1"/>
        </w:rPr>
      </w:pPr>
      <w:r w:rsidRPr="00236B25">
        <w:rPr>
          <w:rFonts w:ascii="Arial" w:hAnsi="Arial" w:cs="Arial"/>
          <w:b/>
          <w:bCs/>
          <w:i/>
          <w:iCs/>
        </w:rPr>
        <w:t>Lugar:</w:t>
      </w:r>
      <w:r w:rsidRPr="00236B25">
        <w:rPr>
          <w:rFonts w:ascii="Arial" w:hAnsi="Arial" w:cs="Arial"/>
        </w:rPr>
        <w:t xml:space="preserve"> El servicio se ejecutará en el taller del proveed</w:t>
      </w:r>
      <w:r w:rsidR="000803D2" w:rsidRPr="00236B25">
        <w:rPr>
          <w:rFonts w:ascii="Arial" w:hAnsi="Arial" w:cs="Arial"/>
        </w:rPr>
        <w:t>or, el traslado del vehículo</w:t>
      </w:r>
      <w:r w:rsidRPr="00236B25">
        <w:rPr>
          <w:rFonts w:ascii="Arial" w:hAnsi="Arial" w:cs="Arial"/>
        </w:rPr>
        <w:t xml:space="preserve"> se realizará</w:t>
      </w:r>
      <w:r w:rsidRPr="00236B25">
        <w:rPr>
          <w:rFonts w:ascii="Arial" w:hAnsi="Arial" w:cs="Arial"/>
          <w:spacing w:val="1"/>
        </w:rPr>
        <w:t xml:space="preserve"> </w:t>
      </w:r>
      <w:r w:rsidRPr="00236B25">
        <w:rPr>
          <w:rFonts w:ascii="Arial" w:hAnsi="Arial" w:cs="Arial"/>
        </w:rPr>
        <w:t>previa</w:t>
      </w:r>
      <w:r w:rsidRPr="00236B25">
        <w:rPr>
          <w:rFonts w:ascii="Arial" w:hAnsi="Arial" w:cs="Arial"/>
          <w:spacing w:val="-2"/>
        </w:rPr>
        <w:t xml:space="preserve"> </w:t>
      </w:r>
      <w:r w:rsidRPr="00236B25">
        <w:rPr>
          <w:rFonts w:ascii="Arial" w:hAnsi="Arial" w:cs="Arial"/>
        </w:rPr>
        <w:t>coordinación</w:t>
      </w:r>
      <w:r w:rsidRPr="00236B25">
        <w:rPr>
          <w:rFonts w:ascii="Arial" w:hAnsi="Arial" w:cs="Arial"/>
          <w:spacing w:val="-1"/>
        </w:rPr>
        <w:t xml:space="preserve"> </w:t>
      </w:r>
      <w:r w:rsidRPr="00236B25">
        <w:rPr>
          <w:rFonts w:ascii="Arial" w:hAnsi="Arial" w:cs="Arial"/>
        </w:rPr>
        <w:t>con</w:t>
      </w:r>
      <w:r w:rsidRPr="00236B25">
        <w:rPr>
          <w:rFonts w:ascii="Arial" w:hAnsi="Arial" w:cs="Arial"/>
          <w:spacing w:val="1"/>
        </w:rPr>
        <w:t xml:space="preserve"> </w:t>
      </w:r>
      <w:r w:rsidR="00A460AC" w:rsidRPr="00236B25">
        <w:rPr>
          <w:spacing w:val="1"/>
        </w:rPr>
        <w:t xml:space="preserve">administrador de la </w:t>
      </w:r>
      <w:r w:rsidR="002257D2" w:rsidRPr="00236B25">
        <w:rPr>
          <w:spacing w:val="1"/>
        </w:rPr>
        <w:t>ATFFS Cajamarca</w:t>
      </w:r>
      <w:r w:rsidR="00A644F8" w:rsidRPr="00236B25">
        <w:rPr>
          <w:spacing w:val="1"/>
        </w:rPr>
        <w:t xml:space="preserve"> </w:t>
      </w:r>
      <w:r w:rsidR="000A670F" w:rsidRPr="00236B25">
        <w:rPr>
          <w:spacing w:val="1"/>
        </w:rPr>
        <w:t>del SERFOR</w:t>
      </w:r>
      <w:r w:rsidR="000A670F">
        <w:rPr>
          <w:spacing w:val="1"/>
        </w:rPr>
        <w:t>.</w:t>
      </w:r>
    </w:p>
    <w:p w14:paraId="51C640C4" w14:textId="6DF37067" w:rsidR="00166ED0" w:rsidRPr="00236B25" w:rsidRDefault="000A670F" w:rsidP="000A670F">
      <w:pPr>
        <w:pStyle w:val="Textoindependiente"/>
        <w:tabs>
          <w:tab w:val="left" w:pos="9214"/>
        </w:tabs>
        <w:ind w:left="426" w:right="-1"/>
        <w:jc w:val="both"/>
        <w:rPr>
          <w:rFonts w:ascii="Arial" w:hAnsi="Arial" w:cs="Arial"/>
        </w:rPr>
      </w:pPr>
      <w:r w:rsidRPr="00236B25">
        <w:rPr>
          <w:spacing w:val="1"/>
          <w:lang w:val="es-PE"/>
        </w:rPr>
        <w:t xml:space="preserve"> </w:t>
      </w:r>
    </w:p>
    <w:p w14:paraId="57B155EE" w14:textId="55F34F1B" w:rsidR="00622813" w:rsidRPr="00236B25" w:rsidRDefault="00B23378" w:rsidP="00622813">
      <w:pPr>
        <w:pStyle w:val="Textoindependiente"/>
        <w:tabs>
          <w:tab w:val="left" w:pos="9214"/>
        </w:tabs>
        <w:ind w:left="426"/>
        <w:jc w:val="both"/>
        <w:rPr>
          <w:rFonts w:ascii="Arial" w:hAnsi="Arial" w:cs="Arial"/>
        </w:rPr>
      </w:pPr>
      <w:r w:rsidRPr="00236B25">
        <w:rPr>
          <w:rFonts w:ascii="Arial" w:hAnsi="Arial" w:cs="Arial"/>
          <w:b/>
          <w:bCs/>
          <w:i/>
          <w:iCs/>
        </w:rPr>
        <w:t>Plazo:</w:t>
      </w:r>
      <w:r w:rsidRPr="00236B25">
        <w:rPr>
          <w:rFonts w:ascii="Arial" w:hAnsi="Arial" w:cs="Arial"/>
          <w:spacing w:val="-5"/>
        </w:rPr>
        <w:t xml:space="preserve"> </w:t>
      </w:r>
      <w:r w:rsidR="006A0F95" w:rsidRPr="00236B25">
        <w:rPr>
          <w:rFonts w:ascii="Arial" w:hAnsi="Arial" w:cs="Arial"/>
        </w:rPr>
        <w:t>El servicio será ejecutado en un plazo de hasta</w:t>
      </w:r>
      <w:r w:rsidR="0070226F" w:rsidRPr="00236B25">
        <w:rPr>
          <w:rFonts w:ascii="Arial" w:hAnsi="Arial" w:cs="Arial"/>
        </w:rPr>
        <w:t xml:space="preserve"> </w:t>
      </w:r>
      <w:r w:rsidR="002002D6" w:rsidRPr="00236B25">
        <w:rPr>
          <w:rFonts w:ascii="Arial" w:hAnsi="Arial" w:cs="Arial"/>
        </w:rPr>
        <w:t>cinco</w:t>
      </w:r>
      <w:r w:rsidR="001C48CA" w:rsidRPr="00236B25">
        <w:rPr>
          <w:rFonts w:ascii="Arial" w:hAnsi="Arial" w:cs="Arial"/>
        </w:rPr>
        <w:t xml:space="preserve"> (</w:t>
      </w:r>
      <w:r w:rsidR="00622813" w:rsidRPr="00236B25">
        <w:rPr>
          <w:rFonts w:ascii="Arial" w:hAnsi="Arial" w:cs="Arial"/>
        </w:rPr>
        <w:t>5</w:t>
      </w:r>
      <w:r w:rsidR="001C48CA" w:rsidRPr="00236B25">
        <w:rPr>
          <w:rFonts w:ascii="Arial" w:hAnsi="Arial" w:cs="Arial"/>
        </w:rPr>
        <w:t>) días calendarios,</w:t>
      </w:r>
      <w:r w:rsidR="00622813" w:rsidRPr="00236B25">
        <w:rPr>
          <w:rFonts w:ascii="Arial" w:hAnsi="Arial" w:cs="Arial"/>
        </w:rPr>
        <w:t xml:space="preserve"> contados a partir del día siguiente del</w:t>
      </w:r>
      <w:r w:rsidR="002002D6" w:rsidRPr="00236B25">
        <w:rPr>
          <w:rFonts w:ascii="Arial" w:hAnsi="Arial" w:cs="Arial"/>
        </w:rPr>
        <w:t xml:space="preserve"> internamiento de</w:t>
      </w:r>
      <w:r w:rsidR="00E60DF3" w:rsidRPr="00236B25">
        <w:rPr>
          <w:rFonts w:ascii="Arial" w:hAnsi="Arial" w:cs="Arial"/>
        </w:rPr>
        <w:t xml:space="preserve"> la </w:t>
      </w:r>
      <w:r w:rsidR="006313A1">
        <w:rPr>
          <w:rFonts w:ascii="Arial" w:hAnsi="Arial" w:cs="Arial"/>
        </w:rPr>
        <w:t>camioneta</w:t>
      </w:r>
      <w:r w:rsidR="002002D6" w:rsidRPr="00236B25">
        <w:rPr>
          <w:rFonts w:ascii="Arial" w:hAnsi="Arial" w:cs="Arial"/>
        </w:rPr>
        <w:t xml:space="preserve"> en el taller del proveedor</w:t>
      </w:r>
      <w:r w:rsidR="00622813" w:rsidRPr="00236B25">
        <w:rPr>
          <w:rFonts w:ascii="Arial" w:hAnsi="Arial" w:cs="Arial"/>
        </w:rPr>
        <w:t>.</w:t>
      </w:r>
    </w:p>
    <w:p w14:paraId="592C9865" w14:textId="77777777" w:rsidR="001C48CA" w:rsidRPr="00236B25" w:rsidRDefault="001C48CA" w:rsidP="00672DB6">
      <w:pPr>
        <w:pStyle w:val="Textoindependiente"/>
        <w:tabs>
          <w:tab w:val="left" w:pos="9214"/>
        </w:tabs>
        <w:ind w:left="426"/>
        <w:jc w:val="both"/>
        <w:rPr>
          <w:rFonts w:ascii="Arial" w:hAnsi="Arial" w:cs="Arial"/>
        </w:rPr>
      </w:pPr>
    </w:p>
    <w:p w14:paraId="2CCBEE05" w14:textId="287AB17D" w:rsidR="005E6375" w:rsidRDefault="00B23378" w:rsidP="00DF2034">
      <w:pPr>
        <w:pStyle w:val="Ttulo1"/>
        <w:numPr>
          <w:ilvl w:val="0"/>
          <w:numId w:val="24"/>
        </w:numPr>
        <w:tabs>
          <w:tab w:val="left" w:pos="440"/>
        </w:tabs>
        <w:ind w:hanging="1080"/>
        <w:jc w:val="both"/>
      </w:pPr>
      <w:r w:rsidRPr="00236B25">
        <w:t>ENTREGABLES</w:t>
      </w:r>
    </w:p>
    <w:p w14:paraId="6D0EDE48" w14:textId="139DC640" w:rsidR="003B60E2" w:rsidRPr="00236B25" w:rsidRDefault="00E60DF3" w:rsidP="003B60E2">
      <w:pPr>
        <w:pStyle w:val="Textoindependiente"/>
        <w:ind w:left="426"/>
        <w:jc w:val="both"/>
        <w:rPr>
          <w:rFonts w:ascii="Arial" w:eastAsiaTheme="minorHAnsi" w:hAnsi="Arial" w:cs="Arial"/>
          <w:lang w:val="es-PE"/>
        </w:rPr>
      </w:pPr>
      <w:bookmarkStart w:id="3" w:name="_Hlk202186267"/>
      <w:r w:rsidRPr="00236B25">
        <w:rPr>
          <w:rFonts w:ascii="Arial" w:eastAsiaTheme="minorHAnsi" w:hAnsi="Arial" w:cs="Arial"/>
          <w:lang w:val="es-PE"/>
        </w:rPr>
        <w:t xml:space="preserve">Los entregables deberán ser presentados a través de mesa de partes física y/o virtual a las direcciones Av. Javier Prado Oeste 2442 Magdalena del Mar y/o </w:t>
      </w:r>
      <w:r w:rsidRPr="00563075">
        <w:rPr>
          <w:rFonts w:ascii="Arial" w:eastAsiaTheme="minorHAnsi" w:hAnsi="Arial" w:cs="Arial"/>
          <w:color w:val="0000FF"/>
          <w:lang w:val="es-PE"/>
        </w:rPr>
        <w:t>https://apps.serfor.gob.pe/mesadepartesvirtual/#/</w:t>
      </w:r>
      <w:r w:rsidRPr="00236B25">
        <w:rPr>
          <w:rFonts w:ascii="Arial" w:eastAsiaTheme="minorHAnsi" w:hAnsi="Arial" w:cs="Arial"/>
          <w:lang w:val="es-PE"/>
        </w:rPr>
        <w:t>, respectivamente. Previamente deberá ser revisado y sellado por la ATFFS Cajamarca.</w:t>
      </w:r>
    </w:p>
    <w:p w14:paraId="26CB4D7C" w14:textId="77777777" w:rsidR="00E60DF3" w:rsidRPr="00236B25" w:rsidRDefault="00E60DF3" w:rsidP="003B60E2">
      <w:pPr>
        <w:pStyle w:val="Textoindependiente"/>
        <w:ind w:left="426"/>
        <w:jc w:val="both"/>
        <w:rPr>
          <w:rFonts w:ascii="Arial" w:eastAsiaTheme="minorHAnsi" w:hAnsi="Arial" w:cs="Arial"/>
          <w:lang w:val="es-PE"/>
        </w:rPr>
      </w:pPr>
    </w:p>
    <w:p w14:paraId="572FBC8D" w14:textId="77777777" w:rsidR="00F11F82" w:rsidRPr="00236B25" w:rsidRDefault="00F11F82" w:rsidP="00F11F82">
      <w:pPr>
        <w:ind w:firstLine="440"/>
        <w:jc w:val="both"/>
        <w:rPr>
          <w:rFonts w:ascii="Arial" w:eastAsia="Calibri" w:hAnsi="Arial" w:cs="Arial"/>
          <w:sz w:val="20"/>
          <w:szCs w:val="20"/>
          <w:lang w:val="es-PE"/>
        </w:rPr>
      </w:pPr>
      <w:bookmarkStart w:id="4" w:name="_Hlk218702672"/>
      <w:r w:rsidRPr="00236B25">
        <w:rPr>
          <w:rFonts w:ascii="Arial" w:eastAsia="Calibri" w:hAnsi="Arial" w:cs="Arial"/>
          <w:sz w:val="20"/>
          <w:szCs w:val="20"/>
          <w:lang w:val="es-PE"/>
        </w:rPr>
        <w:t xml:space="preserve">Contenido del Entregable (en un archivo PDF): </w:t>
      </w:r>
    </w:p>
    <w:p w14:paraId="5D615140" w14:textId="77777777" w:rsidR="00F11F82" w:rsidRPr="00236B25" w:rsidRDefault="00F11F82" w:rsidP="00F11F82">
      <w:pPr>
        <w:ind w:left="567"/>
        <w:jc w:val="both"/>
        <w:rPr>
          <w:rFonts w:ascii="Arial" w:eastAsia="Calibri" w:hAnsi="Arial" w:cs="Arial"/>
          <w:sz w:val="20"/>
          <w:szCs w:val="20"/>
          <w:lang w:val="es-PE"/>
        </w:rPr>
      </w:pPr>
    </w:p>
    <w:p w14:paraId="7976F0E5" w14:textId="77777777"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t>Carta dirigida a la oficina de Abastecimiento.</w:t>
      </w:r>
    </w:p>
    <w:p w14:paraId="63046991" w14:textId="217EB5DC"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t xml:space="preserve">Informe detallado del servicio de mantenimiento </w:t>
      </w:r>
      <w:r w:rsidR="00EB2BFF" w:rsidRPr="00236B25">
        <w:rPr>
          <w:rFonts w:ascii="Arial" w:eastAsia="Calibri" w:hAnsi="Arial" w:cs="Arial"/>
          <w:sz w:val="20"/>
          <w:szCs w:val="20"/>
          <w:lang w:val="es-PE"/>
        </w:rPr>
        <w:t>correct</w:t>
      </w:r>
      <w:r w:rsidRPr="00236B25">
        <w:rPr>
          <w:rFonts w:ascii="Arial" w:eastAsia="Calibri" w:hAnsi="Arial" w:cs="Arial"/>
          <w:sz w:val="20"/>
          <w:szCs w:val="20"/>
          <w:lang w:val="es-PE"/>
        </w:rPr>
        <w:t>ivo realizado.</w:t>
      </w:r>
    </w:p>
    <w:p w14:paraId="3B52BA90" w14:textId="77777777"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t>Carta de garantía del servicio según numeral 6.3 del TDR.</w:t>
      </w:r>
    </w:p>
    <w:p w14:paraId="6FCC0CD0" w14:textId="77777777"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t>Factura por el servicio de mantenimiento realizado.</w:t>
      </w:r>
    </w:p>
    <w:p w14:paraId="021473FD" w14:textId="77777777"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t>Orden de Servicio.</w:t>
      </w:r>
    </w:p>
    <w:p w14:paraId="65B25E17" w14:textId="77777777"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t>Correo de notificación de la Orden de Servicio.</w:t>
      </w:r>
    </w:p>
    <w:p w14:paraId="06D08682" w14:textId="77777777"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t>Términos de Referencia.</w:t>
      </w:r>
    </w:p>
    <w:p w14:paraId="08C4CDCC" w14:textId="77777777" w:rsidR="00F11F82" w:rsidRPr="00236B25" w:rsidRDefault="00F11F82" w:rsidP="00F11F82">
      <w:pPr>
        <w:numPr>
          <w:ilvl w:val="0"/>
          <w:numId w:val="23"/>
        </w:numPr>
        <w:ind w:left="927"/>
        <w:jc w:val="both"/>
        <w:rPr>
          <w:rFonts w:ascii="Arial" w:eastAsia="Calibri" w:hAnsi="Arial" w:cs="Arial"/>
          <w:sz w:val="20"/>
          <w:szCs w:val="20"/>
          <w:lang w:val="es-PE"/>
        </w:rPr>
      </w:pPr>
      <w:r w:rsidRPr="00236B25">
        <w:rPr>
          <w:rFonts w:ascii="Arial" w:eastAsia="Calibri" w:hAnsi="Arial" w:cs="Arial"/>
          <w:sz w:val="20"/>
          <w:szCs w:val="20"/>
          <w:lang w:val="es-PE"/>
        </w:rPr>
        <w:lastRenderedPageBreak/>
        <w:t>Acta de internamiento y salida del vehículo (con las firmas del encargado del internamiento y salida del vehículo).</w:t>
      </w:r>
      <w:bookmarkEnd w:id="4"/>
    </w:p>
    <w:bookmarkEnd w:id="3"/>
    <w:p w14:paraId="77556F46" w14:textId="77777777" w:rsidR="005A2760" w:rsidRPr="00236B25" w:rsidRDefault="005A2760" w:rsidP="000B6F37">
      <w:pPr>
        <w:pStyle w:val="Textoindependiente"/>
        <w:ind w:left="426"/>
        <w:jc w:val="both"/>
        <w:rPr>
          <w:rFonts w:ascii="Arial" w:eastAsiaTheme="minorHAnsi" w:hAnsi="Arial" w:cs="Arial"/>
          <w:lang w:val="es-PE"/>
        </w:rPr>
      </w:pPr>
    </w:p>
    <w:p w14:paraId="7E7EEDD3" w14:textId="2D65B1D6" w:rsidR="005E6375" w:rsidRPr="00236B25" w:rsidRDefault="00B23378" w:rsidP="00DF2034">
      <w:pPr>
        <w:pStyle w:val="Ttulo1"/>
        <w:numPr>
          <w:ilvl w:val="0"/>
          <w:numId w:val="24"/>
        </w:numPr>
        <w:tabs>
          <w:tab w:val="left" w:pos="426"/>
        </w:tabs>
        <w:ind w:hanging="1080"/>
        <w:jc w:val="both"/>
      </w:pPr>
      <w:r w:rsidRPr="00236B25">
        <w:t>CONFORMIDAD</w:t>
      </w:r>
    </w:p>
    <w:p w14:paraId="39AA6245" w14:textId="21DDE45F" w:rsidR="00E91488" w:rsidRPr="00236B25" w:rsidRDefault="003B60E2" w:rsidP="00E91488">
      <w:pPr>
        <w:pStyle w:val="Textoindependiente"/>
        <w:ind w:left="426"/>
        <w:jc w:val="both"/>
      </w:pPr>
      <w:r w:rsidRPr="00236B25">
        <w:t xml:space="preserve">La conformidad del servicio será otorgada por la Oficina de Abastecimiento del SERFOR, previo </w:t>
      </w:r>
      <w:proofErr w:type="spellStart"/>
      <w:r w:rsidRPr="00236B25">
        <w:t>V°B°</w:t>
      </w:r>
      <w:proofErr w:type="spellEnd"/>
      <w:r w:rsidRPr="00236B25">
        <w:t xml:space="preserve"> del responsable de Servicios Generales y el </w:t>
      </w:r>
      <w:r w:rsidRPr="00236B25">
        <w:rPr>
          <w:b/>
          <w:bCs/>
          <w:u w:val="single"/>
        </w:rPr>
        <w:t>informe de satisfacción del servicio</w:t>
      </w:r>
      <w:r w:rsidR="00E91488" w:rsidRPr="00236B25">
        <w:t xml:space="preserve">, emitido y firmado por el administrador técnico </w:t>
      </w:r>
      <w:r w:rsidRPr="00236B25">
        <w:t>del área usuaria titular de la necesidad</w:t>
      </w:r>
      <w:r w:rsidR="00E91488" w:rsidRPr="00236B25">
        <w:t xml:space="preserve"> (ATFFS </w:t>
      </w:r>
      <w:r w:rsidR="001E1847" w:rsidRPr="00236B25">
        <w:t>Cajamarca</w:t>
      </w:r>
      <w:r w:rsidR="00E91488" w:rsidRPr="00236B25">
        <w:t>).</w:t>
      </w:r>
    </w:p>
    <w:p w14:paraId="588EC9AE" w14:textId="78DC08C0" w:rsidR="000363B2" w:rsidRPr="00236B25" w:rsidRDefault="000363B2" w:rsidP="00E91488">
      <w:pPr>
        <w:pStyle w:val="Textoindependiente"/>
        <w:ind w:left="426"/>
        <w:jc w:val="both"/>
      </w:pPr>
    </w:p>
    <w:p w14:paraId="2C48A736" w14:textId="143FC1D7" w:rsidR="000363B2" w:rsidRPr="00236B25" w:rsidRDefault="000363B2" w:rsidP="00E91488">
      <w:pPr>
        <w:pStyle w:val="Textoindependiente"/>
        <w:ind w:left="426"/>
        <w:jc w:val="both"/>
      </w:pPr>
      <w:r w:rsidRPr="00236B25">
        <w:t>El área usuaria es responsable de brindar la conformidad, para lo cual verifica el cumplimiento de las especificaciones técnicas o términos de referencia. La conformidad se emite en un plazo máximo de siete (07) días contabilizados desde el día siguiente de recibido el entregable.</w:t>
      </w:r>
    </w:p>
    <w:p w14:paraId="0B5D2606" w14:textId="77777777" w:rsidR="00D53003" w:rsidRPr="00236B25" w:rsidRDefault="00D53003" w:rsidP="000B6F37">
      <w:pPr>
        <w:pStyle w:val="Textoindependiente"/>
        <w:ind w:left="550"/>
        <w:jc w:val="both"/>
        <w:rPr>
          <w:rFonts w:ascii="Arial" w:hAnsi="Arial" w:cs="Arial"/>
        </w:rPr>
      </w:pPr>
    </w:p>
    <w:p w14:paraId="4A41E018" w14:textId="3C4F5FE3" w:rsidR="005E6375" w:rsidRPr="00236B25" w:rsidRDefault="00B23378" w:rsidP="00DF2034">
      <w:pPr>
        <w:pStyle w:val="Ttulo1"/>
        <w:numPr>
          <w:ilvl w:val="0"/>
          <w:numId w:val="24"/>
        </w:numPr>
        <w:tabs>
          <w:tab w:val="left" w:pos="426"/>
        </w:tabs>
        <w:ind w:hanging="1080"/>
        <w:jc w:val="both"/>
      </w:pPr>
      <w:r w:rsidRPr="00236B25">
        <w:t>FORMA</w:t>
      </w:r>
      <w:r w:rsidRPr="00236B25">
        <w:rPr>
          <w:spacing w:val="-6"/>
        </w:rPr>
        <w:t xml:space="preserve"> </w:t>
      </w:r>
      <w:r w:rsidRPr="00236B25">
        <w:t>Y CONDICIONES DE</w:t>
      </w:r>
      <w:r w:rsidRPr="00236B25">
        <w:rPr>
          <w:spacing w:val="1"/>
        </w:rPr>
        <w:t xml:space="preserve"> </w:t>
      </w:r>
      <w:r w:rsidRPr="00236B25">
        <w:t>PAGO</w:t>
      </w:r>
    </w:p>
    <w:p w14:paraId="0B38E1E9" w14:textId="2AD03125" w:rsidR="000363B2" w:rsidRPr="00236B25" w:rsidRDefault="000363B2" w:rsidP="00EB2BFF">
      <w:pPr>
        <w:pStyle w:val="Textoindependiente"/>
        <w:ind w:left="426"/>
        <w:jc w:val="both"/>
        <w:rPr>
          <w:rFonts w:ascii="Arial" w:hAnsi="Arial" w:cs="Arial"/>
        </w:rPr>
      </w:pPr>
      <w:r w:rsidRPr="00236B25">
        <w:rPr>
          <w:rFonts w:ascii="Arial" w:hAnsi="Arial" w:cs="Arial"/>
        </w:rPr>
        <w:t>El pago del servicio será a todo costo y en moneda nacional a través de una facturación posterior a</w:t>
      </w:r>
      <w:r w:rsidR="00236B25" w:rsidRPr="00236B25">
        <w:rPr>
          <w:rFonts w:ascii="Arial" w:hAnsi="Arial" w:cs="Arial"/>
        </w:rPr>
        <w:t>l</w:t>
      </w:r>
      <w:r w:rsidRPr="00236B25">
        <w:rPr>
          <w:rFonts w:ascii="Arial" w:hAnsi="Arial" w:cs="Arial"/>
        </w:rPr>
        <w:t xml:space="preserve"> mantenimiento efectuado por el contratista y con la conformidad emitida por la Oficina de Abastecimiento del SERFOR.</w:t>
      </w:r>
    </w:p>
    <w:p w14:paraId="0FFA2EC3" w14:textId="77777777" w:rsidR="00236B25" w:rsidRPr="00236B25" w:rsidRDefault="00236B25" w:rsidP="00EB2BFF">
      <w:pPr>
        <w:pStyle w:val="Textoindependiente"/>
        <w:ind w:left="426"/>
        <w:jc w:val="both"/>
        <w:rPr>
          <w:rFonts w:ascii="Arial" w:hAnsi="Arial" w:cs="Arial"/>
        </w:rPr>
      </w:pPr>
    </w:p>
    <w:p w14:paraId="3BC52CD8" w14:textId="0215B94C" w:rsidR="000363B2" w:rsidRPr="00236B25" w:rsidRDefault="000363B2" w:rsidP="00EB2BFF">
      <w:pPr>
        <w:pStyle w:val="Textoindependiente"/>
        <w:ind w:left="426"/>
        <w:jc w:val="both"/>
        <w:rPr>
          <w:rFonts w:ascii="Arial" w:hAnsi="Arial" w:cs="Arial"/>
        </w:rPr>
      </w:pPr>
      <w:bookmarkStart w:id="5" w:name="_Hlk200027449"/>
      <w:r w:rsidRPr="00236B25">
        <w:rPr>
          <w:rFonts w:ascii="Arial" w:hAnsi="Arial" w:cs="Arial"/>
        </w:rPr>
        <w:t xml:space="preserve">El pago se realizará </w:t>
      </w:r>
      <w:r w:rsidR="00236B25" w:rsidRPr="00236B25">
        <w:rPr>
          <w:rFonts w:ascii="Arial" w:hAnsi="Arial" w:cs="Arial"/>
        </w:rPr>
        <w:t xml:space="preserve">a la culminación del </w:t>
      </w:r>
      <w:r w:rsidRPr="00236B25">
        <w:rPr>
          <w:rFonts w:ascii="Arial" w:hAnsi="Arial" w:cs="Arial"/>
        </w:rPr>
        <w:t xml:space="preserve">servicio de mantenimiento </w:t>
      </w:r>
      <w:r w:rsidR="00236B25" w:rsidRPr="00236B25">
        <w:rPr>
          <w:rFonts w:ascii="Arial" w:hAnsi="Arial" w:cs="Arial"/>
        </w:rPr>
        <w:t xml:space="preserve">de la </w:t>
      </w:r>
      <w:r w:rsidR="006313A1">
        <w:rPr>
          <w:rFonts w:ascii="Arial" w:hAnsi="Arial" w:cs="Arial"/>
        </w:rPr>
        <w:t>camioneta</w:t>
      </w:r>
      <w:r w:rsidR="00236B25" w:rsidRPr="00236B25">
        <w:rPr>
          <w:rFonts w:ascii="Arial" w:hAnsi="Arial" w:cs="Arial"/>
        </w:rPr>
        <w:t xml:space="preserve"> </w:t>
      </w:r>
      <w:r w:rsidRPr="00236B25">
        <w:rPr>
          <w:rFonts w:ascii="Arial" w:hAnsi="Arial" w:cs="Arial"/>
        </w:rPr>
        <w:t>ejecutado por el contratista</w:t>
      </w:r>
      <w:r w:rsidR="00236B25" w:rsidRPr="00236B25">
        <w:rPr>
          <w:rFonts w:ascii="Arial" w:hAnsi="Arial" w:cs="Arial"/>
        </w:rPr>
        <w:t xml:space="preserve">, </w:t>
      </w:r>
      <w:bookmarkStart w:id="6" w:name="_Hlk200027579"/>
      <w:r w:rsidRPr="00236B25">
        <w:rPr>
          <w:rFonts w:ascii="Arial" w:hAnsi="Arial" w:cs="Arial"/>
        </w:rPr>
        <w:t>mencionado en el numeral VI</w:t>
      </w:r>
      <w:r w:rsidR="00236B25" w:rsidRPr="00236B25">
        <w:rPr>
          <w:rFonts w:ascii="Arial" w:hAnsi="Arial" w:cs="Arial"/>
        </w:rPr>
        <w:t xml:space="preserve"> de los TDR</w:t>
      </w:r>
      <w:r w:rsidRPr="00236B25">
        <w:rPr>
          <w:rFonts w:ascii="Arial" w:hAnsi="Arial" w:cs="Arial"/>
        </w:rPr>
        <w:t>, según corresponda</w:t>
      </w:r>
      <w:bookmarkEnd w:id="5"/>
      <w:bookmarkEnd w:id="6"/>
      <w:r w:rsidRPr="00236B25">
        <w:rPr>
          <w:rFonts w:ascii="Arial" w:hAnsi="Arial" w:cs="Arial"/>
        </w:rPr>
        <w:t>.</w:t>
      </w:r>
    </w:p>
    <w:p w14:paraId="33D18720" w14:textId="77777777" w:rsidR="00236B25" w:rsidRPr="00236B25" w:rsidRDefault="00236B25" w:rsidP="00EB2BFF">
      <w:pPr>
        <w:pStyle w:val="Textoindependiente"/>
        <w:ind w:left="426"/>
        <w:jc w:val="both"/>
        <w:rPr>
          <w:rFonts w:ascii="Arial" w:hAnsi="Arial" w:cs="Arial"/>
        </w:rPr>
      </w:pPr>
    </w:p>
    <w:p w14:paraId="04FC028C" w14:textId="77777777" w:rsidR="000363B2" w:rsidRPr="00236B25" w:rsidRDefault="000363B2" w:rsidP="00EB2BFF">
      <w:pPr>
        <w:pStyle w:val="Textoindependiente"/>
        <w:ind w:left="426"/>
        <w:jc w:val="both"/>
        <w:rPr>
          <w:rFonts w:ascii="Arial" w:hAnsi="Arial" w:cs="Arial"/>
          <w:lang w:val="es-PE"/>
        </w:rPr>
      </w:pPr>
      <w:r w:rsidRPr="00236B25">
        <w:rPr>
          <w:rFonts w:ascii="Arial" w:hAnsi="Arial" w:cs="Arial"/>
          <w:lang w:val="es-PE"/>
        </w:rPr>
        <w:t>La Entidad debe pagar las contraprestaciones pactadas a favor del contratista dentro de los diez (10) días hábiles siguientes a la conformidad de los servicios, siempre que se verifiquen las condiciones establecidas para ello en el contrato.</w:t>
      </w:r>
    </w:p>
    <w:p w14:paraId="6DFD744A" w14:textId="77777777" w:rsidR="0034058F" w:rsidRPr="00236B25" w:rsidRDefault="0034058F" w:rsidP="000B6F37">
      <w:pPr>
        <w:pStyle w:val="Textoindependiente"/>
        <w:ind w:left="426"/>
        <w:jc w:val="both"/>
        <w:rPr>
          <w:lang w:val="es-PE"/>
        </w:rPr>
      </w:pPr>
    </w:p>
    <w:p w14:paraId="0582C8E0" w14:textId="6060DBB7" w:rsidR="007565CB" w:rsidRPr="00236B25" w:rsidRDefault="007565CB" w:rsidP="00DF2034">
      <w:pPr>
        <w:pStyle w:val="Ttulo1"/>
        <w:numPr>
          <w:ilvl w:val="0"/>
          <w:numId w:val="24"/>
        </w:numPr>
        <w:tabs>
          <w:tab w:val="left" w:pos="426"/>
        </w:tabs>
        <w:ind w:hanging="1080"/>
        <w:jc w:val="both"/>
        <w:rPr>
          <w:b w:val="0"/>
          <w:bCs w:val="0"/>
        </w:rPr>
      </w:pPr>
      <w:r w:rsidRPr="00236B25">
        <w:t>CONFIDENCIALIDAD</w:t>
      </w:r>
    </w:p>
    <w:p w14:paraId="0560EC08" w14:textId="77777777" w:rsidR="007565CB" w:rsidRPr="00236B25" w:rsidRDefault="007565CB" w:rsidP="007565CB">
      <w:pPr>
        <w:ind w:left="426" w:right="-1"/>
        <w:jc w:val="both"/>
        <w:rPr>
          <w:sz w:val="20"/>
          <w:szCs w:val="20"/>
        </w:rPr>
      </w:pPr>
      <w:r w:rsidRPr="00236B25">
        <w:rPr>
          <w:sz w:val="20"/>
          <w:szCs w:val="20"/>
        </w:rPr>
        <w:t>No aplica.</w:t>
      </w:r>
    </w:p>
    <w:p w14:paraId="724B9A49" w14:textId="77777777" w:rsidR="007565CB" w:rsidRPr="00236B25" w:rsidRDefault="007565CB" w:rsidP="007565CB">
      <w:pPr>
        <w:pStyle w:val="Textoindependiente"/>
        <w:ind w:left="426"/>
        <w:jc w:val="both"/>
      </w:pPr>
    </w:p>
    <w:p w14:paraId="089073EE" w14:textId="67854B04" w:rsidR="009B0F52" w:rsidRPr="00236B25" w:rsidRDefault="009B0F52" w:rsidP="00DF2034">
      <w:pPr>
        <w:pStyle w:val="Ttulo1"/>
        <w:numPr>
          <w:ilvl w:val="0"/>
          <w:numId w:val="24"/>
        </w:numPr>
        <w:tabs>
          <w:tab w:val="left" w:pos="426"/>
        </w:tabs>
        <w:ind w:hanging="1080"/>
        <w:jc w:val="both"/>
      </w:pPr>
      <w:r w:rsidRPr="00236B25">
        <w:t>RESPONSABILIDAD DEL PROVEEDOR POR LOS VICIOS OCULTOS</w:t>
      </w:r>
    </w:p>
    <w:p w14:paraId="5125AC32" w14:textId="62F117B8" w:rsidR="005E6375" w:rsidRPr="00236B25" w:rsidRDefault="007565CB" w:rsidP="00241B6B">
      <w:pPr>
        <w:pStyle w:val="Textoindependiente"/>
        <w:ind w:left="426"/>
        <w:jc w:val="both"/>
        <w:rPr>
          <w:rFonts w:ascii="Arial" w:eastAsia="Times New Roman" w:hAnsi="Arial" w:cs="Arial"/>
        </w:rPr>
      </w:pPr>
      <w:r w:rsidRPr="00236B25">
        <w:rPr>
          <w:rFonts w:ascii="Arial" w:eastAsia="Times New Roman" w:hAnsi="Arial" w:cs="Arial"/>
        </w:rPr>
        <w:t>El contratista es responsable por la calidad ofrecida y por los vicios ocultos del servicio ofertado por un plazo no menor de un (1) año, contado a partir de la conformidad otorgada por la Entidad.</w:t>
      </w:r>
    </w:p>
    <w:p w14:paraId="4FCB0EBF" w14:textId="77777777" w:rsidR="007565CB" w:rsidRPr="00236B25" w:rsidRDefault="007565CB" w:rsidP="000B6F37">
      <w:pPr>
        <w:pStyle w:val="Textoindependiente"/>
        <w:ind w:left="502"/>
        <w:jc w:val="both"/>
        <w:rPr>
          <w:rFonts w:ascii="Arial" w:hAnsi="Arial" w:cs="Arial"/>
        </w:rPr>
      </w:pPr>
    </w:p>
    <w:p w14:paraId="2D4BD607" w14:textId="7718D8BE" w:rsidR="005E6375" w:rsidRPr="00236B25" w:rsidRDefault="00B23378" w:rsidP="000A670F">
      <w:pPr>
        <w:pStyle w:val="Ttulo1"/>
        <w:numPr>
          <w:ilvl w:val="0"/>
          <w:numId w:val="24"/>
        </w:numPr>
        <w:tabs>
          <w:tab w:val="left" w:pos="426"/>
        </w:tabs>
        <w:ind w:left="567" w:hanging="709"/>
        <w:jc w:val="both"/>
      </w:pPr>
      <w:r w:rsidRPr="00236B25">
        <w:t>RESPONSABILIDAD POR</w:t>
      </w:r>
      <w:r w:rsidRPr="00236B25">
        <w:rPr>
          <w:spacing w:val="-4"/>
        </w:rPr>
        <w:t xml:space="preserve"> </w:t>
      </w:r>
      <w:r w:rsidRPr="00236B25">
        <w:t>LA</w:t>
      </w:r>
      <w:r w:rsidRPr="00236B25">
        <w:rPr>
          <w:spacing w:val="-4"/>
        </w:rPr>
        <w:t xml:space="preserve"> </w:t>
      </w:r>
      <w:r w:rsidRPr="00236B25">
        <w:t>ASIGNACIÓN</w:t>
      </w:r>
      <w:r w:rsidRPr="00236B25">
        <w:rPr>
          <w:spacing w:val="-4"/>
        </w:rPr>
        <w:t xml:space="preserve"> </w:t>
      </w:r>
      <w:r w:rsidRPr="00236B25">
        <w:t>DE</w:t>
      </w:r>
      <w:r w:rsidRPr="00236B25">
        <w:rPr>
          <w:spacing w:val="-5"/>
        </w:rPr>
        <w:t xml:space="preserve"> </w:t>
      </w:r>
      <w:r w:rsidRPr="00236B25">
        <w:t>BIENES</w:t>
      </w:r>
    </w:p>
    <w:p w14:paraId="515E988B" w14:textId="327DCB5E" w:rsidR="005E6375" w:rsidRDefault="00B23378" w:rsidP="000B6F37">
      <w:pPr>
        <w:pStyle w:val="Textoindependiente"/>
        <w:ind w:left="426"/>
        <w:jc w:val="both"/>
        <w:rPr>
          <w:rFonts w:ascii="Arial" w:hAnsi="Arial" w:cs="Arial"/>
        </w:rPr>
      </w:pPr>
      <w:r w:rsidRPr="00236B25">
        <w:rPr>
          <w:rFonts w:ascii="Arial" w:hAnsi="Arial" w:cs="Arial"/>
        </w:rPr>
        <w:t xml:space="preserve">En virtud de lo dispuesto en el artículo 11 </w:t>
      </w:r>
      <w:r w:rsidR="007565CB" w:rsidRPr="00236B25">
        <w:rPr>
          <w:rFonts w:ascii="Arial" w:hAnsi="Arial" w:cs="Arial"/>
          <w:lang w:val="es-PE"/>
        </w:rPr>
        <w:t xml:space="preserve">y 28 del TUO </w:t>
      </w:r>
      <w:r w:rsidRPr="00236B25">
        <w:rPr>
          <w:rFonts w:ascii="Arial" w:hAnsi="Arial" w:cs="Arial"/>
        </w:rPr>
        <w:t>de la Ley N°29151 – Ley General del Sistema Nacional</w:t>
      </w:r>
      <w:r w:rsidRPr="00236B25">
        <w:rPr>
          <w:rFonts w:ascii="Arial" w:hAnsi="Arial" w:cs="Arial"/>
          <w:spacing w:val="1"/>
        </w:rPr>
        <w:t xml:space="preserve"> </w:t>
      </w:r>
      <w:r w:rsidRPr="00236B25">
        <w:rPr>
          <w:rFonts w:ascii="Arial" w:hAnsi="Arial" w:cs="Arial"/>
        </w:rPr>
        <w:t>de Bienes Estatales, en aquellos casos en los cuales, para el cumplimiento de la prestación, la</w:t>
      </w:r>
      <w:r w:rsidRPr="00236B25">
        <w:rPr>
          <w:rFonts w:ascii="Arial" w:hAnsi="Arial" w:cs="Arial"/>
          <w:spacing w:val="1"/>
        </w:rPr>
        <w:t xml:space="preserve"> </w:t>
      </w:r>
      <w:r w:rsidRPr="00236B25">
        <w:rPr>
          <w:rFonts w:ascii="Arial" w:hAnsi="Arial" w:cs="Arial"/>
        </w:rPr>
        <w:t>Entidad asigne al Contratista algún bien mueble o inmueble, éste será responsable del buen uso y</w:t>
      </w:r>
      <w:r w:rsidRPr="00236B25">
        <w:rPr>
          <w:rFonts w:ascii="Arial" w:hAnsi="Arial" w:cs="Arial"/>
          <w:spacing w:val="1"/>
        </w:rPr>
        <w:t xml:space="preserve"> </w:t>
      </w:r>
      <w:r w:rsidRPr="00236B25">
        <w:rPr>
          <w:rFonts w:ascii="Arial" w:hAnsi="Arial" w:cs="Arial"/>
        </w:rPr>
        <w:t>conservación; de lo contrario, responderá por su deterioro o perdida, debiendo proceder a su</w:t>
      </w:r>
      <w:r w:rsidRPr="00236B25">
        <w:rPr>
          <w:rFonts w:ascii="Arial" w:hAnsi="Arial" w:cs="Arial"/>
          <w:spacing w:val="1"/>
        </w:rPr>
        <w:t xml:space="preserve"> </w:t>
      </w:r>
      <w:r w:rsidRPr="00236B25">
        <w:rPr>
          <w:rFonts w:ascii="Arial" w:hAnsi="Arial" w:cs="Arial"/>
        </w:rPr>
        <w:t>reposición</w:t>
      </w:r>
      <w:r w:rsidRPr="00236B25">
        <w:rPr>
          <w:rFonts w:ascii="Arial" w:hAnsi="Arial" w:cs="Arial"/>
          <w:spacing w:val="-2"/>
        </w:rPr>
        <w:t xml:space="preserve"> </w:t>
      </w:r>
      <w:r w:rsidRPr="00236B25">
        <w:rPr>
          <w:rFonts w:ascii="Arial" w:hAnsi="Arial" w:cs="Arial"/>
        </w:rPr>
        <w:t>dentro</w:t>
      </w:r>
      <w:r w:rsidRPr="00236B25">
        <w:rPr>
          <w:rFonts w:ascii="Arial" w:hAnsi="Arial" w:cs="Arial"/>
          <w:spacing w:val="1"/>
        </w:rPr>
        <w:t xml:space="preserve"> </w:t>
      </w:r>
      <w:r w:rsidRPr="00236B25">
        <w:rPr>
          <w:rFonts w:ascii="Arial" w:hAnsi="Arial" w:cs="Arial"/>
        </w:rPr>
        <w:t>del</w:t>
      </w:r>
      <w:r w:rsidRPr="00236B25">
        <w:rPr>
          <w:rFonts w:ascii="Arial" w:hAnsi="Arial" w:cs="Arial"/>
          <w:spacing w:val="-2"/>
        </w:rPr>
        <w:t xml:space="preserve"> </w:t>
      </w:r>
      <w:r w:rsidRPr="00236B25">
        <w:rPr>
          <w:rFonts w:ascii="Arial" w:hAnsi="Arial" w:cs="Arial"/>
        </w:rPr>
        <w:t>plazo máximo</w:t>
      </w:r>
      <w:r w:rsidRPr="00236B25">
        <w:rPr>
          <w:rFonts w:ascii="Arial" w:hAnsi="Arial" w:cs="Arial"/>
          <w:spacing w:val="-1"/>
        </w:rPr>
        <w:t xml:space="preserve"> </w:t>
      </w:r>
      <w:r w:rsidRPr="00236B25">
        <w:rPr>
          <w:rFonts w:ascii="Arial" w:hAnsi="Arial" w:cs="Arial"/>
        </w:rPr>
        <w:t>de</w:t>
      </w:r>
      <w:r w:rsidRPr="00236B25">
        <w:rPr>
          <w:rFonts w:ascii="Arial" w:hAnsi="Arial" w:cs="Arial"/>
          <w:spacing w:val="-1"/>
        </w:rPr>
        <w:t xml:space="preserve"> </w:t>
      </w:r>
      <w:r w:rsidRPr="00236B25">
        <w:rPr>
          <w:rFonts w:ascii="Arial" w:hAnsi="Arial" w:cs="Arial"/>
        </w:rPr>
        <w:t>cinco</w:t>
      </w:r>
      <w:r w:rsidRPr="00236B25">
        <w:rPr>
          <w:rFonts w:ascii="Arial" w:hAnsi="Arial" w:cs="Arial"/>
          <w:spacing w:val="-2"/>
        </w:rPr>
        <w:t xml:space="preserve"> </w:t>
      </w:r>
      <w:r w:rsidRPr="00236B25">
        <w:rPr>
          <w:rFonts w:ascii="Arial" w:hAnsi="Arial" w:cs="Arial"/>
        </w:rPr>
        <w:t>(05) días hábiles.</w:t>
      </w:r>
    </w:p>
    <w:p w14:paraId="67461D3A" w14:textId="77777777" w:rsidR="00DF2034" w:rsidRPr="00236B25" w:rsidRDefault="00DF2034" w:rsidP="000B6F37">
      <w:pPr>
        <w:pStyle w:val="Textoindependiente"/>
        <w:ind w:left="426"/>
        <w:jc w:val="both"/>
        <w:rPr>
          <w:rFonts w:ascii="Arial" w:hAnsi="Arial" w:cs="Arial"/>
        </w:rPr>
      </w:pPr>
    </w:p>
    <w:p w14:paraId="18289D19" w14:textId="2B9B762D" w:rsidR="005E6375" w:rsidRPr="00236B25" w:rsidRDefault="00B23378" w:rsidP="000A670F">
      <w:pPr>
        <w:pStyle w:val="Ttulo1"/>
        <w:numPr>
          <w:ilvl w:val="0"/>
          <w:numId w:val="24"/>
        </w:numPr>
        <w:tabs>
          <w:tab w:val="left" w:pos="426"/>
        </w:tabs>
        <w:ind w:left="567" w:hanging="709"/>
        <w:jc w:val="both"/>
      </w:pPr>
      <w:r w:rsidRPr="00236B25">
        <w:t>ANTICORRUPCIÓN</w:t>
      </w:r>
      <w:r w:rsidR="007565CB" w:rsidRPr="00236B25">
        <w:rPr>
          <w:rFonts w:ascii="Arial MT" w:eastAsia="Arial MT" w:hAnsi="Arial MT" w:cs="Arial MT"/>
          <w:b w:val="0"/>
          <w:bCs w:val="0"/>
          <w:sz w:val="22"/>
          <w:szCs w:val="22"/>
        </w:rPr>
        <w:t xml:space="preserve"> </w:t>
      </w:r>
      <w:r w:rsidR="007565CB" w:rsidRPr="00236B25">
        <w:t>Y ANTISOBORNO</w:t>
      </w:r>
    </w:p>
    <w:p w14:paraId="73070B3A" w14:textId="77777777" w:rsidR="00C9274B" w:rsidRPr="00236B25" w:rsidRDefault="00C9274B" w:rsidP="00C9274B">
      <w:pPr>
        <w:pStyle w:val="Textoindependiente"/>
        <w:ind w:left="426"/>
        <w:jc w:val="both"/>
        <w:rPr>
          <w:rFonts w:ascii="Arial" w:hAnsi="Arial" w:cs="Arial"/>
        </w:rPr>
      </w:pPr>
      <w:r w:rsidRPr="00236B25">
        <w:rPr>
          <w:rFonts w:ascii="Arial" w:hAnsi="Arial" w:cs="Arial"/>
        </w:rPr>
        <w:t>A la notificación de la orden de servicio y/o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04697D8" w14:textId="77777777" w:rsidR="00C9274B" w:rsidRPr="00236B25" w:rsidRDefault="00C9274B" w:rsidP="00C9274B">
      <w:pPr>
        <w:pStyle w:val="Textoindependiente"/>
        <w:ind w:left="426"/>
        <w:jc w:val="both"/>
        <w:rPr>
          <w:rFonts w:ascii="Arial" w:hAnsi="Arial" w:cs="Arial"/>
        </w:rPr>
      </w:pPr>
    </w:p>
    <w:p w14:paraId="2DD80AF8" w14:textId="388EDED7" w:rsidR="00C9274B" w:rsidRPr="00236B25" w:rsidRDefault="00C9274B" w:rsidP="00C9274B">
      <w:pPr>
        <w:pStyle w:val="Textoindependiente"/>
        <w:ind w:left="426"/>
        <w:jc w:val="both"/>
        <w:rPr>
          <w:rFonts w:ascii="Arial" w:hAnsi="Arial" w:cs="Arial"/>
        </w:rPr>
      </w:pPr>
      <w:r w:rsidRPr="00236B25">
        <w:rPr>
          <w:rFonts w:ascii="Arial" w:hAnsi="Arial" w:cs="Arial"/>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w:t>
      </w:r>
      <w:r w:rsidRPr="00236B25">
        <w:rPr>
          <w:rFonts w:ascii="Arial" w:hAnsi="Arial" w:cs="Arial"/>
        </w:rPr>
        <w:lastRenderedPageBreak/>
        <w:t>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Finalmente, el incumplimiento de las obligaciones establecidas en esta cláusula, durante la ejecución contractual, otorga a LA ENTIDAD el derecho de resolver total o parcialmente el contrato. En ningún caso, dichas medidas impiden el inicio de las acciones civiles, penales y administrativas a que hubiera lugar.</w:t>
      </w:r>
    </w:p>
    <w:p w14:paraId="5C07A1C4" w14:textId="77777777" w:rsidR="00F11F82" w:rsidRPr="00236B25" w:rsidRDefault="00F11F82" w:rsidP="00C9274B">
      <w:pPr>
        <w:pStyle w:val="Textoindependiente"/>
        <w:ind w:left="426"/>
        <w:jc w:val="both"/>
        <w:rPr>
          <w:rFonts w:ascii="Arial" w:hAnsi="Arial" w:cs="Arial"/>
        </w:rPr>
      </w:pPr>
    </w:p>
    <w:p w14:paraId="39998352" w14:textId="77FC1F28" w:rsidR="0034058F" w:rsidRPr="00236B25" w:rsidRDefault="0034058F" w:rsidP="000A670F">
      <w:pPr>
        <w:pStyle w:val="Ttulo1"/>
        <w:numPr>
          <w:ilvl w:val="0"/>
          <w:numId w:val="24"/>
        </w:numPr>
        <w:tabs>
          <w:tab w:val="left" w:pos="426"/>
        </w:tabs>
        <w:ind w:left="567" w:hanging="567"/>
        <w:jc w:val="both"/>
        <w:rPr>
          <w:b w:val="0"/>
          <w:bCs w:val="0"/>
        </w:rPr>
      </w:pPr>
      <w:r w:rsidRPr="00236B25">
        <w:t>PENALIDADES</w:t>
      </w:r>
    </w:p>
    <w:p w14:paraId="6CC0CFA5" w14:textId="77777777" w:rsidR="00C9274B" w:rsidRPr="00236B25" w:rsidRDefault="00C9274B" w:rsidP="00C9274B">
      <w:pPr>
        <w:tabs>
          <w:tab w:val="left" w:pos="410"/>
          <w:tab w:val="left" w:pos="411"/>
        </w:tabs>
        <w:spacing w:line="227" w:lineRule="exact"/>
        <w:ind w:left="426"/>
        <w:jc w:val="both"/>
        <w:rPr>
          <w:rFonts w:ascii="Arial" w:eastAsia="Arial" w:hAnsi="Arial" w:cs="Arial"/>
          <w:sz w:val="20"/>
          <w:szCs w:val="20"/>
          <w:lang w:val="es-PE"/>
        </w:rPr>
      </w:pPr>
      <w:r w:rsidRPr="00236B25">
        <w:rPr>
          <w:rFonts w:ascii="Arial" w:eastAsia="Arial" w:hAnsi="Arial" w:cs="Arial"/>
          <w:sz w:val="20"/>
          <w:szCs w:val="20"/>
          <w:lang w:val="es-PE"/>
        </w:rPr>
        <w:t>En caso de retraso injustificado, se aplica una penalidad de hasta un 10% del monto contratado.</w:t>
      </w:r>
    </w:p>
    <w:p w14:paraId="3BEAE61A" w14:textId="77777777" w:rsidR="00C9274B" w:rsidRPr="00236B25" w:rsidRDefault="00C9274B" w:rsidP="00C9274B">
      <w:pPr>
        <w:tabs>
          <w:tab w:val="left" w:pos="410"/>
          <w:tab w:val="left" w:pos="411"/>
        </w:tabs>
        <w:spacing w:line="227" w:lineRule="exact"/>
        <w:ind w:left="426"/>
        <w:jc w:val="both"/>
        <w:rPr>
          <w:rFonts w:ascii="Arial" w:eastAsia="Arial" w:hAnsi="Arial" w:cs="Arial"/>
          <w:sz w:val="20"/>
          <w:szCs w:val="20"/>
          <w:lang w:val="es-PE"/>
        </w:rPr>
      </w:pPr>
    </w:p>
    <w:p w14:paraId="3D8A4258" w14:textId="77777777" w:rsidR="00C9274B" w:rsidRPr="00236B25" w:rsidRDefault="00C9274B" w:rsidP="00C9274B">
      <w:pPr>
        <w:pStyle w:val="Prrafodelista"/>
        <w:widowControl/>
        <w:numPr>
          <w:ilvl w:val="0"/>
          <w:numId w:val="20"/>
        </w:numPr>
        <w:tabs>
          <w:tab w:val="left" w:pos="410"/>
          <w:tab w:val="left" w:pos="411"/>
        </w:tabs>
        <w:autoSpaceDE/>
        <w:autoSpaceDN/>
        <w:spacing w:after="160" w:line="227" w:lineRule="exact"/>
        <w:ind w:left="426" w:right="142" w:firstLine="0"/>
        <w:contextualSpacing/>
        <w:jc w:val="both"/>
        <w:rPr>
          <w:rFonts w:ascii="Arial" w:eastAsia="Arial" w:hAnsi="Arial" w:cs="Arial"/>
          <w:sz w:val="20"/>
          <w:szCs w:val="20"/>
          <w:lang w:val="es-PE"/>
        </w:rPr>
      </w:pPr>
      <w:r w:rsidRPr="00236B25">
        <w:rPr>
          <w:rFonts w:ascii="Arial" w:eastAsia="Arial" w:hAnsi="Arial" w:cs="Arial"/>
          <w:sz w:val="20"/>
          <w:szCs w:val="20"/>
          <w:lang w:val="es-PE"/>
        </w:rPr>
        <w:t xml:space="preserve">La penalidad se aplica de acuerdo a la siguiente formula: </w:t>
      </w:r>
    </w:p>
    <w:p w14:paraId="74C8BC27" w14:textId="77777777" w:rsidR="00C9274B" w:rsidRPr="00236B25" w:rsidRDefault="00C9274B" w:rsidP="00C9274B">
      <w:pPr>
        <w:tabs>
          <w:tab w:val="left" w:pos="410"/>
          <w:tab w:val="left" w:pos="411"/>
        </w:tabs>
        <w:spacing w:line="227" w:lineRule="exact"/>
        <w:ind w:left="426"/>
        <w:jc w:val="both"/>
        <w:rPr>
          <w:rFonts w:ascii="Arial" w:eastAsia="Arial" w:hAnsi="Arial" w:cs="Arial"/>
          <w:i/>
          <w:iCs/>
          <w:sz w:val="20"/>
          <w:szCs w:val="20"/>
          <w:lang w:val="es-PE"/>
        </w:rPr>
      </w:pPr>
      <w:r w:rsidRPr="00236B25">
        <w:rPr>
          <w:rFonts w:ascii="Arial" w:eastAsia="Arial" w:hAnsi="Arial" w:cs="Arial"/>
          <w:i/>
          <w:iCs/>
          <w:noProof/>
          <w:sz w:val="20"/>
          <w:szCs w:val="20"/>
        </w:rPr>
        <mc:AlternateContent>
          <mc:Choice Requires="wps">
            <w:drawing>
              <wp:anchor distT="0" distB="0" distL="114300" distR="114300" simplePos="0" relativeHeight="251659264" behindDoc="0" locked="0" layoutInCell="1" allowOverlap="1" wp14:anchorId="72A80320" wp14:editId="2FC5ECB0">
                <wp:simplePos x="0" y="0"/>
                <wp:positionH relativeFrom="column">
                  <wp:posOffset>1308529</wp:posOffset>
                </wp:positionH>
                <wp:positionV relativeFrom="paragraph">
                  <wp:posOffset>131445</wp:posOffset>
                </wp:positionV>
                <wp:extent cx="757881" cy="0"/>
                <wp:effectExtent l="0" t="0" r="0" b="0"/>
                <wp:wrapNone/>
                <wp:docPr id="869368300" name="Conector recto 869368300"/>
                <wp:cNvGraphicFramePr/>
                <a:graphic xmlns:a="http://schemas.openxmlformats.org/drawingml/2006/main">
                  <a:graphicData uri="http://schemas.microsoft.com/office/word/2010/wordprocessingShape">
                    <wps:wsp>
                      <wps:cNvCnPr/>
                      <wps:spPr>
                        <a:xfrm>
                          <a:off x="0" y="0"/>
                          <a:ext cx="757881"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A605567" id="Conector recto 86936830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3.05pt,10.35pt" to="162.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" strokecolor="windowText" strokeweight=".5pt">
                <v:stroke joinstyle="miter"/>
              </v:line>
            </w:pict>
          </mc:Fallback>
        </mc:AlternateContent>
      </w:r>
      <w:r w:rsidRPr="00236B25">
        <w:rPr>
          <w:rFonts w:ascii="Arial" w:eastAsia="Arial" w:hAnsi="Arial" w:cs="Arial"/>
          <w:i/>
          <w:iCs/>
          <w:sz w:val="20"/>
          <w:szCs w:val="20"/>
          <w:lang w:val="es-PE"/>
        </w:rPr>
        <w:t xml:space="preserve">Penalidad diaria = 0.10 </w:t>
      </w:r>
      <w:r w:rsidRPr="00236B25">
        <w:rPr>
          <w:rFonts w:ascii="Arial" w:eastAsia="Arial" w:hAnsi="Arial" w:cs="Arial"/>
          <w:i/>
          <w:iCs/>
          <w:sz w:val="16"/>
          <w:szCs w:val="16"/>
          <w:lang w:val="es-PE"/>
        </w:rPr>
        <w:t xml:space="preserve">x </w:t>
      </w:r>
      <w:r w:rsidRPr="00236B25">
        <w:rPr>
          <w:rFonts w:ascii="Arial" w:eastAsia="Arial" w:hAnsi="Arial" w:cs="Arial"/>
          <w:i/>
          <w:iCs/>
          <w:sz w:val="20"/>
          <w:szCs w:val="20"/>
          <w:lang w:val="es-PE"/>
        </w:rPr>
        <w:t>monto</w:t>
      </w:r>
    </w:p>
    <w:p w14:paraId="53E7087F" w14:textId="77777777" w:rsidR="00C9274B" w:rsidRPr="00236B25" w:rsidRDefault="00C9274B" w:rsidP="00C9274B">
      <w:pPr>
        <w:tabs>
          <w:tab w:val="left" w:pos="410"/>
          <w:tab w:val="left" w:pos="411"/>
        </w:tabs>
        <w:spacing w:line="227" w:lineRule="exact"/>
        <w:ind w:left="426"/>
        <w:jc w:val="both"/>
        <w:rPr>
          <w:rFonts w:ascii="Arial" w:eastAsia="Arial" w:hAnsi="Arial" w:cs="Arial"/>
          <w:i/>
          <w:iCs/>
          <w:sz w:val="18"/>
          <w:szCs w:val="18"/>
          <w:lang w:val="es-PE"/>
        </w:rPr>
      </w:pPr>
      <w:r w:rsidRPr="00236B25">
        <w:rPr>
          <w:rFonts w:ascii="Arial" w:eastAsia="Arial" w:hAnsi="Arial" w:cs="Arial"/>
          <w:i/>
          <w:iCs/>
          <w:sz w:val="20"/>
          <w:szCs w:val="20"/>
          <w:lang w:val="es-PE"/>
        </w:rPr>
        <w:t xml:space="preserve">                               F   </w:t>
      </w:r>
      <w:r w:rsidRPr="00236B25">
        <w:rPr>
          <w:rFonts w:ascii="Arial" w:eastAsia="Arial" w:hAnsi="Arial" w:cs="Arial"/>
          <w:i/>
          <w:iCs/>
          <w:sz w:val="12"/>
          <w:szCs w:val="12"/>
          <w:lang w:val="es-PE"/>
        </w:rPr>
        <w:t xml:space="preserve">X     </w:t>
      </w:r>
      <w:r w:rsidRPr="00236B25">
        <w:rPr>
          <w:rFonts w:ascii="Arial" w:eastAsia="Arial" w:hAnsi="Arial" w:cs="Arial"/>
          <w:i/>
          <w:iCs/>
          <w:sz w:val="18"/>
          <w:szCs w:val="18"/>
          <w:lang w:val="es-PE"/>
        </w:rPr>
        <w:t>plazo</w:t>
      </w:r>
    </w:p>
    <w:p w14:paraId="613DD25E" w14:textId="77777777" w:rsidR="00C9274B" w:rsidRPr="00236B25" w:rsidRDefault="00C9274B" w:rsidP="00C9274B">
      <w:pPr>
        <w:tabs>
          <w:tab w:val="left" w:pos="410"/>
          <w:tab w:val="left" w:pos="411"/>
        </w:tabs>
        <w:spacing w:line="227" w:lineRule="exact"/>
        <w:ind w:left="426"/>
        <w:jc w:val="both"/>
        <w:rPr>
          <w:rFonts w:ascii="Arial" w:eastAsia="Arial" w:hAnsi="Arial" w:cs="Arial"/>
          <w:sz w:val="16"/>
          <w:szCs w:val="16"/>
          <w:lang w:val="es-PE"/>
        </w:rPr>
      </w:pPr>
    </w:p>
    <w:p w14:paraId="1BBC3F03" w14:textId="77777777" w:rsidR="00C9274B" w:rsidRPr="00236B25" w:rsidRDefault="00C9274B" w:rsidP="00C9274B">
      <w:pPr>
        <w:tabs>
          <w:tab w:val="left" w:pos="410"/>
          <w:tab w:val="left" w:pos="411"/>
        </w:tabs>
        <w:spacing w:line="227" w:lineRule="exact"/>
        <w:ind w:left="426"/>
        <w:jc w:val="both"/>
        <w:rPr>
          <w:rFonts w:ascii="Arial" w:eastAsia="Arial" w:hAnsi="Arial" w:cs="Arial"/>
          <w:sz w:val="18"/>
          <w:szCs w:val="18"/>
          <w:lang w:val="es-PE"/>
        </w:rPr>
      </w:pPr>
      <w:r w:rsidRPr="00236B25">
        <w:rPr>
          <w:rFonts w:ascii="Arial" w:eastAsia="Arial" w:hAnsi="Arial" w:cs="Arial"/>
          <w:sz w:val="18"/>
          <w:szCs w:val="18"/>
          <w:lang w:val="es-PE"/>
        </w:rPr>
        <w:t xml:space="preserve">Donde F tiene los siguientes valores: </w:t>
      </w:r>
    </w:p>
    <w:p w14:paraId="1FCA07EB" w14:textId="77777777" w:rsidR="00C9274B" w:rsidRPr="00236B25" w:rsidRDefault="00C9274B" w:rsidP="00C9274B">
      <w:pPr>
        <w:tabs>
          <w:tab w:val="left" w:pos="410"/>
          <w:tab w:val="left" w:pos="411"/>
        </w:tabs>
        <w:spacing w:line="227" w:lineRule="exact"/>
        <w:ind w:left="426"/>
        <w:jc w:val="both"/>
        <w:rPr>
          <w:rFonts w:ascii="Arial" w:eastAsia="Arial" w:hAnsi="Arial" w:cs="Arial"/>
          <w:sz w:val="18"/>
          <w:szCs w:val="18"/>
          <w:lang w:val="es-PE"/>
        </w:rPr>
      </w:pPr>
    </w:p>
    <w:p w14:paraId="249E9432" w14:textId="77777777" w:rsidR="00C9274B" w:rsidRPr="00236B25" w:rsidRDefault="00C9274B" w:rsidP="00C9274B">
      <w:pPr>
        <w:tabs>
          <w:tab w:val="left" w:pos="410"/>
          <w:tab w:val="left" w:pos="411"/>
        </w:tabs>
        <w:spacing w:line="227" w:lineRule="exact"/>
        <w:ind w:left="426"/>
        <w:jc w:val="both"/>
        <w:rPr>
          <w:rFonts w:ascii="Arial" w:eastAsia="Arial" w:hAnsi="Arial" w:cs="Arial"/>
          <w:sz w:val="20"/>
          <w:szCs w:val="20"/>
          <w:lang w:val="es-PE"/>
        </w:rPr>
      </w:pPr>
      <w:r w:rsidRPr="00236B25">
        <w:rPr>
          <w:rFonts w:ascii="Arial" w:eastAsia="Arial" w:hAnsi="Arial" w:cs="Arial"/>
          <w:sz w:val="18"/>
          <w:szCs w:val="18"/>
          <w:lang w:val="es-PE"/>
        </w:rPr>
        <w:t>Para bienes y servicios: F = 0.40</w:t>
      </w:r>
    </w:p>
    <w:p w14:paraId="4CD0DCDA" w14:textId="77777777" w:rsidR="0034058F" w:rsidRPr="00236B25" w:rsidRDefault="0034058F" w:rsidP="00C9274B">
      <w:pPr>
        <w:jc w:val="both"/>
        <w:rPr>
          <w:rFonts w:ascii="Arial" w:hAnsi="Arial" w:cs="Arial"/>
          <w:sz w:val="20"/>
          <w:szCs w:val="20"/>
        </w:rPr>
      </w:pPr>
    </w:p>
    <w:p w14:paraId="1164DF36" w14:textId="0330224C" w:rsidR="007565CB" w:rsidRPr="00236B25" w:rsidRDefault="007565CB" w:rsidP="00DF2034">
      <w:pPr>
        <w:pStyle w:val="Ttulo1"/>
        <w:numPr>
          <w:ilvl w:val="0"/>
          <w:numId w:val="24"/>
        </w:numPr>
        <w:tabs>
          <w:tab w:val="left" w:pos="426"/>
        </w:tabs>
        <w:ind w:left="567" w:hanging="567"/>
        <w:jc w:val="both"/>
        <w:rPr>
          <w:bCs w:val="0"/>
        </w:rPr>
      </w:pPr>
      <w:r w:rsidRPr="00236B25">
        <w:t xml:space="preserve">OTRAS PENALIDADES </w:t>
      </w:r>
      <w:bookmarkStart w:id="7" w:name="_Hlk199166230"/>
      <w:r w:rsidRPr="00236B25">
        <w:t>(De corresponder)</w:t>
      </w:r>
      <w:bookmarkEnd w:id="7"/>
    </w:p>
    <w:p w14:paraId="099C0023" w14:textId="77777777" w:rsidR="007565CB" w:rsidRPr="00236B25" w:rsidRDefault="007565CB" w:rsidP="007565CB">
      <w:pPr>
        <w:ind w:left="426"/>
        <w:jc w:val="both"/>
        <w:rPr>
          <w:rFonts w:ascii="Arial" w:hAnsi="Arial" w:cs="Arial"/>
          <w:sz w:val="20"/>
          <w:szCs w:val="20"/>
        </w:rPr>
      </w:pPr>
      <w:r w:rsidRPr="00236B25">
        <w:rPr>
          <w:rFonts w:ascii="Arial" w:hAnsi="Arial" w:cs="Arial"/>
          <w:sz w:val="20"/>
          <w:szCs w:val="20"/>
        </w:rPr>
        <w:t>No aplica.</w:t>
      </w:r>
    </w:p>
    <w:p w14:paraId="79769663" w14:textId="77777777" w:rsidR="007565CB" w:rsidRPr="00236B25" w:rsidRDefault="007565CB" w:rsidP="007565CB">
      <w:pPr>
        <w:ind w:left="426"/>
        <w:jc w:val="both"/>
        <w:rPr>
          <w:rFonts w:ascii="Arial" w:hAnsi="Arial" w:cs="Arial"/>
          <w:sz w:val="20"/>
          <w:szCs w:val="20"/>
        </w:rPr>
      </w:pPr>
    </w:p>
    <w:p w14:paraId="03B57EE6" w14:textId="139F1B6A" w:rsidR="0034058F" w:rsidRPr="00236B25" w:rsidRDefault="0034058F" w:rsidP="00DF2034">
      <w:pPr>
        <w:pStyle w:val="Ttulo1"/>
        <w:numPr>
          <w:ilvl w:val="0"/>
          <w:numId w:val="24"/>
        </w:numPr>
        <w:tabs>
          <w:tab w:val="left" w:pos="426"/>
        </w:tabs>
        <w:ind w:left="567" w:hanging="567"/>
        <w:jc w:val="both"/>
        <w:rPr>
          <w:b w:val="0"/>
          <w:bCs w:val="0"/>
        </w:rPr>
      </w:pPr>
      <w:r w:rsidRPr="00236B25">
        <w:t>RESOLUCIÓN DE ORDEN O DE CONTRATO</w:t>
      </w:r>
    </w:p>
    <w:p w14:paraId="399354DE" w14:textId="77777777" w:rsidR="00C9274B" w:rsidRPr="00236B25" w:rsidRDefault="00C9274B" w:rsidP="00C9274B">
      <w:pPr>
        <w:ind w:left="439"/>
        <w:jc w:val="both"/>
        <w:rPr>
          <w:rFonts w:ascii="Arial" w:hAnsi="Arial" w:cs="Arial"/>
          <w:sz w:val="20"/>
          <w:szCs w:val="20"/>
        </w:rPr>
      </w:pPr>
      <w:r w:rsidRPr="00236B25">
        <w:rPr>
          <w:rFonts w:ascii="Arial" w:hAnsi="Arial" w:cs="Arial"/>
          <w:sz w:val="20"/>
          <w:szCs w:val="20"/>
        </w:rPr>
        <w:t>La Entidad puede resolver la orden o el contrato, en los siguientes casos:</w:t>
      </w:r>
    </w:p>
    <w:p w14:paraId="05E85B34" w14:textId="77777777" w:rsidR="007565CB" w:rsidRPr="00236B25" w:rsidRDefault="007565CB" w:rsidP="00387E6E">
      <w:pPr>
        <w:widowControl/>
        <w:numPr>
          <w:ilvl w:val="0"/>
          <w:numId w:val="22"/>
        </w:numPr>
        <w:autoSpaceDE/>
        <w:autoSpaceDN/>
        <w:spacing w:line="259" w:lineRule="auto"/>
        <w:ind w:left="709" w:right="-1" w:hanging="283"/>
        <w:jc w:val="both"/>
        <w:outlineLvl w:val="4"/>
        <w:rPr>
          <w:rFonts w:ascii="Arial" w:eastAsia="Arial" w:hAnsi="Arial" w:cs="Arial"/>
          <w:sz w:val="20"/>
          <w:szCs w:val="20"/>
          <w:lang w:val="es-PE"/>
        </w:rPr>
      </w:pPr>
      <w:r w:rsidRPr="00236B25">
        <w:rPr>
          <w:rFonts w:ascii="Arial" w:eastAsia="Arial" w:hAnsi="Arial" w:cs="Arial"/>
          <w:sz w:val="20"/>
          <w:szCs w:val="20"/>
          <w:lang w:val="es-PE"/>
        </w:rPr>
        <w:t>En el caso de la resolución por incumplimiento del contratista, la entidad contratante debe haber otorgado previamente un plazo de subsanación, salvo que el incumplimiento no pueda ser revertido.</w:t>
      </w:r>
    </w:p>
    <w:p w14:paraId="3DFF9F59" w14:textId="77777777" w:rsidR="007565CB" w:rsidRPr="00236B25" w:rsidRDefault="007565CB" w:rsidP="00387E6E">
      <w:pPr>
        <w:widowControl/>
        <w:numPr>
          <w:ilvl w:val="0"/>
          <w:numId w:val="22"/>
        </w:numPr>
        <w:autoSpaceDE/>
        <w:autoSpaceDN/>
        <w:spacing w:line="259" w:lineRule="auto"/>
        <w:ind w:left="709" w:right="-1" w:hanging="283"/>
        <w:jc w:val="both"/>
        <w:outlineLvl w:val="4"/>
        <w:rPr>
          <w:rFonts w:ascii="Arial" w:eastAsia="Arial" w:hAnsi="Arial" w:cs="Arial"/>
          <w:sz w:val="20"/>
          <w:szCs w:val="20"/>
          <w:lang w:val="es-PE"/>
        </w:rPr>
      </w:pPr>
      <w:r w:rsidRPr="00236B25">
        <w:rPr>
          <w:rFonts w:ascii="Arial" w:eastAsia="Arial" w:hAnsi="Arial" w:cs="Arial"/>
          <w:sz w:val="20"/>
          <w:szCs w:val="20"/>
          <w:lang w:val="es-PE"/>
        </w:rPr>
        <w:t>Por la acumulación del monto máximo de la penalidad por mora o por el monto máximo de otras penalidades, en la ejecución de la prestación a su cargo, podrá resolver el contrato menor sin apercibimiento previo.</w:t>
      </w:r>
    </w:p>
    <w:p w14:paraId="129101C9" w14:textId="77777777" w:rsidR="007565CB" w:rsidRPr="00236B25" w:rsidRDefault="007565CB" w:rsidP="00387E6E">
      <w:pPr>
        <w:widowControl/>
        <w:numPr>
          <w:ilvl w:val="0"/>
          <w:numId w:val="22"/>
        </w:numPr>
        <w:tabs>
          <w:tab w:val="left" w:pos="2348"/>
        </w:tabs>
        <w:autoSpaceDE/>
        <w:autoSpaceDN/>
        <w:spacing w:line="259" w:lineRule="auto"/>
        <w:ind w:left="709" w:right="-1" w:hanging="283"/>
        <w:jc w:val="both"/>
        <w:outlineLvl w:val="4"/>
        <w:rPr>
          <w:rFonts w:ascii="Arial" w:eastAsia="Arial" w:hAnsi="Arial" w:cs="Arial"/>
          <w:sz w:val="20"/>
          <w:szCs w:val="20"/>
          <w:lang w:val="es-PE"/>
        </w:rPr>
      </w:pPr>
      <w:r w:rsidRPr="00236B25">
        <w:rPr>
          <w:rFonts w:ascii="Arial" w:eastAsia="Arial" w:hAnsi="Arial" w:cs="Arial"/>
          <w:sz w:val="20"/>
          <w:szCs w:val="20"/>
          <w:lang w:val="es-PE"/>
        </w:rPr>
        <w:t>Por la paralización o reducción de la ejecución de la prestación, pese a haber sido requerido previamente por escrito, bajo apercibimiento de resolución para corregir tal situación.</w:t>
      </w:r>
    </w:p>
    <w:p w14:paraId="5FFE3770" w14:textId="77777777" w:rsidR="007565CB" w:rsidRPr="00236B25" w:rsidRDefault="007565CB" w:rsidP="007565CB">
      <w:pPr>
        <w:widowControl/>
        <w:numPr>
          <w:ilvl w:val="0"/>
          <w:numId w:val="22"/>
        </w:numPr>
        <w:tabs>
          <w:tab w:val="left" w:pos="2348"/>
        </w:tabs>
        <w:autoSpaceDE/>
        <w:autoSpaceDN/>
        <w:spacing w:after="160" w:line="259" w:lineRule="auto"/>
        <w:ind w:left="709" w:right="-1" w:hanging="283"/>
        <w:jc w:val="both"/>
        <w:outlineLvl w:val="4"/>
        <w:rPr>
          <w:rFonts w:ascii="Arial" w:eastAsia="Arial" w:hAnsi="Arial" w:cs="Arial"/>
          <w:sz w:val="20"/>
          <w:szCs w:val="20"/>
          <w:lang w:val="es-PE"/>
        </w:rPr>
      </w:pPr>
      <w:r w:rsidRPr="00236B25">
        <w:rPr>
          <w:rFonts w:ascii="Arial" w:eastAsia="Arial" w:hAnsi="Arial" w:cs="Arial"/>
          <w:sz w:val="20"/>
          <w:szCs w:val="20"/>
          <w:lang w:val="es-PE"/>
        </w:rPr>
        <w:t xml:space="preserve">Por caso fortuito o fuerza mayor que imposibilite de manera definitiva la continuación de la ejecución de la orden o contrato; amparado en un hecho o evento extraordinario, imprevisible e irresistible; o por un hecho sobreviniente al perfeccionamiento de la orden o contrato que no sea imputable a alguna de las partes. </w:t>
      </w:r>
    </w:p>
    <w:p w14:paraId="36A19F1A" w14:textId="77777777" w:rsidR="007565CB" w:rsidRPr="00236B25" w:rsidRDefault="007565CB" w:rsidP="007565CB">
      <w:pPr>
        <w:widowControl/>
        <w:numPr>
          <w:ilvl w:val="0"/>
          <w:numId w:val="22"/>
        </w:numPr>
        <w:tabs>
          <w:tab w:val="left" w:pos="2348"/>
        </w:tabs>
        <w:autoSpaceDE/>
        <w:autoSpaceDN/>
        <w:spacing w:after="160" w:line="259" w:lineRule="auto"/>
        <w:ind w:left="709" w:right="-1" w:hanging="283"/>
        <w:jc w:val="both"/>
        <w:outlineLvl w:val="4"/>
        <w:rPr>
          <w:rFonts w:ascii="Arial" w:eastAsia="Arial" w:hAnsi="Arial" w:cs="Arial"/>
          <w:sz w:val="20"/>
          <w:szCs w:val="20"/>
          <w:lang w:val="es-PE"/>
        </w:rPr>
      </w:pPr>
      <w:r w:rsidRPr="00236B25">
        <w:rPr>
          <w:rFonts w:ascii="Arial" w:eastAsia="Arial" w:hAnsi="Arial" w:cs="Arial"/>
          <w:sz w:val="20"/>
          <w:szCs w:val="20"/>
          <w:lang w:val="es-PE"/>
        </w:rPr>
        <w:t>Por mutuo acuerdo entre las partes, siempre que la Entidad o el contratista justifiquen las causas que imposibilitan continuar con la ejecución de la orden o del contrato, previa opinión del área usuaria.</w:t>
      </w:r>
    </w:p>
    <w:p w14:paraId="716172FF" w14:textId="77777777" w:rsidR="007565CB" w:rsidRPr="00236B25" w:rsidRDefault="007565CB" w:rsidP="007565CB">
      <w:pPr>
        <w:widowControl/>
        <w:numPr>
          <w:ilvl w:val="0"/>
          <w:numId w:val="22"/>
        </w:numPr>
        <w:tabs>
          <w:tab w:val="left" w:pos="2348"/>
        </w:tabs>
        <w:autoSpaceDE/>
        <w:autoSpaceDN/>
        <w:spacing w:after="160" w:line="259" w:lineRule="auto"/>
        <w:ind w:left="709" w:right="-1" w:hanging="283"/>
        <w:jc w:val="both"/>
        <w:outlineLvl w:val="4"/>
        <w:rPr>
          <w:rFonts w:ascii="Arial" w:eastAsia="Arial" w:hAnsi="Arial" w:cs="Arial"/>
          <w:sz w:val="20"/>
          <w:szCs w:val="20"/>
          <w:lang w:val="es-PE"/>
        </w:rPr>
      </w:pPr>
      <w:r w:rsidRPr="00236B25">
        <w:rPr>
          <w:rFonts w:ascii="Arial" w:eastAsia="Arial" w:hAnsi="Arial" w:cs="Arial"/>
          <w:sz w:val="20"/>
          <w:szCs w:val="20"/>
          <w:lang w:val="es-PE"/>
        </w:rPr>
        <w:t>El contrato menor podrá ser resuelto por el incumplimiento de alguna de las cláusulas de Anticorrupción y Antisoborno, Confidencialidad y Gestión de Riesgo.</w:t>
      </w:r>
    </w:p>
    <w:p w14:paraId="42859693" w14:textId="13378D76" w:rsidR="007565CB" w:rsidRDefault="007565CB" w:rsidP="007565CB">
      <w:pPr>
        <w:tabs>
          <w:tab w:val="left" w:pos="2348"/>
        </w:tabs>
        <w:ind w:left="426" w:right="-1"/>
        <w:jc w:val="both"/>
        <w:outlineLvl w:val="4"/>
        <w:rPr>
          <w:rFonts w:ascii="Arial" w:eastAsia="Arial" w:hAnsi="Arial" w:cs="Arial"/>
          <w:sz w:val="20"/>
          <w:szCs w:val="20"/>
          <w:lang w:val="es-PE"/>
        </w:rPr>
      </w:pPr>
      <w:r w:rsidRPr="00236B25">
        <w:rPr>
          <w:rFonts w:ascii="Arial" w:eastAsia="Arial" w:hAnsi="Arial" w:cs="Arial"/>
          <w:sz w:val="20"/>
          <w:szCs w:val="20"/>
          <w:lang w:val="es-PE"/>
        </w:rPr>
        <w:t>La comunicación de resolución será con carta simple, notificada al correo electrónico consignado en la propuesta, la cual se entenderá recibida con la sola notificación, sin que sea necesario acuse de recibo; salvo que, entre en vigencia la PLADICOP, en cuyo caso, las notificaciones se realizarán por dicho medio, teniendo los mismos efectos que la notificación física.</w:t>
      </w:r>
    </w:p>
    <w:p w14:paraId="553AA4DC" w14:textId="77777777" w:rsidR="000A670F" w:rsidRPr="00236B25" w:rsidRDefault="000A670F" w:rsidP="007565CB">
      <w:pPr>
        <w:tabs>
          <w:tab w:val="left" w:pos="2348"/>
        </w:tabs>
        <w:ind w:left="426" w:right="-1"/>
        <w:jc w:val="both"/>
        <w:outlineLvl w:val="4"/>
        <w:rPr>
          <w:rFonts w:ascii="Arial" w:eastAsia="Arial" w:hAnsi="Arial" w:cs="Arial"/>
          <w:sz w:val="20"/>
          <w:szCs w:val="20"/>
          <w:lang w:val="es-PE"/>
        </w:rPr>
      </w:pPr>
    </w:p>
    <w:p w14:paraId="4712CD72" w14:textId="55811E9F" w:rsidR="0034058F" w:rsidRPr="00236B25" w:rsidRDefault="0034058F" w:rsidP="000A670F">
      <w:pPr>
        <w:pStyle w:val="Ttulo1"/>
        <w:numPr>
          <w:ilvl w:val="0"/>
          <w:numId w:val="24"/>
        </w:numPr>
        <w:tabs>
          <w:tab w:val="left" w:pos="426"/>
        </w:tabs>
        <w:ind w:left="567" w:hanging="709"/>
        <w:jc w:val="both"/>
        <w:rPr>
          <w:b w:val="0"/>
          <w:bCs w:val="0"/>
        </w:rPr>
      </w:pPr>
      <w:r w:rsidRPr="00236B25">
        <w:lastRenderedPageBreak/>
        <w:t>SOLUCIÓN DE CONTROVERSIAS</w:t>
      </w:r>
      <w:r w:rsidR="000363B2" w:rsidRPr="00236B25">
        <w:t xml:space="preserve"> </w:t>
      </w:r>
      <w:bookmarkStart w:id="8" w:name="_Hlk198732581"/>
      <w:r w:rsidR="000363B2" w:rsidRPr="00236B25">
        <w:t>(Obligatorio)</w:t>
      </w:r>
      <w:bookmarkEnd w:id="8"/>
    </w:p>
    <w:p w14:paraId="2E628DCF" w14:textId="77777777" w:rsidR="00C9274B" w:rsidRPr="00236B25" w:rsidRDefault="00C9274B" w:rsidP="00C9274B">
      <w:pPr>
        <w:tabs>
          <w:tab w:val="left" w:pos="4190"/>
        </w:tabs>
        <w:ind w:left="439"/>
        <w:jc w:val="both"/>
        <w:rPr>
          <w:rFonts w:ascii="Arial" w:hAnsi="Arial" w:cs="Arial"/>
          <w:sz w:val="20"/>
          <w:szCs w:val="20"/>
        </w:rPr>
      </w:pPr>
      <w:r w:rsidRPr="00236B25">
        <w:rPr>
          <w:rFonts w:ascii="Arial" w:hAnsi="Arial" w:cs="Arial"/>
          <w:sz w:val="20"/>
          <w:szCs w:val="20"/>
        </w:rPr>
        <w:t>Todas las controversias que surjan entre las partes sobre la validez, nulidad, interpretación, ejecución, terminación o eficacia de los contratos menores se resuelven mediante conciliación, conforme lo dispuesto en el numeral 81.3 del artículo 81 de la Ley.</w:t>
      </w:r>
    </w:p>
    <w:p w14:paraId="15E702C3" w14:textId="77777777" w:rsidR="00C9274B" w:rsidRPr="00236B25" w:rsidRDefault="00C9274B" w:rsidP="00C9274B">
      <w:pPr>
        <w:tabs>
          <w:tab w:val="left" w:pos="4190"/>
        </w:tabs>
        <w:ind w:left="439"/>
        <w:jc w:val="both"/>
        <w:rPr>
          <w:rFonts w:ascii="Arial" w:hAnsi="Arial" w:cs="Arial"/>
          <w:sz w:val="16"/>
          <w:szCs w:val="16"/>
        </w:rPr>
      </w:pPr>
    </w:p>
    <w:p w14:paraId="187C0812" w14:textId="77777777" w:rsidR="00C9274B" w:rsidRPr="00236B25" w:rsidRDefault="00C9274B" w:rsidP="00C9274B">
      <w:pPr>
        <w:tabs>
          <w:tab w:val="left" w:pos="4190"/>
        </w:tabs>
        <w:ind w:left="439"/>
        <w:jc w:val="both"/>
        <w:rPr>
          <w:rFonts w:ascii="Arial" w:hAnsi="Arial" w:cs="Arial"/>
          <w:sz w:val="20"/>
          <w:szCs w:val="20"/>
        </w:rPr>
      </w:pPr>
      <w:r w:rsidRPr="00236B25">
        <w:rPr>
          <w:rFonts w:ascii="Arial" w:hAnsi="Arial" w:cs="Arial"/>
          <w:sz w:val="20"/>
          <w:szCs w:val="20"/>
          <w:u w:val="single"/>
        </w:rPr>
        <w:t>Nota Importante</w:t>
      </w:r>
      <w:r w:rsidRPr="00236B25">
        <w:rPr>
          <w:rFonts w:ascii="Arial" w:hAnsi="Arial" w:cs="Arial"/>
          <w:sz w:val="20"/>
          <w:szCs w:val="20"/>
        </w:rPr>
        <w:t>: En el caso de contratos menores, las partes pactan la conciliación como mecanismo de solución de controversias.</w:t>
      </w:r>
    </w:p>
    <w:p w14:paraId="06BAAC3D" w14:textId="6E0D8A35" w:rsidR="0034058F" w:rsidRPr="00236B25" w:rsidRDefault="0034058F" w:rsidP="00C9274B">
      <w:pPr>
        <w:tabs>
          <w:tab w:val="left" w:pos="4190"/>
        </w:tabs>
        <w:ind w:left="439"/>
        <w:jc w:val="both"/>
        <w:rPr>
          <w:rFonts w:ascii="Arial" w:hAnsi="Arial" w:cs="Arial"/>
          <w:b/>
          <w:bCs/>
          <w:sz w:val="20"/>
          <w:szCs w:val="20"/>
        </w:rPr>
      </w:pPr>
      <w:r w:rsidRPr="00236B25">
        <w:rPr>
          <w:rFonts w:ascii="Arial" w:hAnsi="Arial" w:cs="Arial"/>
          <w:b/>
          <w:bCs/>
          <w:sz w:val="20"/>
          <w:szCs w:val="20"/>
        </w:rPr>
        <w:tab/>
      </w:r>
    </w:p>
    <w:p w14:paraId="426E629F" w14:textId="1CF6A877" w:rsidR="0034058F" w:rsidRPr="00236B25" w:rsidRDefault="0034058F" w:rsidP="000A670F">
      <w:pPr>
        <w:pStyle w:val="Ttulo1"/>
        <w:numPr>
          <w:ilvl w:val="0"/>
          <w:numId w:val="24"/>
        </w:numPr>
        <w:tabs>
          <w:tab w:val="left" w:pos="426"/>
        </w:tabs>
        <w:ind w:left="567" w:hanging="709"/>
        <w:jc w:val="both"/>
      </w:pPr>
      <w:r w:rsidRPr="00236B25">
        <w:t>CUMPLIMIENTO</w:t>
      </w:r>
      <w:r w:rsidR="000363B2" w:rsidRPr="00236B25">
        <w:t xml:space="preserve"> (Obligatorio)</w:t>
      </w:r>
    </w:p>
    <w:p w14:paraId="13240181" w14:textId="717B44EA" w:rsidR="006549FC" w:rsidRPr="00236B25" w:rsidRDefault="00C9274B" w:rsidP="00C9274B">
      <w:pPr>
        <w:ind w:left="426"/>
        <w:jc w:val="both"/>
        <w:rPr>
          <w:rFonts w:ascii="Arial" w:hAnsi="Arial" w:cs="Arial"/>
          <w:sz w:val="20"/>
          <w:szCs w:val="20"/>
        </w:rPr>
      </w:pPr>
      <w:r w:rsidRPr="00236B25">
        <w:rPr>
          <w:rFonts w:ascii="Arial" w:hAnsi="Arial" w:cs="Arial"/>
          <w:sz w:val="20"/>
          <w:szCs w:val="20"/>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3BB03851" w14:textId="77777777" w:rsidR="005D77CA" w:rsidRPr="00236B25" w:rsidRDefault="005D77CA" w:rsidP="00C9274B">
      <w:pPr>
        <w:ind w:left="426"/>
        <w:jc w:val="both"/>
        <w:rPr>
          <w:rFonts w:ascii="Arial" w:hAnsi="Arial" w:cs="Arial"/>
          <w:sz w:val="20"/>
          <w:szCs w:val="20"/>
        </w:rPr>
      </w:pPr>
    </w:p>
    <w:p w14:paraId="02744CF9" w14:textId="4DFC4C58" w:rsidR="00C9274B" w:rsidRPr="00236B25" w:rsidRDefault="00C9274B" w:rsidP="000A670F">
      <w:pPr>
        <w:pStyle w:val="Ttulo1"/>
        <w:numPr>
          <w:ilvl w:val="0"/>
          <w:numId w:val="24"/>
        </w:numPr>
        <w:tabs>
          <w:tab w:val="left" w:pos="426"/>
        </w:tabs>
        <w:ind w:left="567" w:hanging="709"/>
        <w:jc w:val="both"/>
        <w:rPr>
          <w:b w:val="0"/>
          <w:bCs w:val="0"/>
        </w:rPr>
      </w:pPr>
      <w:r w:rsidRPr="00236B25">
        <w:t>GESTION DE RIESGOS</w:t>
      </w:r>
    </w:p>
    <w:p w14:paraId="5A4926E7" w14:textId="18598C8D" w:rsidR="00C9274B" w:rsidRPr="00236B25" w:rsidRDefault="00C9274B" w:rsidP="00C9274B">
      <w:pPr>
        <w:tabs>
          <w:tab w:val="left" w:pos="4190"/>
        </w:tabs>
        <w:ind w:left="439"/>
        <w:jc w:val="both"/>
        <w:rPr>
          <w:rFonts w:ascii="Arial" w:hAnsi="Arial" w:cs="Arial"/>
          <w:sz w:val="20"/>
          <w:szCs w:val="20"/>
        </w:rPr>
      </w:pPr>
      <w:r w:rsidRPr="00236B25">
        <w:rPr>
          <w:rFonts w:ascii="Arial" w:hAnsi="Arial" w:cs="Arial"/>
          <w:sz w:val="20"/>
          <w:szCs w:val="20"/>
        </w:rPr>
        <w:t xml:space="preserve">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publica de la contratación.  </w:t>
      </w:r>
    </w:p>
    <w:p w14:paraId="49F2E295" w14:textId="77777777" w:rsidR="00C9274B" w:rsidRPr="00236B25" w:rsidRDefault="00C9274B" w:rsidP="00C9274B">
      <w:pPr>
        <w:tabs>
          <w:tab w:val="left" w:pos="4190"/>
        </w:tabs>
        <w:ind w:left="439"/>
        <w:jc w:val="both"/>
        <w:rPr>
          <w:rFonts w:ascii="Arial" w:hAnsi="Arial" w:cs="Arial"/>
          <w:sz w:val="20"/>
          <w:szCs w:val="20"/>
        </w:rPr>
      </w:pPr>
    </w:p>
    <w:p w14:paraId="35CD415C" w14:textId="45268DF7" w:rsidR="00C9274B" w:rsidRPr="00236B25" w:rsidRDefault="00C9274B" w:rsidP="000A670F">
      <w:pPr>
        <w:pStyle w:val="Ttulo1"/>
        <w:numPr>
          <w:ilvl w:val="0"/>
          <w:numId w:val="24"/>
        </w:numPr>
        <w:tabs>
          <w:tab w:val="left" w:pos="426"/>
        </w:tabs>
        <w:ind w:left="567" w:hanging="709"/>
        <w:jc w:val="both"/>
        <w:rPr>
          <w:b w:val="0"/>
          <w:bCs w:val="0"/>
        </w:rPr>
      </w:pPr>
      <w:r w:rsidRPr="00236B25">
        <w:t>GARANT</w:t>
      </w:r>
      <w:r w:rsidR="00F11F82" w:rsidRPr="00236B25">
        <w:t>Í</w:t>
      </w:r>
      <w:r w:rsidRPr="00236B25">
        <w:t>A</w:t>
      </w:r>
    </w:p>
    <w:p w14:paraId="555E36E0" w14:textId="77777777" w:rsidR="00C9274B" w:rsidRPr="00236B25" w:rsidRDefault="00C9274B" w:rsidP="00C9274B">
      <w:pPr>
        <w:tabs>
          <w:tab w:val="left" w:pos="4190"/>
        </w:tabs>
        <w:ind w:left="439"/>
        <w:jc w:val="both"/>
        <w:rPr>
          <w:rFonts w:ascii="Arial" w:hAnsi="Arial" w:cs="Arial"/>
          <w:sz w:val="20"/>
          <w:szCs w:val="20"/>
        </w:rPr>
      </w:pPr>
      <w:r w:rsidRPr="00236B25">
        <w:rPr>
          <w:rFonts w:ascii="Arial" w:hAnsi="Arial" w:cs="Arial"/>
          <w:sz w:val="20"/>
          <w:szCs w:val="20"/>
        </w:rPr>
        <w:t xml:space="preserve">Nota Importante: De acuerdo con lo señalado en el artículo 139 del RLGCP, no se otorga garantía de fiel cumplimiento de contrato, ni garantía de fiel cumplimiento por prestaciones accesorias, en contratos de bienes y servicios cuyos montos sean menores o iguales a 50 UIT. </w:t>
      </w:r>
    </w:p>
    <w:p w14:paraId="40076964" w14:textId="77777777" w:rsidR="00C9274B" w:rsidRPr="00236B25" w:rsidRDefault="00C9274B" w:rsidP="00C9274B">
      <w:pPr>
        <w:tabs>
          <w:tab w:val="left" w:pos="4190"/>
        </w:tabs>
        <w:ind w:left="439"/>
        <w:jc w:val="both"/>
        <w:rPr>
          <w:rFonts w:ascii="Arial" w:hAnsi="Arial" w:cs="Arial"/>
          <w:sz w:val="20"/>
          <w:szCs w:val="20"/>
        </w:rPr>
      </w:pPr>
      <w:r w:rsidRPr="00236B25">
        <w:rPr>
          <w:rFonts w:ascii="Arial" w:hAnsi="Arial" w:cs="Arial"/>
          <w:sz w:val="20"/>
          <w:szCs w:val="20"/>
        </w:rPr>
        <w:t xml:space="preserve">En el caso que el requerimiento contemple el adelanto de pago, se deberá tener en consideración que, el cumplimiento de las obligaciones de los contratistas debe ser garantizado a través del mecanismo establecido en la Ley General de Contrataciones Públicas, a fin de cubrir el adelanto de pago. </w:t>
      </w:r>
    </w:p>
    <w:p w14:paraId="2E20A7AC" w14:textId="2CEE1F6A" w:rsidR="00C9274B" w:rsidRDefault="00C9274B" w:rsidP="00C9274B">
      <w:pPr>
        <w:tabs>
          <w:tab w:val="left" w:pos="4190"/>
        </w:tabs>
        <w:ind w:left="439"/>
        <w:jc w:val="both"/>
        <w:rPr>
          <w:rFonts w:ascii="Arial" w:hAnsi="Arial" w:cs="Arial"/>
          <w:sz w:val="20"/>
          <w:szCs w:val="20"/>
        </w:rPr>
      </w:pPr>
      <w:r w:rsidRPr="00236B25">
        <w:rPr>
          <w:rFonts w:ascii="Arial" w:hAnsi="Arial" w:cs="Arial"/>
          <w:sz w:val="20"/>
          <w:szCs w:val="20"/>
        </w:rPr>
        <w:t>Los mecanismos de garantía son los siguientes: a) El fideicomiso, constituido para el adelanto de pago. b) La carta fianza financiera, otorgada como garantía de adelanto de pago, y c) El contrato de seguro, otorgado como garantía de adelanto de pago.</w:t>
      </w:r>
    </w:p>
    <w:p w14:paraId="5832FD4A" w14:textId="77777777" w:rsidR="00386414" w:rsidRPr="00236B25" w:rsidRDefault="00386414" w:rsidP="00C9274B">
      <w:pPr>
        <w:tabs>
          <w:tab w:val="left" w:pos="4190"/>
        </w:tabs>
        <w:ind w:left="439"/>
        <w:jc w:val="both"/>
        <w:rPr>
          <w:rFonts w:ascii="Arial" w:hAnsi="Arial" w:cs="Arial"/>
          <w:sz w:val="20"/>
          <w:szCs w:val="20"/>
        </w:rPr>
      </w:pPr>
    </w:p>
    <w:tbl>
      <w:tblPr>
        <w:tblStyle w:val="TableNormal"/>
        <w:tblW w:w="836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63"/>
      </w:tblGrid>
      <w:tr w:rsidR="00236B25" w:rsidRPr="00236B25" w14:paraId="7DEEA87C" w14:textId="77777777" w:rsidTr="00F11F82">
        <w:trPr>
          <w:trHeight w:val="914"/>
        </w:trPr>
        <w:tc>
          <w:tcPr>
            <w:tcW w:w="8363" w:type="dxa"/>
            <w:vAlign w:val="center"/>
          </w:tcPr>
          <w:p w14:paraId="6E6D9B60" w14:textId="5D7B7FA7" w:rsidR="007565CB" w:rsidRPr="000A670F" w:rsidRDefault="007565CB" w:rsidP="002B1B01">
            <w:pPr>
              <w:ind w:left="142" w:right="96" w:hanging="142"/>
              <w:jc w:val="both"/>
              <w:rPr>
                <w:rFonts w:ascii="Arial" w:eastAsia="Arial" w:hAnsi="Arial" w:cs="Arial"/>
                <w:b/>
                <w:sz w:val="20"/>
                <w:szCs w:val="20"/>
              </w:rPr>
            </w:pPr>
            <w:r w:rsidRPr="00236B25">
              <w:rPr>
                <w:rFonts w:ascii="Arial" w:eastAsia="Arial" w:hAnsi="Arial" w:cs="Arial"/>
                <w:b/>
                <w:sz w:val="18"/>
                <w:szCs w:val="18"/>
                <w:lang w:val="es-PE"/>
              </w:rPr>
              <w:t xml:space="preserve">   </w:t>
            </w:r>
            <w:proofErr w:type="gramStart"/>
            <w:r w:rsidRPr="000A670F">
              <w:rPr>
                <w:rFonts w:ascii="Arial" w:eastAsia="Arial" w:hAnsi="Arial" w:cs="Arial"/>
                <w:b/>
                <w:sz w:val="20"/>
                <w:szCs w:val="20"/>
                <w:lang w:val="es-PE"/>
              </w:rPr>
              <w:t>Nota.-</w:t>
            </w:r>
            <w:proofErr w:type="gramEnd"/>
            <w:r w:rsidRPr="000A670F">
              <w:rPr>
                <w:rFonts w:ascii="Arial" w:eastAsia="Arial" w:hAnsi="Arial" w:cs="Arial"/>
                <w:b/>
                <w:sz w:val="20"/>
                <w:szCs w:val="20"/>
                <w:lang w:val="es-PE"/>
              </w:rPr>
              <w:t xml:space="preserve"> </w:t>
            </w:r>
            <w:r w:rsidRPr="000A670F">
              <w:rPr>
                <w:rFonts w:ascii="Arial" w:eastAsia="Arial" w:hAnsi="Arial" w:cs="Arial"/>
                <w:bCs/>
                <w:sz w:val="20"/>
                <w:szCs w:val="20"/>
                <w:lang w:val="es-PE"/>
              </w:rPr>
              <w:t>La estructura del presente Formulario es de obligatorio cumplimiento, siendo que en el caso que; si alguno de los títulos no corresponde, debe consignarse y conservarse consignándose la notación: “NO APLICA”</w:t>
            </w:r>
          </w:p>
        </w:tc>
      </w:tr>
    </w:tbl>
    <w:p w14:paraId="5A324963" w14:textId="77777777" w:rsidR="00C9274B" w:rsidRPr="00236B25" w:rsidRDefault="00C9274B" w:rsidP="007565CB">
      <w:pPr>
        <w:jc w:val="both"/>
        <w:rPr>
          <w:rFonts w:ascii="Arial" w:hAnsi="Arial" w:cs="Arial"/>
          <w:b/>
          <w:bCs/>
          <w:sz w:val="24"/>
          <w:szCs w:val="24"/>
        </w:rPr>
      </w:pPr>
    </w:p>
    <w:sectPr w:rsidR="00C9274B" w:rsidRPr="00236B25" w:rsidSect="00FE70D1">
      <w:headerReference w:type="default" r:id="rId8"/>
      <w:footerReference w:type="default" r:id="rId9"/>
      <w:pgSz w:w="11900" w:h="16850"/>
      <w:pgMar w:top="2160" w:right="1694" w:bottom="1700" w:left="1560" w:header="394" w:footer="16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DA1A5" w14:textId="77777777" w:rsidR="007150FC" w:rsidRDefault="007150FC">
      <w:r>
        <w:separator/>
      </w:r>
    </w:p>
  </w:endnote>
  <w:endnote w:type="continuationSeparator" w:id="0">
    <w:p w14:paraId="6B108A01" w14:textId="77777777" w:rsidR="007150FC" w:rsidRDefault="0071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69F3" w14:textId="778D5987" w:rsidR="005E6375" w:rsidRDefault="00AE4D5B">
    <w:pPr>
      <w:pStyle w:val="Textoindependiente"/>
      <w:spacing w:line="14" w:lineRule="auto"/>
    </w:pPr>
    <w:r>
      <w:rPr>
        <w:noProof/>
        <w:lang w:val="es-MX" w:eastAsia="es-MX"/>
      </w:rPr>
      <mc:AlternateContent>
        <mc:Choice Requires="wps">
          <w:drawing>
            <wp:anchor distT="0" distB="0" distL="114300" distR="114300" simplePos="0" relativeHeight="251661312" behindDoc="1" locked="0" layoutInCell="1" allowOverlap="1" wp14:anchorId="0190042B" wp14:editId="04B08B61">
              <wp:simplePos x="0" y="0"/>
              <wp:positionH relativeFrom="page">
                <wp:posOffset>767751</wp:posOffset>
              </wp:positionH>
              <wp:positionV relativeFrom="page">
                <wp:posOffset>9713343</wp:posOffset>
              </wp:positionV>
              <wp:extent cx="2199736" cy="698500"/>
              <wp:effectExtent l="0" t="0" r="10160" b="635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736"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529981" w14:textId="77777777" w:rsidR="005E6375" w:rsidRDefault="00B23378">
                          <w:pPr>
                            <w:spacing w:line="203" w:lineRule="exact"/>
                            <w:ind w:left="20"/>
                            <w:rPr>
                              <w:rFonts w:ascii="Calibri" w:hAnsi="Calibri"/>
                              <w:sz w:val="18"/>
                            </w:rPr>
                          </w:pPr>
                          <w:r>
                            <w:rPr>
                              <w:rFonts w:ascii="Calibri" w:hAnsi="Calibri"/>
                              <w:sz w:val="18"/>
                            </w:rPr>
                            <w:t>Av.</w:t>
                          </w:r>
                          <w:r>
                            <w:rPr>
                              <w:rFonts w:ascii="Calibri" w:hAnsi="Calibri"/>
                              <w:spacing w:val="-1"/>
                              <w:sz w:val="18"/>
                            </w:rPr>
                            <w:t xml:space="preserve"> </w:t>
                          </w:r>
                          <w:r>
                            <w:rPr>
                              <w:rFonts w:ascii="Calibri" w:hAnsi="Calibri"/>
                              <w:sz w:val="18"/>
                            </w:rPr>
                            <w:t>Javier</w:t>
                          </w:r>
                          <w:r>
                            <w:rPr>
                              <w:rFonts w:ascii="Calibri" w:hAnsi="Calibri"/>
                              <w:spacing w:val="-1"/>
                              <w:sz w:val="18"/>
                            </w:rPr>
                            <w:t xml:space="preserve"> </w:t>
                          </w:r>
                          <w:r>
                            <w:rPr>
                              <w:rFonts w:ascii="Calibri" w:hAnsi="Calibri"/>
                              <w:sz w:val="18"/>
                            </w:rPr>
                            <w:t>Prado</w:t>
                          </w:r>
                          <w:r>
                            <w:rPr>
                              <w:rFonts w:ascii="Calibri" w:hAnsi="Calibri"/>
                              <w:spacing w:val="-1"/>
                              <w:sz w:val="18"/>
                            </w:rPr>
                            <w:t xml:space="preserve"> </w:t>
                          </w:r>
                          <w:r>
                            <w:rPr>
                              <w:rFonts w:ascii="Calibri" w:hAnsi="Calibri"/>
                              <w:sz w:val="18"/>
                            </w:rPr>
                            <w:t>Oeste</w:t>
                          </w:r>
                          <w:r>
                            <w:rPr>
                              <w:rFonts w:ascii="Calibri" w:hAnsi="Calibri"/>
                              <w:spacing w:val="-3"/>
                              <w:sz w:val="18"/>
                            </w:rPr>
                            <w:t xml:space="preserve"> </w:t>
                          </w:r>
                          <w:r>
                            <w:rPr>
                              <w:rFonts w:ascii="Calibri" w:hAnsi="Calibri"/>
                              <w:sz w:val="18"/>
                            </w:rPr>
                            <w:t>N°</w:t>
                          </w:r>
                          <w:r>
                            <w:rPr>
                              <w:rFonts w:ascii="Calibri" w:hAnsi="Calibri"/>
                              <w:spacing w:val="-3"/>
                              <w:sz w:val="18"/>
                            </w:rPr>
                            <w:t xml:space="preserve"> </w:t>
                          </w:r>
                          <w:r>
                            <w:rPr>
                              <w:rFonts w:ascii="Calibri" w:hAnsi="Calibri"/>
                              <w:sz w:val="18"/>
                            </w:rPr>
                            <w:t>2442</w:t>
                          </w:r>
                        </w:p>
                        <w:p w14:paraId="7CC5A780" w14:textId="77777777" w:rsidR="00AE4D5B" w:rsidRDefault="00B23378">
                          <w:pPr>
                            <w:spacing w:before="1"/>
                            <w:ind w:left="20"/>
                            <w:rPr>
                              <w:rFonts w:ascii="Calibri" w:hAnsi="Calibri"/>
                              <w:sz w:val="18"/>
                            </w:rPr>
                          </w:pPr>
                          <w:r>
                            <w:rPr>
                              <w:rFonts w:ascii="Calibri" w:hAnsi="Calibri"/>
                              <w:sz w:val="18"/>
                            </w:rPr>
                            <w:t>Urb. Orrantia, Magdalena del Mar – Lima 17</w:t>
                          </w:r>
                        </w:p>
                        <w:p w14:paraId="24D7CFC5" w14:textId="063D67D9" w:rsidR="005E6375" w:rsidRDefault="00B23378">
                          <w:pPr>
                            <w:spacing w:before="1"/>
                            <w:ind w:left="20"/>
                            <w:rPr>
                              <w:rFonts w:ascii="Calibri" w:hAnsi="Calibri"/>
                              <w:sz w:val="18"/>
                            </w:rPr>
                          </w:pPr>
                          <w:r>
                            <w:rPr>
                              <w:rFonts w:ascii="Calibri" w:hAnsi="Calibri"/>
                              <w:spacing w:val="-39"/>
                              <w:sz w:val="18"/>
                            </w:rPr>
                            <w:t xml:space="preserve"> </w:t>
                          </w:r>
                          <w:r>
                            <w:rPr>
                              <w:rFonts w:ascii="Calibri" w:hAnsi="Calibri"/>
                              <w:sz w:val="18"/>
                            </w:rPr>
                            <w:t>T.</w:t>
                          </w:r>
                          <w:r>
                            <w:rPr>
                              <w:rFonts w:ascii="Calibri" w:hAnsi="Calibri"/>
                              <w:spacing w:val="-2"/>
                              <w:sz w:val="18"/>
                            </w:rPr>
                            <w:t xml:space="preserve"> </w:t>
                          </w:r>
                          <w:r>
                            <w:rPr>
                              <w:rFonts w:ascii="Calibri" w:hAnsi="Calibri"/>
                              <w:sz w:val="18"/>
                            </w:rPr>
                            <w:t>(511) 225-9005</w:t>
                          </w:r>
                        </w:p>
                        <w:p w14:paraId="064A6D3F" w14:textId="0A15E75E" w:rsidR="005E6375" w:rsidRDefault="00AE4D5B">
                          <w:pPr>
                            <w:ind w:left="20" w:right="1709"/>
                            <w:rPr>
                              <w:rFonts w:ascii="Calibri"/>
                              <w:sz w:val="18"/>
                            </w:rPr>
                          </w:pPr>
                          <w:r w:rsidRPr="00F43709">
                            <w:rPr>
                              <w:rFonts w:ascii="Calibri"/>
                              <w:sz w:val="18"/>
                            </w:rPr>
                            <w:t>www.gob.pe/serfor</w:t>
                          </w:r>
                          <w:r w:rsidR="00B23378">
                            <w:rPr>
                              <w:rFonts w:ascii="Calibri"/>
                              <w:spacing w:val="1"/>
                              <w:sz w:val="18"/>
                            </w:rPr>
                            <w:t xml:space="preserve"> </w:t>
                          </w:r>
                          <w:r w:rsidRPr="00F43709">
                            <w:rPr>
                              <w:rFonts w:ascii="Calibri"/>
                              <w:spacing w:val="-1"/>
                              <w:sz w:val="18"/>
                            </w:rPr>
                            <w:t xml:space="preserve">www.gob.pe/midagri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0042B" id="_x0000_t202" coordsize="21600,21600" o:spt="202" path="m,l,21600r21600,l21600,xe">
              <v:stroke joinstyle="miter"/>
              <v:path gradientshapeok="t" o:connecttype="rect"/>
            </v:shapetype>
            <v:shape id="Cuadro de texto 1" o:spid="_x0000_s1026" type="#_x0000_t202" style="position:absolute;margin-left:60.45pt;margin-top:764.85pt;width:173.2pt;height: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" filled="f" stroked="f">
              <v:textbox inset="0,0,0,0">
                <w:txbxContent>
                  <w:p w14:paraId="3D529981" w14:textId="77777777" w:rsidR="005E6375" w:rsidRDefault="00B23378">
                    <w:pPr>
                      <w:spacing w:line="203" w:lineRule="exact"/>
                      <w:ind w:left="20"/>
                      <w:rPr>
                        <w:rFonts w:ascii="Calibri" w:hAnsi="Calibri"/>
                        <w:sz w:val="18"/>
                      </w:rPr>
                    </w:pPr>
                    <w:r>
                      <w:rPr>
                        <w:rFonts w:ascii="Calibri" w:hAnsi="Calibri"/>
                        <w:sz w:val="18"/>
                      </w:rPr>
                      <w:t>Av.</w:t>
                    </w:r>
                    <w:r>
                      <w:rPr>
                        <w:rFonts w:ascii="Calibri" w:hAnsi="Calibri"/>
                        <w:spacing w:val="-1"/>
                        <w:sz w:val="18"/>
                      </w:rPr>
                      <w:t xml:space="preserve"> </w:t>
                    </w:r>
                    <w:r>
                      <w:rPr>
                        <w:rFonts w:ascii="Calibri" w:hAnsi="Calibri"/>
                        <w:sz w:val="18"/>
                      </w:rPr>
                      <w:t>Javier</w:t>
                    </w:r>
                    <w:r>
                      <w:rPr>
                        <w:rFonts w:ascii="Calibri" w:hAnsi="Calibri"/>
                        <w:spacing w:val="-1"/>
                        <w:sz w:val="18"/>
                      </w:rPr>
                      <w:t xml:space="preserve"> </w:t>
                    </w:r>
                    <w:r>
                      <w:rPr>
                        <w:rFonts w:ascii="Calibri" w:hAnsi="Calibri"/>
                        <w:sz w:val="18"/>
                      </w:rPr>
                      <w:t>Prado</w:t>
                    </w:r>
                    <w:r>
                      <w:rPr>
                        <w:rFonts w:ascii="Calibri" w:hAnsi="Calibri"/>
                        <w:spacing w:val="-1"/>
                        <w:sz w:val="18"/>
                      </w:rPr>
                      <w:t xml:space="preserve"> </w:t>
                    </w:r>
                    <w:r>
                      <w:rPr>
                        <w:rFonts w:ascii="Calibri" w:hAnsi="Calibri"/>
                        <w:sz w:val="18"/>
                      </w:rPr>
                      <w:t>Oeste</w:t>
                    </w:r>
                    <w:r>
                      <w:rPr>
                        <w:rFonts w:ascii="Calibri" w:hAnsi="Calibri"/>
                        <w:spacing w:val="-3"/>
                        <w:sz w:val="18"/>
                      </w:rPr>
                      <w:t xml:space="preserve"> </w:t>
                    </w:r>
                    <w:r>
                      <w:rPr>
                        <w:rFonts w:ascii="Calibri" w:hAnsi="Calibri"/>
                        <w:sz w:val="18"/>
                      </w:rPr>
                      <w:t>N°</w:t>
                    </w:r>
                    <w:r>
                      <w:rPr>
                        <w:rFonts w:ascii="Calibri" w:hAnsi="Calibri"/>
                        <w:spacing w:val="-3"/>
                        <w:sz w:val="18"/>
                      </w:rPr>
                      <w:t xml:space="preserve"> </w:t>
                    </w:r>
                    <w:r>
                      <w:rPr>
                        <w:rFonts w:ascii="Calibri" w:hAnsi="Calibri"/>
                        <w:sz w:val="18"/>
                      </w:rPr>
                      <w:t>2442</w:t>
                    </w:r>
                  </w:p>
                  <w:p w14:paraId="7CC5A780" w14:textId="77777777" w:rsidR="00AE4D5B" w:rsidRDefault="00B23378">
                    <w:pPr>
                      <w:spacing w:before="1"/>
                      <w:ind w:left="20"/>
                      <w:rPr>
                        <w:rFonts w:ascii="Calibri" w:hAnsi="Calibri"/>
                        <w:sz w:val="18"/>
                      </w:rPr>
                    </w:pPr>
                    <w:r>
                      <w:rPr>
                        <w:rFonts w:ascii="Calibri" w:hAnsi="Calibri"/>
                        <w:sz w:val="18"/>
                      </w:rPr>
                      <w:t>Urb. Orrantia, Magdalena del Mar – Lima 17</w:t>
                    </w:r>
                  </w:p>
                  <w:p w14:paraId="24D7CFC5" w14:textId="063D67D9" w:rsidR="005E6375" w:rsidRDefault="00B23378">
                    <w:pPr>
                      <w:spacing w:before="1"/>
                      <w:ind w:left="20"/>
                      <w:rPr>
                        <w:rFonts w:ascii="Calibri" w:hAnsi="Calibri"/>
                        <w:sz w:val="18"/>
                      </w:rPr>
                    </w:pPr>
                    <w:r>
                      <w:rPr>
                        <w:rFonts w:ascii="Calibri" w:hAnsi="Calibri"/>
                        <w:spacing w:val="-39"/>
                        <w:sz w:val="18"/>
                      </w:rPr>
                      <w:t xml:space="preserve"> </w:t>
                    </w:r>
                    <w:r>
                      <w:rPr>
                        <w:rFonts w:ascii="Calibri" w:hAnsi="Calibri"/>
                        <w:sz w:val="18"/>
                      </w:rPr>
                      <w:t>T.</w:t>
                    </w:r>
                    <w:r>
                      <w:rPr>
                        <w:rFonts w:ascii="Calibri" w:hAnsi="Calibri"/>
                        <w:spacing w:val="-2"/>
                        <w:sz w:val="18"/>
                      </w:rPr>
                      <w:t xml:space="preserve"> </w:t>
                    </w:r>
                    <w:r>
                      <w:rPr>
                        <w:rFonts w:ascii="Calibri" w:hAnsi="Calibri"/>
                        <w:sz w:val="18"/>
                      </w:rPr>
                      <w:t>(511) 225-9005</w:t>
                    </w:r>
                  </w:p>
                  <w:p w14:paraId="064A6D3F" w14:textId="0A15E75E" w:rsidR="005E6375" w:rsidRDefault="00AE4D5B">
                    <w:pPr>
                      <w:ind w:left="20" w:right="1709"/>
                      <w:rPr>
                        <w:rFonts w:ascii="Calibri"/>
                        <w:sz w:val="18"/>
                      </w:rPr>
                    </w:pPr>
                    <w:r w:rsidRPr="00F43709">
                      <w:rPr>
                        <w:rFonts w:ascii="Calibri"/>
                        <w:sz w:val="18"/>
                      </w:rPr>
                      <w:t>www.gob.pe/serfor</w:t>
                    </w:r>
                    <w:r w:rsidR="00B23378">
                      <w:rPr>
                        <w:rFonts w:ascii="Calibri"/>
                        <w:spacing w:val="1"/>
                        <w:sz w:val="18"/>
                      </w:rPr>
                      <w:t xml:space="preserve"> </w:t>
                    </w:r>
                    <w:r w:rsidRPr="00F43709">
                      <w:rPr>
                        <w:rFonts w:ascii="Calibri"/>
                        <w:spacing w:val="-1"/>
                        <w:sz w:val="18"/>
                      </w:rPr>
                      <w:t xml:space="preserve">www.gob.pe/midagri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4FDF3" w14:textId="77777777" w:rsidR="007150FC" w:rsidRDefault="007150FC">
      <w:r>
        <w:separator/>
      </w:r>
    </w:p>
  </w:footnote>
  <w:footnote w:type="continuationSeparator" w:id="0">
    <w:p w14:paraId="63D86F76" w14:textId="77777777" w:rsidR="007150FC" w:rsidRDefault="00715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34E46" w14:textId="03C0E525" w:rsidR="00741916" w:rsidRDefault="00741916" w:rsidP="00741916">
    <w:pPr>
      <w:pStyle w:val="Textoindependiente"/>
      <w:spacing w:line="14" w:lineRule="auto"/>
    </w:pPr>
    <w:r>
      <w:rPr>
        <w:noProof/>
        <w:lang w:val="es-MX" w:eastAsia="es-MX"/>
      </w:rPr>
      <w:drawing>
        <wp:anchor distT="0" distB="0" distL="0" distR="0" simplePos="0" relativeHeight="251667456" behindDoc="1" locked="0" layoutInCell="1" allowOverlap="1" wp14:anchorId="7B0DA415" wp14:editId="53BC58E2">
          <wp:simplePos x="0" y="0"/>
          <wp:positionH relativeFrom="page">
            <wp:posOffset>5343524</wp:posOffset>
          </wp:positionH>
          <wp:positionV relativeFrom="page">
            <wp:posOffset>247650</wp:posOffset>
          </wp:positionV>
          <wp:extent cx="1407027" cy="383591"/>
          <wp:effectExtent l="0" t="0" r="3175"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1" cstate="print"/>
                  <a:srcRect l="72995" t="16615" b="14782"/>
                  <a:stretch/>
                </pic:blipFill>
                <pic:spPr bwMode="auto">
                  <a:xfrm>
                    <a:off x="0" y="0"/>
                    <a:ext cx="1421716" cy="387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0E8A80" w14:textId="44E65DDC" w:rsidR="00741916" w:rsidRDefault="00741916" w:rsidP="00741916">
    <w:pPr>
      <w:pStyle w:val="Textoindependiente"/>
      <w:spacing w:line="14" w:lineRule="auto"/>
    </w:pPr>
  </w:p>
  <w:p w14:paraId="03E43DC0" w14:textId="54ABAACB" w:rsidR="00741916" w:rsidRDefault="008636C9" w:rsidP="00741916">
    <w:pPr>
      <w:pStyle w:val="Textoindependiente"/>
      <w:spacing w:line="14" w:lineRule="auto"/>
    </w:pPr>
    <w:r>
      <w:rPr>
        <w:b/>
        <w:noProof/>
        <w:color w:val="808080"/>
        <w:sz w:val="18"/>
        <w:lang w:eastAsia="es-PE"/>
      </w:rPr>
      <w:drawing>
        <wp:anchor distT="0" distB="0" distL="114300" distR="114300" simplePos="0" relativeHeight="251669504" behindDoc="0" locked="0" layoutInCell="1" allowOverlap="1" wp14:anchorId="2542E9D7" wp14:editId="1A670C1C">
          <wp:simplePos x="0" y="0"/>
          <wp:positionH relativeFrom="column">
            <wp:posOffset>142875</wp:posOffset>
          </wp:positionH>
          <wp:positionV relativeFrom="paragraph">
            <wp:posOffset>8891</wp:posOffset>
          </wp:positionV>
          <wp:extent cx="2072495" cy="419100"/>
          <wp:effectExtent l="0" t="0" r="4445" b="0"/>
          <wp:wrapNone/>
          <wp:docPr id="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Nuevo.jpeg"/>
                  <pic:cNvPicPr/>
                </pic:nvPicPr>
                <pic:blipFill>
                  <a:blip r:embed="rId2">
                    <a:extLst>
                      <a:ext uri="{28A0092B-C50C-407E-A947-70E740481C1C}">
                        <a14:useLocalDpi xmlns:a14="http://schemas.microsoft.com/office/drawing/2010/main" val="0"/>
                      </a:ext>
                    </a:extLst>
                  </a:blip>
                  <a:stretch>
                    <a:fillRect/>
                  </a:stretch>
                </pic:blipFill>
                <pic:spPr>
                  <a:xfrm>
                    <a:off x="0" y="0"/>
                    <a:ext cx="2087873" cy="422210"/>
                  </a:xfrm>
                  <a:prstGeom prst="rect">
                    <a:avLst/>
                  </a:prstGeom>
                </pic:spPr>
              </pic:pic>
            </a:graphicData>
          </a:graphic>
          <wp14:sizeRelH relativeFrom="margin">
            <wp14:pctWidth>0</wp14:pctWidth>
          </wp14:sizeRelH>
          <wp14:sizeRelV relativeFrom="margin">
            <wp14:pctHeight>0</wp14:pctHeight>
          </wp14:sizeRelV>
        </wp:anchor>
      </w:drawing>
    </w:r>
  </w:p>
  <w:p w14:paraId="66219BEE" w14:textId="77777777" w:rsidR="00741916" w:rsidRDefault="00741916" w:rsidP="00741916">
    <w:pPr>
      <w:pStyle w:val="Textoindependiente"/>
      <w:spacing w:line="14" w:lineRule="auto"/>
    </w:pPr>
  </w:p>
  <w:p w14:paraId="3267E79B" w14:textId="11A02993" w:rsidR="00741916" w:rsidRDefault="00741916" w:rsidP="00741916">
    <w:pPr>
      <w:pStyle w:val="Textoindependiente"/>
      <w:spacing w:line="14" w:lineRule="auto"/>
    </w:pPr>
  </w:p>
  <w:p w14:paraId="572CFF99" w14:textId="77777777" w:rsidR="00741916" w:rsidRDefault="00741916" w:rsidP="00741916">
    <w:pPr>
      <w:pStyle w:val="Encabezado"/>
      <w:spacing w:line="240" w:lineRule="atLeast"/>
      <w:jc w:val="center"/>
      <w:rPr>
        <w:b/>
        <w:noProof/>
        <w:color w:val="808080"/>
        <w:sz w:val="18"/>
      </w:rPr>
    </w:pPr>
  </w:p>
  <w:p w14:paraId="31886B0E" w14:textId="77777777" w:rsidR="00741916" w:rsidRDefault="00741916" w:rsidP="00AE4D5B">
    <w:pPr>
      <w:pStyle w:val="Encabezado"/>
      <w:spacing w:line="240" w:lineRule="atLeast"/>
      <w:rPr>
        <w:b/>
        <w:noProof/>
        <w:color w:val="808080"/>
        <w:sz w:val="18"/>
      </w:rPr>
    </w:pPr>
  </w:p>
  <w:p w14:paraId="597FC8A2" w14:textId="77777777" w:rsidR="00741916" w:rsidRDefault="00741916" w:rsidP="00741916">
    <w:pPr>
      <w:pStyle w:val="Encabezado"/>
      <w:spacing w:line="240" w:lineRule="atLeast"/>
      <w:jc w:val="center"/>
      <w:rPr>
        <w:b/>
        <w:noProof/>
        <w:color w:val="808080"/>
        <w:sz w:val="18"/>
      </w:rPr>
    </w:pPr>
  </w:p>
  <w:p w14:paraId="3FE3EEB8" w14:textId="77777777" w:rsidR="00AE4D5B" w:rsidRDefault="00AE4D5B" w:rsidP="00AE4D5B">
    <w:pPr>
      <w:pStyle w:val="Encabezado"/>
      <w:jc w:val="center"/>
      <w:rPr>
        <w:b/>
        <w:color w:val="808080"/>
        <w:sz w:val="18"/>
      </w:rPr>
    </w:pPr>
  </w:p>
  <w:p w14:paraId="1245BF92" w14:textId="77777777" w:rsidR="000F295B" w:rsidRPr="00591C0E" w:rsidRDefault="000F295B" w:rsidP="000F295B">
    <w:pPr>
      <w:pStyle w:val="Encabezado"/>
      <w:spacing w:line="240" w:lineRule="atLeast"/>
      <w:jc w:val="center"/>
      <w:rPr>
        <w:noProof/>
        <w:color w:val="808080"/>
        <w:sz w:val="18"/>
        <w:szCs w:val="18"/>
      </w:rPr>
    </w:pPr>
    <w:r w:rsidRPr="00591C0E">
      <w:rPr>
        <w:noProof/>
        <w:color w:val="808080"/>
        <w:sz w:val="18"/>
        <w:szCs w:val="18"/>
      </w:rPr>
      <w:t>"Decenio de la Igualdad de Oportunidades para Mujeres y Hombres"</w:t>
    </w:r>
  </w:p>
  <w:p w14:paraId="18D2FEF0" w14:textId="77777777" w:rsidR="000F295B" w:rsidRPr="00D04423" w:rsidRDefault="000F295B" w:rsidP="000F295B">
    <w:pPr>
      <w:pStyle w:val="Encabezado"/>
      <w:spacing w:line="240" w:lineRule="atLeast"/>
      <w:jc w:val="center"/>
    </w:pPr>
    <w:r w:rsidRPr="005211F4">
      <w:rPr>
        <w:noProof/>
        <w:color w:val="808080"/>
        <w:sz w:val="18"/>
        <w:szCs w:val="18"/>
      </w:rPr>
      <w:t>“Año de la Esperanza y el Fortalecimiento de la Democracia”</w:t>
    </w:r>
  </w:p>
  <w:p w14:paraId="25E75C11" w14:textId="77777777" w:rsidR="00561337" w:rsidRPr="00D04423" w:rsidRDefault="00561337" w:rsidP="00741916">
    <w:pPr>
      <w:pStyle w:val="Encabezado"/>
      <w:spacing w:line="240" w:lineRule="atLeast"/>
      <w:jc w:val="center"/>
    </w:pPr>
  </w:p>
  <w:p w14:paraId="559B8926" w14:textId="3D7725D6" w:rsidR="005E6375" w:rsidRDefault="005E6375">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722"/>
    <w:multiLevelType w:val="hybridMultilevel"/>
    <w:tmpl w:val="4DDEC594"/>
    <w:lvl w:ilvl="0" w:tplc="3B74335A">
      <w:start w:val="6"/>
      <w:numFmt w:val="bullet"/>
      <w:lvlText w:val="-"/>
      <w:lvlJc w:val="left"/>
      <w:pPr>
        <w:ind w:left="799" w:hanging="360"/>
      </w:pPr>
      <w:rPr>
        <w:rFonts w:ascii="Arial" w:eastAsiaTheme="minorHAnsi" w:hAnsi="Arial" w:cs="Arial" w:hint="default"/>
      </w:rPr>
    </w:lvl>
    <w:lvl w:ilvl="1" w:tplc="280A0003" w:tentative="1">
      <w:start w:val="1"/>
      <w:numFmt w:val="bullet"/>
      <w:lvlText w:val="o"/>
      <w:lvlJc w:val="left"/>
      <w:pPr>
        <w:ind w:left="1519" w:hanging="360"/>
      </w:pPr>
      <w:rPr>
        <w:rFonts w:ascii="Courier New" w:hAnsi="Courier New" w:cs="Courier New" w:hint="default"/>
      </w:rPr>
    </w:lvl>
    <w:lvl w:ilvl="2" w:tplc="280A0005" w:tentative="1">
      <w:start w:val="1"/>
      <w:numFmt w:val="bullet"/>
      <w:lvlText w:val=""/>
      <w:lvlJc w:val="left"/>
      <w:pPr>
        <w:ind w:left="2239" w:hanging="360"/>
      </w:pPr>
      <w:rPr>
        <w:rFonts w:ascii="Wingdings" w:hAnsi="Wingdings" w:hint="default"/>
      </w:rPr>
    </w:lvl>
    <w:lvl w:ilvl="3" w:tplc="280A0001" w:tentative="1">
      <w:start w:val="1"/>
      <w:numFmt w:val="bullet"/>
      <w:lvlText w:val=""/>
      <w:lvlJc w:val="left"/>
      <w:pPr>
        <w:ind w:left="2959" w:hanging="360"/>
      </w:pPr>
      <w:rPr>
        <w:rFonts w:ascii="Symbol" w:hAnsi="Symbol" w:hint="default"/>
      </w:rPr>
    </w:lvl>
    <w:lvl w:ilvl="4" w:tplc="280A0003" w:tentative="1">
      <w:start w:val="1"/>
      <w:numFmt w:val="bullet"/>
      <w:lvlText w:val="o"/>
      <w:lvlJc w:val="left"/>
      <w:pPr>
        <w:ind w:left="3679" w:hanging="360"/>
      </w:pPr>
      <w:rPr>
        <w:rFonts w:ascii="Courier New" w:hAnsi="Courier New" w:cs="Courier New" w:hint="default"/>
      </w:rPr>
    </w:lvl>
    <w:lvl w:ilvl="5" w:tplc="280A0005" w:tentative="1">
      <w:start w:val="1"/>
      <w:numFmt w:val="bullet"/>
      <w:lvlText w:val=""/>
      <w:lvlJc w:val="left"/>
      <w:pPr>
        <w:ind w:left="4399" w:hanging="360"/>
      </w:pPr>
      <w:rPr>
        <w:rFonts w:ascii="Wingdings" w:hAnsi="Wingdings" w:hint="default"/>
      </w:rPr>
    </w:lvl>
    <w:lvl w:ilvl="6" w:tplc="280A0001" w:tentative="1">
      <w:start w:val="1"/>
      <w:numFmt w:val="bullet"/>
      <w:lvlText w:val=""/>
      <w:lvlJc w:val="left"/>
      <w:pPr>
        <w:ind w:left="5119" w:hanging="360"/>
      </w:pPr>
      <w:rPr>
        <w:rFonts w:ascii="Symbol" w:hAnsi="Symbol" w:hint="default"/>
      </w:rPr>
    </w:lvl>
    <w:lvl w:ilvl="7" w:tplc="280A0003" w:tentative="1">
      <w:start w:val="1"/>
      <w:numFmt w:val="bullet"/>
      <w:lvlText w:val="o"/>
      <w:lvlJc w:val="left"/>
      <w:pPr>
        <w:ind w:left="5839" w:hanging="360"/>
      </w:pPr>
      <w:rPr>
        <w:rFonts w:ascii="Courier New" w:hAnsi="Courier New" w:cs="Courier New" w:hint="default"/>
      </w:rPr>
    </w:lvl>
    <w:lvl w:ilvl="8" w:tplc="280A0005" w:tentative="1">
      <w:start w:val="1"/>
      <w:numFmt w:val="bullet"/>
      <w:lvlText w:val=""/>
      <w:lvlJc w:val="left"/>
      <w:pPr>
        <w:ind w:left="6559" w:hanging="360"/>
      </w:pPr>
      <w:rPr>
        <w:rFonts w:ascii="Wingdings" w:hAnsi="Wingdings" w:hint="default"/>
      </w:rPr>
    </w:lvl>
  </w:abstractNum>
  <w:abstractNum w:abstractNumId="1" w15:restartNumberingAfterBreak="0">
    <w:nsid w:val="00D4016E"/>
    <w:multiLevelType w:val="hybridMultilevel"/>
    <w:tmpl w:val="6DF49A22"/>
    <w:lvl w:ilvl="0" w:tplc="575E18CA">
      <w:numFmt w:val="bullet"/>
      <w:lvlText w:val="-"/>
      <w:lvlJc w:val="left"/>
      <w:pPr>
        <w:ind w:left="720" w:hanging="360"/>
      </w:pPr>
      <w:rPr>
        <w:rFonts w:ascii="Arial MT" w:eastAsia="Arial MT" w:hAnsi="Arial MT" w:cs="Arial M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481B92"/>
    <w:multiLevelType w:val="hybridMultilevel"/>
    <w:tmpl w:val="F2E25EF0"/>
    <w:lvl w:ilvl="0" w:tplc="280A0001">
      <w:start w:val="1"/>
      <w:numFmt w:val="bullet"/>
      <w:lvlText w:val=""/>
      <w:lvlJc w:val="left"/>
      <w:pPr>
        <w:ind w:left="1149" w:hanging="360"/>
      </w:pPr>
      <w:rPr>
        <w:rFonts w:ascii="Symbol" w:hAnsi="Symbol" w:hint="default"/>
      </w:rPr>
    </w:lvl>
    <w:lvl w:ilvl="1" w:tplc="280A0003" w:tentative="1">
      <w:start w:val="1"/>
      <w:numFmt w:val="bullet"/>
      <w:lvlText w:val="o"/>
      <w:lvlJc w:val="left"/>
      <w:pPr>
        <w:ind w:left="1869" w:hanging="360"/>
      </w:pPr>
      <w:rPr>
        <w:rFonts w:ascii="Courier New" w:hAnsi="Courier New" w:cs="Courier New" w:hint="default"/>
      </w:rPr>
    </w:lvl>
    <w:lvl w:ilvl="2" w:tplc="280A0005" w:tentative="1">
      <w:start w:val="1"/>
      <w:numFmt w:val="bullet"/>
      <w:lvlText w:val=""/>
      <w:lvlJc w:val="left"/>
      <w:pPr>
        <w:ind w:left="2589" w:hanging="360"/>
      </w:pPr>
      <w:rPr>
        <w:rFonts w:ascii="Wingdings" w:hAnsi="Wingdings" w:hint="default"/>
      </w:rPr>
    </w:lvl>
    <w:lvl w:ilvl="3" w:tplc="280A0001" w:tentative="1">
      <w:start w:val="1"/>
      <w:numFmt w:val="bullet"/>
      <w:lvlText w:val=""/>
      <w:lvlJc w:val="left"/>
      <w:pPr>
        <w:ind w:left="3309" w:hanging="360"/>
      </w:pPr>
      <w:rPr>
        <w:rFonts w:ascii="Symbol" w:hAnsi="Symbol" w:hint="default"/>
      </w:rPr>
    </w:lvl>
    <w:lvl w:ilvl="4" w:tplc="280A0003" w:tentative="1">
      <w:start w:val="1"/>
      <w:numFmt w:val="bullet"/>
      <w:lvlText w:val="o"/>
      <w:lvlJc w:val="left"/>
      <w:pPr>
        <w:ind w:left="4029" w:hanging="360"/>
      </w:pPr>
      <w:rPr>
        <w:rFonts w:ascii="Courier New" w:hAnsi="Courier New" w:cs="Courier New" w:hint="default"/>
      </w:rPr>
    </w:lvl>
    <w:lvl w:ilvl="5" w:tplc="280A0005" w:tentative="1">
      <w:start w:val="1"/>
      <w:numFmt w:val="bullet"/>
      <w:lvlText w:val=""/>
      <w:lvlJc w:val="left"/>
      <w:pPr>
        <w:ind w:left="4749" w:hanging="360"/>
      </w:pPr>
      <w:rPr>
        <w:rFonts w:ascii="Wingdings" w:hAnsi="Wingdings" w:hint="default"/>
      </w:rPr>
    </w:lvl>
    <w:lvl w:ilvl="6" w:tplc="280A0001" w:tentative="1">
      <w:start w:val="1"/>
      <w:numFmt w:val="bullet"/>
      <w:lvlText w:val=""/>
      <w:lvlJc w:val="left"/>
      <w:pPr>
        <w:ind w:left="5469" w:hanging="360"/>
      </w:pPr>
      <w:rPr>
        <w:rFonts w:ascii="Symbol" w:hAnsi="Symbol" w:hint="default"/>
      </w:rPr>
    </w:lvl>
    <w:lvl w:ilvl="7" w:tplc="280A0003" w:tentative="1">
      <w:start w:val="1"/>
      <w:numFmt w:val="bullet"/>
      <w:lvlText w:val="o"/>
      <w:lvlJc w:val="left"/>
      <w:pPr>
        <w:ind w:left="6189" w:hanging="360"/>
      </w:pPr>
      <w:rPr>
        <w:rFonts w:ascii="Courier New" w:hAnsi="Courier New" w:cs="Courier New" w:hint="default"/>
      </w:rPr>
    </w:lvl>
    <w:lvl w:ilvl="8" w:tplc="280A0005" w:tentative="1">
      <w:start w:val="1"/>
      <w:numFmt w:val="bullet"/>
      <w:lvlText w:val=""/>
      <w:lvlJc w:val="left"/>
      <w:pPr>
        <w:ind w:left="6909" w:hanging="360"/>
      </w:pPr>
      <w:rPr>
        <w:rFonts w:ascii="Wingdings" w:hAnsi="Wingdings" w:hint="default"/>
      </w:rPr>
    </w:lvl>
  </w:abstractNum>
  <w:abstractNum w:abstractNumId="3" w15:restartNumberingAfterBreak="0">
    <w:nsid w:val="042F21CE"/>
    <w:multiLevelType w:val="hybridMultilevel"/>
    <w:tmpl w:val="A1387434"/>
    <w:lvl w:ilvl="0" w:tplc="99164872">
      <w:start w:val="1"/>
      <w:numFmt w:val="upperRoman"/>
      <w:lvlText w:val="%1."/>
      <w:lvlJc w:val="left"/>
      <w:pPr>
        <w:ind w:left="2029" w:hanging="545"/>
        <w:jc w:val="right"/>
      </w:pPr>
      <w:rPr>
        <w:rFonts w:ascii="Arial" w:eastAsia="Arial" w:hAnsi="Arial" w:cs="Arial" w:hint="default"/>
        <w:b/>
        <w:bCs/>
        <w:spacing w:val="-2"/>
        <w:w w:val="100"/>
        <w:sz w:val="21"/>
        <w:szCs w:val="21"/>
        <w:lang w:val="es-ES" w:eastAsia="en-US" w:bidi="ar-SA"/>
      </w:rPr>
    </w:lvl>
    <w:lvl w:ilvl="1" w:tplc="47D63642">
      <w:start w:val="1"/>
      <w:numFmt w:val="decimal"/>
      <w:lvlText w:val="%2."/>
      <w:lvlJc w:val="left"/>
      <w:pPr>
        <w:ind w:left="1703" w:hanging="286"/>
      </w:pPr>
      <w:rPr>
        <w:rFonts w:ascii="Arial MT" w:eastAsia="Arial MT" w:hAnsi="Arial MT" w:cs="Arial MT"/>
        <w:b/>
        <w:bCs/>
        <w:w w:val="100"/>
        <w:sz w:val="21"/>
        <w:szCs w:val="21"/>
        <w:lang w:val="es-ES" w:eastAsia="en-US" w:bidi="ar-SA"/>
      </w:rPr>
    </w:lvl>
    <w:lvl w:ilvl="2" w:tplc="6D467240">
      <w:numFmt w:val="bullet"/>
      <w:lvlText w:val="•"/>
      <w:lvlJc w:val="left"/>
      <w:pPr>
        <w:ind w:left="3337" w:hanging="286"/>
      </w:pPr>
      <w:rPr>
        <w:rFonts w:hint="default"/>
        <w:lang w:val="es-ES" w:eastAsia="en-US" w:bidi="ar-SA"/>
      </w:rPr>
    </w:lvl>
    <w:lvl w:ilvl="3" w:tplc="6108D1B8">
      <w:numFmt w:val="bullet"/>
      <w:lvlText w:val="•"/>
      <w:lvlJc w:val="left"/>
      <w:pPr>
        <w:ind w:left="4215" w:hanging="286"/>
      </w:pPr>
      <w:rPr>
        <w:rFonts w:hint="default"/>
        <w:lang w:val="es-ES" w:eastAsia="en-US" w:bidi="ar-SA"/>
      </w:rPr>
    </w:lvl>
    <w:lvl w:ilvl="4" w:tplc="07FEFD5A">
      <w:numFmt w:val="bullet"/>
      <w:lvlText w:val="•"/>
      <w:lvlJc w:val="left"/>
      <w:pPr>
        <w:ind w:left="5093" w:hanging="286"/>
      </w:pPr>
      <w:rPr>
        <w:rFonts w:hint="default"/>
        <w:lang w:val="es-ES" w:eastAsia="en-US" w:bidi="ar-SA"/>
      </w:rPr>
    </w:lvl>
    <w:lvl w:ilvl="5" w:tplc="163683D4">
      <w:numFmt w:val="bullet"/>
      <w:lvlText w:val="•"/>
      <w:lvlJc w:val="left"/>
      <w:pPr>
        <w:ind w:left="5970" w:hanging="286"/>
      </w:pPr>
      <w:rPr>
        <w:rFonts w:hint="default"/>
        <w:lang w:val="es-ES" w:eastAsia="en-US" w:bidi="ar-SA"/>
      </w:rPr>
    </w:lvl>
    <w:lvl w:ilvl="6" w:tplc="D3C0F27A">
      <w:numFmt w:val="bullet"/>
      <w:lvlText w:val="•"/>
      <w:lvlJc w:val="left"/>
      <w:pPr>
        <w:ind w:left="6848" w:hanging="286"/>
      </w:pPr>
      <w:rPr>
        <w:rFonts w:hint="default"/>
        <w:lang w:val="es-ES" w:eastAsia="en-US" w:bidi="ar-SA"/>
      </w:rPr>
    </w:lvl>
    <w:lvl w:ilvl="7" w:tplc="D0BEBF60">
      <w:numFmt w:val="bullet"/>
      <w:lvlText w:val="•"/>
      <w:lvlJc w:val="left"/>
      <w:pPr>
        <w:ind w:left="7726" w:hanging="286"/>
      </w:pPr>
      <w:rPr>
        <w:rFonts w:hint="default"/>
        <w:lang w:val="es-ES" w:eastAsia="en-US" w:bidi="ar-SA"/>
      </w:rPr>
    </w:lvl>
    <w:lvl w:ilvl="8" w:tplc="400C73BE">
      <w:numFmt w:val="bullet"/>
      <w:lvlText w:val="•"/>
      <w:lvlJc w:val="left"/>
      <w:pPr>
        <w:ind w:left="8603" w:hanging="286"/>
      </w:pPr>
      <w:rPr>
        <w:rFonts w:hint="default"/>
        <w:lang w:val="es-ES" w:eastAsia="en-US" w:bidi="ar-SA"/>
      </w:rPr>
    </w:lvl>
  </w:abstractNum>
  <w:abstractNum w:abstractNumId="4" w15:restartNumberingAfterBreak="0">
    <w:nsid w:val="07963A73"/>
    <w:multiLevelType w:val="hybridMultilevel"/>
    <w:tmpl w:val="86840ECC"/>
    <w:lvl w:ilvl="0" w:tplc="1F22BBDC">
      <w:numFmt w:val="bullet"/>
      <w:lvlText w:val="-"/>
      <w:lvlJc w:val="left"/>
      <w:pPr>
        <w:ind w:left="720" w:hanging="360"/>
      </w:pPr>
      <w:rPr>
        <w:rFonts w:ascii="Arial MT" w:eastAsia="Arial MT" w:hAnsi="Arial MT" w:cs="Arial M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7E10518"/>
    <w:multiLevelType w:val="hybridMultilevel"/>
    <w:tmpl w:val="F4843020"/>
    <w:lvl w:ilvl="0" w:tplc="15001696">
      <w:start w:val="6"/>
      <w:numFmt w:val="bullet"/>
      <w:lvlText w:val="-"/>
      <w:lvlJc w:val="left"/>
      <w:pPr>
        <w:ind w:left="786" w:hanging="360"/>
      </w:pPr>
      <w:rPr>
        <w:rFonts w:ascii="Arial" w:eastAsiaTheme="minorHAnsi"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6" w15:restartNumberingAfterBreak="0">
    <w:nsid w:val="0D256603"/>
    <w:multiLevelType w:val="hybridMultilevel"/>
    <w:tmpl w:val="ACC8F16C"/>
    <w:lvl w:ilvl="0" w:tplc="6024E2D6">
      <w:numFmt w:val="bullet"/>
      <w:lvlText w:val="-"/>
      <w:lvlJc w:val="left"/>
      <w:pPr>
        <w:ind w:left="720" w:hanging="360"/>
      </w:pPr>
      <w:rPr>
        <w:rFonts w:ascii="Arial MT" w:eastAsia="Arial MT" w:hAnsi="Arial MT" w:cs="Arial M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DA66D5"/>
    <w:multiLevelType w:val="hybridMultilevel"/>
    <w:tmpl w:val="5C5C90FE"/>
    <w:lvl w:ilvl="0" w:tplc="C54A25A2">
      <w:start w:val="1"/>
      <w:numFmt w:val="bullet"/>
      <w:lvlText w:val=""/>
      <w:lvlJc w:val="left"/>
      <w:pPr>
        <w:ind w:left="1527" w:hanging="360"/>
      </w:pPr>
      <w:rPr>
        <w:rFonts w:ascii="Symbol" w:hAnsi="Symbol" w:hint="default"/>
        <w:color w:val="auto"/>
      </w:rPr>
    </w:lvl>
    <w:lvl w:ilvl="1" w:tplc="080A0003">
      <w:start w:val="1"/>
      <w:numFmt w:val="bullet"/>
      <w:lvlText w:val="o"/>
      <w:lvlJc w:val="left"/>
      <w:pPr>
        <w:ind w:left="2247" w:hanging="360"/>
      </w:pPr>
      <w:rPr>
        <w:rFonts w:ascii="Courier New" w:hAnsi="Courier New" w:cs="Courier New" w:hint="default"/>
      </w:rPr>
    </w:lvl>
    <w:lvl w:ilvl="2" w:tplc="080A0005" w:tentative="1">
      <w:start w:val="1"/>
      <w:numFmt w:val="bullet"/>
      <w:lvlText w:val=""/>
      <w:lvlJc w:val="left"/>
      <w:pPr>
        <w:ind w:left="2967" w:hanging="360"/>
      </w:pPr>
      <w:rPr>
        <w:rFonts w:ascii="Wingdings" w:hAnsi="Wingdings" w:hint="default"/>
      </w:rPr>
    </w:lvl>
    <w:lvl w:ilvl="3" w:tplc="080A0001" w:tentative="1">
      <w:start w:val="1"/>
      <w:numFmt w:val="bullet"/>
      <w:lvlText w:val=""/>
      <w:lvlJc w:val="left"/>
      <w:pPr>
        <w:ind w:left="3687" w:hanging="360"/>
      </w:pPr>
      <w:rPr>
        <w:rFonts w:ascii="Symbol" w:hAnsi="Symbol" w:hint="default"/>
      </w:rPr>
    </w:lvl>
    <w:lvl w:ilvl="4" w:tplc="080A0003" w:tentative="1">
      <w:start w:val="1"/>
      <w:numFmt w:val="bullet"/>
      <w:lvlText w:val="o"/>
      <w:lvlJc w:val="left"/>
      <w:pPr>
        <w:ind w:left="4407" w:hanging="360"/>
      </w:pPr>
      <w:rPr>
        <w:rFonts w:ascii="Courier New" w:hAnsi="Courier New" w:cs="Courier New" w:hint="default"/>
      </w:rPr>
    </w:lvl>
    <w:lvl w:ilvl="5" w:tplc="080A0005" w:tentative="1">
      <w:start w:val="1"/>
      <w:numFmt w:val="bullet"/>
      <w:lvlText w:val=""/>
      <w:lvlJc w:val="left"/>
      <w:pPr>
        <w:ind w:left="5127" w:hanging="360"/>
      </w:pPr>
      <w:rPr>
        <w:rFonts w:ascii="Wingdings" w:hAnsi="Wingdings" w:hint="default"/>
      </w:rPr>
    </w:lvl>
    <w:lvl w:ilvl="6" w:tplc="080A0001" w:tentative="1">
      <w:start w:val="1"/>
      <w:numFmt w:val="bullet"/>
      <w:lvlText w:val=""/>
      <w:lvlJc w:val="left"/>
      <w:pPr>
        <w:ind w:left="5847" w:hanging="360"/>
      </w:pPr>
      <w:rPr>
        <w:rFonts w:ascii="Symbol" w:hAnsi="Symbol" w:hint="default"/>
      </w:rPr>
    </w:lvl>
    <w:lvl w:ilvl="7" w:tplc="080A0003" w:tentative="1">
      <w:start w:val="1"/>
      <w:numFmt w:val="bullet"/>
      <w:lvlText w:val="o"/>
      <w:lvlJc w:val="left"/>
      <w:pPr>
        <w:ind w:left="6567" w:hanging="360"/>
      </w:pPr>
      <w:rPr>
        <w:rFonts w:ascii="Courier New" w:hAnsi="Courier New" w:cs="Courier New" w:hint="default"/>
      </w:rPr>
    </w:lvl>
    <w:lvl w:ilvl="8" w:tplc="080A0005" w:tentative="1">
      <w:start w:val="1"/>
      <w:numFmt w:val="bullet"/>
      <w:lvlText w:val=""/>
      <w:lvlJc w:val="left"/>
      <w:pPr>
        <w:ind w:left="7287" w:hanging="360"/>
      </w:pPr>
      <w:rPr>
        <w:rFonts w:ascii="Wingdings" w:hAnsi="Wingdings" w:hint="default"/>
      </w:rPr>
    </w:lvl>
  </w:abstractNum>
  <w:abstractNum w:abstractNumId="8" w15:restartNumberingAfterBreak="0">
    <w:nsid w:val="258C2A99"/>
    <w:multiLevelType w:val="hybridMultilevel"/>
    <w:tmpl w:val="C1346F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920793C"/>
    <w:multiLevelType w:val="hybridMultilevel"/>
    <w:tmpl w:val="EB2EC066"/>
    <w:lvl w:ilvl="0" w:tplc="280A0013">
      <w:start w:val="1"/>
      <w:numFmt w:val="upperRoman"/>
      <w:lvlText w:val="%1."/>
      <w:lvlJc w:val="right"/>
      <w:pPr>
        <w:ind w:left="439" w:hanging="221"/>
      </w:pPr>
      <w:rPr>
        <w:rFonts w:hint="default"/>
        <w:b/>
        <w:bCs/>
        <w:w w:val="99"/>
        <w:sz w:val="20"/>
        <w:szCs w:val="20"/>
        <w:lang w:val="es-ES" w:eastAsia="en-US" w:bidi="ar-SA"/>
      </w:rPr>
    </w:lvl>
    <w:lvl w:ilvl="1" w:tplc="40A0BE08">
      <w:start w:val="1"/>
      <w:numFmt w:val="bullet"/>
      <w:lvlText w:val=""/>
      <w:lvlJc w:val="left"/>
      <w:pPr>
        <w:ind w:left="646" w:hanging="144"/>
      </w:pPr>
      <w:rPr>
        <w:rFonts w:ascii="Symbol" w:hAnsi="Symbol" w:hint="default"/>
        <w:w w:val="99"/>
        <w:position w:val="-1"/>
        <w:sz w:val="20"/>
        <w:szCs w:val="20"/>
        <w:lang w:val="es-ES" w:eastAsia="en-US" w:bidi="ar-SA"/>
      </w:rPr>
    </w:lvl>
    <w:lvl w:ilvl="2" w:tplc="61F0CF54">
      <w:numFmt w:val="bullet"/>
      <w:lvlText w:val="•"/>
      <w:lvlJc w:val="left"/>
      <w:pPr>
        <w:ind w:left="1626" w:hanging="144"/>
      </w:pPr>
      <w:rPr>
        <w:rFonts w:hint="default"/>
        <w:lang w:val="es-ES" w:eastAsia="en-US" w:bidi="ar-SA"/>
      </w:rPr>
    </w:lvl>
    <w:lvl w:ilvl="3" w:tplc="771626CC">
      <w:numFmt w:val="bullet"/>
      <w:lvlText w:val="•"/>
      <w:lvlJc w:val="left"/>
      <w:pPr>
        <w:ind w:left="2613" w:hanging="144"/>
      </w:pPr>
      <w:rPr>
        <w:rFonts w:hint="default"/>
        <w:lang w:val="es-ES" w:eastAsia="en-US" w:bidi="ar-SA"/>
      </w:rPr>
    </w:lvl>
    <w:lvl w:ilvl="4" w:tplc="CB1C83CE">
      <w:numFmt w:val="bullet"/>
      <w:lvlText w:val="•"/>
      <w:lvlJc w:val="left"/>
      <w:pPr>
        <w:ind w:left="3599" w:hanging="144"/>
      </w:pPr>
      <w:rPr>
        <w:rFonts w:hint="default"/>
        <w:lang w:val="es-ES" w:eastAsia="en-US" w:bidi="ar-SA"/>
      </w:rPr>
    </w:lvl>
    <w:lvl w:ilvl="5" w:tplc="F432CF14">
      <w:numFmt w:val="bullet"/>
      <w:lvlText w:val="•"/>
      <w:lvlJc w:val="left"/>
      <w:pPr>
        <w:ind w:left="4586" w:hanging="144"/>
      </w:pPr>
      <w:rPr>
        <w:rFonts w:hint="default"/>
        <w:lang w:val="es-ES" w:eastAsia="en-US" w:bidi="ar-SA"/>
      </w:rPr>
    </w:lvl>
    <w:lvl w:ilvl="6" w:tplc="BB8EAA70">
      <w:numFmt w:val="bullet"/>
      <w:lvlText w:val="•"/>
      <w:lvlJc w:val="left"/>
      <w:pPr>
        <w:ind w:left="5572" w:hanging="144"/>
      </w:pPr>
      <w:rPr>
        <w:rFonts w:hint="default"/>
        <w:lang w:val="es-ES" w:eastAsia="en-US" w:bidi="ar-SA"/>
      </w:rPr>
    </w:lvl>
    <w:lvl w:ilvl="7" w:tplc="267CA732">
      <w:numFmt w:val="bullet"/>
      <w:lvlText w:val="•"/>
      <w:lvlJc w:val="left"/>
      <w:pPr>
        <w:ind w:left="6559" w:hanging="144"/>
      </w:pPr>
      <w:rPr>
        <w:rFonts w:hint="default"/>
        <w:lang w:val="es-ES" w:eastAsia="en-US" w:bidi="ar-SA"/>
      </w:rPr>
    </w:lvl>
    <w:lvl w:ilvl="8" w:tplc="C05E5632">
      <w:numFmt w:val="bullet"/>
      <w:lvlText w:val="•"/>
      <w:lvlJc w:val="left"/>
      <w:pPr>
        <w:ind w:left="7546" w:hanging="144"/>
      </w:pPr>
      <w:rPr>
        <w:rFonts w:hint="default"/>
        <w:lang w:val="es-ES" w:eastAsia="en-US" w:bidi="ar-SA"/>
      </w:rPr>
    </w:lvl>
  </w:abstractNum>
  <w:abstractNum w:abstractNumId="10" w15:restartNumberingAfterBreak="0">
    <w:nsid w:val="2A117E7D"/>
    <w:multiLevelType w:val="hybridMultilevel"/>
    <w:tmpl w:val="009817F2"/>
    <w:lvl w:ilvl="0" w:tplc="13D09600">
      <w:start w:val="1"/>
      <w:numFmt w:val="upperRoman"/>
      <w:lvlText w:val="%1."/>
      <w:lvlJc w:val="left"/>
      <w:pPr>
        <w:ind w:left="1080" w:hanging="72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4F3D0F78"/>
    <w:multiLevelType w:val="hybridMultilevel"/>
    <w:tmpl w:val="122EE1C6"/>
    <w:lvl w:ilvl="0" w:tplc="0EBEE342">
      <w:numFmt w:val="bullet"/>
      <w:lvlText w:val="-"/>
      <w:lvlJc w:val="left"/>
      <w:pPr>
        <w:ind w:left="720" w:hanging="360"/>
      </w:pPr>
      <w:rPr>
        <w:rFonts w:ascii="Arial MT" w:eastAsia="Arial MT" w:hAnsi="Arial MT" w:cs="Arial 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2025E0C"/>
    <w:multiLevelType w:val="hybridMultilevel"/>
    <w:tmpl w:val="511C0366"/>
    <w:lvl w:ilvl="0" w:tplc="AF6AF7BA">
      <w:numFmt w:val="bullet"/>
      <w:lvlText w:val="-"/>
      <w:lvlJc w:val="left"/>
      <w:pPr>
        <w:ind w:left="720" w:hanging="360"/>
      </w:pPr>
      <w:rPr>
        <w:rFonts w:ascii="Arial MT" w:eastAsia="Arial MT" w:hAnsi="Arial MT" w:cs="Arial M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68C1430"/>
    <w:multiLevelType w:val="hybridMultilevel"/>
    <w:tmpl w:val="704A2418"/>
    <w:lvl w:ilvl="0" w:tplc="2DAEC448">
      <w:start w:val="1"/>
      <w:numFmt w:val="bullet"/>
      <w:lvlText w:val="-"/>
      <w:lvlJc w:val="left"/>
      <w:pPr>
        <w:ind w:left="720" w:hanging="360"/>
      </w:pPr>
      <w:rPr>
        <w:rFonts w:ascii="Arial MT" w:eastAsia="Arial MT" w:hAnsi="Arial MT" w:cs="Arial 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C2A7943"/>
    <w:multiLevelType w:val="multilevel"/>
    <w:tmpl w:val="E90AC4A4"/>
    <w:lvl w:ilvl="0">
      <w:start w:val="1"/>
      <w:numFmt w:val="bullet"/>
      <w:lvlText w:val=""/>
      <w:lvlJc w:val="left"/>
      <w:pPr>
        <w:tabs>
          <w:tab w:val="num" w:pos="770"/>
        </w:tabs>
        <w:ind w:left="770" w:hanging="360"/>
      </w:pPr>
      <w:rPr>
        <w:rFonts w:ascii="Symbol" w:hAnsi="Symbol" w:hint="default"/>
        <w:sz w:val="20"/>
      </w:rPr>
    </w:lvl>
    <w:lvl w:ilvl="1">
      <w:numFmt w:val="bullet"/>
      <w:lvlText w:val="-"/>
      <w:lvlJc w:val="left"/>
      <w:pPr>
        <w:ind w:left="1490" w:hanging="360"/>
      </w:pPr>
      <w:rPr>
        <w:rFonts w:ascii="Arial MT" w:eastAsia="Arial MT" w:hAnsi="Arial MT" w:cs="Arial MT" w:hint="default"/>
      </w:rPr>
    </w:lvl>
    <w:lvl w:ilvl="2" w:tentative="1">
      <w:start w:val="1"/>
      <w:numFmt w:val="bullet"/>
      <w:lvlText w:val=""/>
      <w:lvlJc w:val="left"/>
      <w:pPr>
        <w:tabs>
          <w:tab w:val="num" w:pos="2210"/>
        </w:tabs>
        <w:ind w:left="2210" w:hanging="360"/>
      </w:pPr>
      <w:rPr>
        <w:rFonts w:ascii="Wingdings" w:hAnsi="Wingdings" w:hint="default"/>
        <w:sz w:val="20"/>
      </w:rPr>
    </w:lvl>
    <w:lvl w:ilvl="3" w:tentative="1">
      <w:start w:val="1"/>
      <w:numFmt w:val="bullet"/>
      <w:lvlText w:val=""/>
      <w:lvlJc w:val="left"/>
      <w:pPr>
        <w:tabs>
          <w:tab w:val="num" w:pos="2930"/>
        </w:tabs>
        <w:ind w:left="2930" w:hanging="360"/>
      </w:pPr>
      <w:rPr>
        <w:rFonts w:ascii="Wingdings" w:hAnsi="Wingdings" w:hint="default"/>
        <w:sz w:val="20"/>
      </w:rPr>
    </w:lvl>
    <w:lvl w:ilvl="4" w:tentative="1">
      <w:start w:val="1"/>
      <w:numFmt w:val="bullet"/>
      <w:lvlText w:val=""/>
      <w:lvlJc w:val="left"/>
      <w:pPr>
        <w:tabs>
          <w:tab w:val="num" w:pos="3650"/>
        </w:tabs>
        <w:ind w:left="3650" w:hanging="360"/>
      </w:pPr>
      <w:rPr>
        <w:rFonts w:ascii="Wingdings" w:hAnsi="Wingdings" w:hint="default"/>
        <w:sz w:val="20"/>
      </w:rPr>
    </w:lvl>
    <w:lvl w:ilvl="5" w:tentative="1">
      <w:start w:val="1"/>
      <w:numFmt w:val="bullet"/>
      <w:lvlText w:val=""/>
      <w:lvlJc w:val="left"/>
      <w:pPr>
        <w:tabs>
          <w:tab w:val="num" w:pos="4370"/>
        </w:tabs>
        <w:ind w:left="4370" w:hanging="360"/>
      </w:pPr>
      <w:rPr>
        <w:rFonts w:ascii="Wingdings" w:hAnsi="Wingdings" w:hint="default"/>
        <w:sz w:val="20"/>
      </w:rPr>
    </w:lvl>
    <w:lvl w:ilvl="6" w:tentative="1">
      <w:start w:val="1"/>
      <w:numFmt w:val="bullet"/>
      <w:lvlText w:val=""/>
      <w:lvlJc w:val="left"/>
      <w:pPr>
        <w:tabs>
          <w:tab w:val="num" w:pos="5090"/>
        </w:tabs>
        <w:ind w:left="5090" w:hanging="360"/>
      </w:pPr>
      <w:rPr>
        <w:rFonts w:ascii="Wingdings" w:hAnsi="Wingdings" w:hint="default"/>
        <w:sz w:val="20"/>
      </w:rPr>
    </w:lvl>
    <w:lvl w:ilvl="7" w:tentative="1">
      <w:start w:val="1"/>
      <w:numFmt w:val="bullet"/>
      <w:lvlText w:val=""/>
      <w:lvlJc w:val="left"/>
      <w:pPr>
        <w:tabs>
          <w:tab w:val="num" w:pos="5810"/>
        </w:tabs>
        <w:ind w:left="5810" w:hanging="360"/>
      </w:pPr>
      <w:rPr>
        <w:rFonts w:ascii="Wingdings" w:hAnsi="Wingdings" w:hint="default"/>
        <w:sz w:val="20"/>
      </w:rPr>
    </w:lvl>
    <w:lvl w:ilvl="8" w:tentative="1">
      <w:start w:val="1"/>
      <w:numFmt w:val="bullet"/>
      <w:lvlText w:val=""/>
      <w:lvlJc w:val="left"/>
      <w:pPr>
        <w:tabs>
          <w:tab w:val="num" w:pos="6530"/>
        </w:tabs>
        <w:ind w:left="6530" w:hanging="360"/>
      </w:pPr>
      <w:rPr>
        <w:rFonts w:ascii="Wingdings" w:hAnsi="Wingdings" w:hint="default"/>
        <w:sz w:val="20"/>
      </w:rPr>
    </w:lvl>
  </w:abstractNum>
  <w:abstractNum w:abstractNumId="15" w15:restartNumberingAfterBreak="0">
    <w:nsid w:val="5CF458AE"/>
    <w:multiLevelType w:val="hybridMultilevel"/>
    <w:tmpl w:val="F4309E90"/>
    <w:lvl w:ilvl="0" w:tplc="E7B258B0">
      <w:start w:val="6"/>
      <w:numFmt w:val="bullet"/>
      <w:lvlText w:val="-"/>
      <w:lvlJc w:val="left"/>
      <w:pPr>
        <w:ind w:left="720" w:hanging="360"/>
      </w:pPr>
      <w:rPr>
        <w:rFonts w:ascii="Arial MT" w:eastAsia="Arial MT" w:hAnsi="Arial MT" w:cs="Arial MT"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5D636512"/>
    <w:multiLevelType w:val="hybridMultilevel"/>
    <w:tmpl w:val="BFAE27CA"/>
    <w:lvl w:ilvl="0" w:tplc="2B1AF7B0">
      <w:numFmt w:val="bullet"/>
      <w:lvlText w:val="-"/>
      <w:lvlJc w:val="left"/>
      <w:pPr>
        <w:ind w:left="720" w:hanging="360"/>
      </w:pPr>
      <w:rPr>
        <w:rFonts w:ascii="Arial MT" w:eastAsia="Arial MT" w:hAnsi="Arial MT" w:cs="Arial M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E91285C"/>
    <w:multiLevelType w:val="hybridMultilevel"/>
    <w:tmpl w:val="F83E24E4"/>
    <w:lvl w:ilvl="0" w:tplc="398ACB5A">
      <w:start w:val="1"/>
      <w:numFmt w:val="bullet"/>
      <w:lvlText w:val="-"/>
      <w:lvlJc w:val="left"/>
      <w:pPr>
        <w:ind w:left="720" w:hanging="360"/>
      </w:pPr>
      <w:rPr>
        <w:rFonts w:ascii="Arial MT" w:eastAsia="Arial MT" w:hAnsi="Arial MT" w:cs="Arial 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F091845"/>
    <w:multiLevelType w:val="multilevel"/>
    <w:tmpl w:val="80884538"/>
    <w:lvl w:ilvl="0">
      <w:start w:val="12"/>
      <w:numFmt w:val="decimal"/>
      <w:lvlText w:val="%1"/>
      <w:lvlJc w:val="left"/>
      <w:pPr>
        <w:ind w:left="375" w:hanging="375"/>
      </w:pPr>
      <w:rPr>
        <w:rFonts w:hint="default"/>
      </w:rPr>
    </w:lvl>
    <w:lvl w:ilvl="1">
      <w:start w:val="1"/>
      <w:numFmt w:val="decimal"/>
      <w:lvlText w:val="%1.%2"/>
      <w:lvlJc w:val="left"/>
      <w:pPr>
        <w:ind w:left="815" w:hanging="375"/>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040" w:hanging="72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280" w:hanging="1080"/>
      </w:pPr>
      <w:rPr>
        <w:rFonts w:hint="default"/>
      </w:rPr>
    </w:lvl>
    <w:lvl w:ilvl="6">
      <w:start w:val="1"/>
      <w:numFmt w:val="decimal"/>
      <w:lvlText w:val="%1.%2.%3.%4.%5.%6.%7"/>
      <w:lvlJc w:val="left"/>
      <w:pPr>
        <w:ind w:left="4080" w:hanging="1440"/>
      </w:pPr>
      <w:rPr>
        <w:rFonts w:hint="default"/>
      </w:rPr>
    </w:lvl>
    <w:lvl w:ilvl="7">
      <w:start w:val="1"/>
      <w:numFmt w:val="decimal"/>
      <w:lvlText w:val="%1.%2.%3.%4.%5.%6.%7.%8"/>
      <w:lvlJc w:val="left"/>
      <w:pPr>
        <w:ind w:left="4520" w:hanging="1440"/>
      </w:pPr>
      <w:rPr>
        <w:rFonts w:hint="default"/>
      </w:rPr>
    </w:lvl>
    <w:lvl w:ilvl="8">
      <w:start w:val="1"/>
      <w:numFmt w:val="decimal"/>
      <w:lvlText w:val="%1.%2.%3.%4.%5.%6.%7.%8.%9"/>
      <w:lvlJc w:val="left"/>
      <w:pPr>
        <w:ind w:left="5320" w:hanging="1800"/>
      </w:pPr>
      <w:rPr>
        <w:rFonts w:hint="default"/>
      </w:rPr>
    </w:lvl>
  </w:abstractNum>
  <w:abstractNum w:abstractNumId="19" w15:restartNumberingAfterBreak="0">
    <w:nsid w:val="621C2378"/>
    <w:multiLevelType w:val="hybridMultilevel"/>
    <w:tmpl w:val="EE4460CA"/>
    <w:lvl w:ilvl="0" w:tplc="60A61458">
      <w:start w:val="1"/>
      <w:numFmt w:val="bullet"/>
      <w:lvlText w:val="-"/>
      <w:lvlJc w:val="left"/>
      <w:pPr>
        <w:ind w:left="720" w:hanging="360"/>
      </w:pPr>
      <w:rPr>
        <w:rFonts w:ascii="Arial MT" w:eastAsia="Arial MT" w:hAnsi="Arial MT" w:cs="Arial 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68FB2619"/>
    <w:multiLevelType w:val="hybridMultilevel"/>
    <w:tmpl w:val="836893F6"/>
    <w:lvl w:ilvl="0" w:tplc="080A000F">
      <w:start w:val="1"/>
      <w:numFmt w:val="decimal"/>
      <w:lvlText w:val="%1."/>
      <w:lvlJc w:val="left"/>
      <w:pPr>
        <w:ind w:left="720" w:hanging="360"/>
      </w:p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1" w15:restartNumberingAfterBreak="0">
    <w:nsid w:val="799818C0"/>
    <w:multiLevelType w:val="hybridMultilevel"/>
    <w:tmpl w:val="93D020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7B1F18AB"/>
    <w:multiLevelType w:val="hybridMultilevel"/>
    <w:tmpl w:val="E6061EFC"/>
    <w:lvl w:ilvl="0" w:tplc="16CACC86">
      <w:start w:val="1"/>
      <w:numFmt w:val="bullet"/>
      <w:lvlText w:val="-"/>
      <w:lvlJc w:val="left"/>
      <w:pPr>
        <w:ind w:left="720" w:hanging="360"/>
      </w:pPr>
      <w:rPr>
        <w:rFonts w:ascii="Arial MT" w:eastAsia="Arial MT" w:hAnsi="Arial MT" w:cs="Arial 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7BBC3122"/>
    <w:multiLevelType w:val="hybridMultilevel"/>
    <w:tmpl w:val="B14C2E88"/>
    <w:lvl w:ilvl="0" w:tplc="60A61458">
      <w:start w:val="1"/>
      <w:numFmt w:val="bullet"/>
      <w:lvlText w:val="-"/>
      <w:lvlJc w:val="left"/>
      <w:pPr>
        <w:ind w:left="1080" w:hanging="360"/>
      </w:pPr>
      <w:rPr>
        <w:rFonts w:ascii="Arial MT" w:eastAsia="Arial MT" w:hAnsi="Arial MT" w:cs="Arial MT"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num w:numId="1" w16cid:durableId="2056349287">
    <w:abstractNumId w:val="9"/>
  </w:num>
  <w:num w:numId="2" w16cid:durableId="865600170">
    <w:abstractNumId w:val="11"/>
  </w:num>
  <w:num w:numId="3" w16cid:durableId="1989894251">
    <w:abstractNumId w:val="8"/>
  </w:num>
  <w:num w:numId="4" w16cid:durableId="1668288919">
    <w:abstractNumId w:val="12"/>
  </w:num>
  <w:num w:numId="5" w16cid:durableId="1676178816">
    <w:abstractNumId w:val="6"/>
  </w:num>
  <w:num w:numId="6" w16cid:durableId="1229413755">
    <w:abstractNumId w:val="4"/>
  </w:num>
  <w:num w:numId="7" w16cid:durableId="156965943">
    <w:abstractNumId w:val="1"/>
  </w:num>
  <w:num w:numId="8" w16cid:durableId="89543881">
    <w:abstractNumId w:val="16"/>
  </w:num>
  <w:num w:numId="9" w16cid:durableId="1266959949">
    <w:abstractNumId w:val="15"/>
  </w:num>
  <w:num w:numId="10" w16cid:durableId="1022707493">
    <w:abstractNumId w:val="3"/>
  </w:num>
  <w:num w:numId="11" w16cid:durableId="1865050004">
    <w:abstractNumId w:val="7"/>
  </w:num>
  <w:num w:numId="12" w16cid:durableId="448282243">
    <w:abstractNumId w:val="0"/>
  </w:num>
  <w:num w:numId="13" w16cid:durableId="2082677877">
    <w:abstractNumId w:val="5"/>
  </w:num>
  <w:num w:numId="14" w16cid:durableId="1634675514">
    <w:abstractNumId w:val="18"/>
  </w:num>
  <w:num w:numId="15" w16cid:durableId="2120635079">
    <w:abstractNumId w:val="13"/>
  </w:num>
  <w:num w:numId="16" w16cid:durableId="733503485">
    <w:abstractNumId w:val="17"/>
  </w:num>
  <w:num w:numId="17" w16cid:durableId="258417242">
    <w:abstractNumId w:val="22"/>
  </w:num>
  <w:num w:numId="18" w16cid:durableId="237056317">
    <w:abstractNumId w:val="23"/>
  </w:num>
  <w:num w:numId="19" w16cid:durableId="2015566843">
    <w:abstractNumId w:val="19"/>
  </w:num>
  <w:num w:numId="20" w16cid:durableId="2033258284">
    <w:abstractNumId w:val="21"/>
  </w:num>
  <w:num w:numId="21" w16cid:durableId="1740328021">
    <w:abstractNumId w:val="14"/>
  </w:num>
  <w:num w:numId="22" w16cid:durableId="1420373394">
    <w:abstractNumId w:val="2"/>
  </w:num>
  <w:num w:numId="23" w16cid:durableId="204369294">
    <w:abstractNumId w:val="20"/>
    <w:lvlOverride w:ilvl="0">
      <w:startOverride w:val="1"/>
    </w:lvlOverride>
    <w:lvlOverride w:ilvl="1"/>
    <w:lvlOverride w:ilvl="2"/>
    <w:lvlOverride w:ilvl="3"/>
    <w:lvlOverride w:ilvl="4"/>
    <w:lvlOverride w:ilvl="5"/>
    <w:lvlOverride w:ilvl="6"/>
    <w:lvlOverride w:ilvl="7"/>
    <w:lvlOverride w:ilvl="8"/>
  </w:num>
  <w:num w:numId="24" w16cid:durableId="11050764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375"/>
    <w:rsid w:val="000027F7"/>
    <w:rsid w:val="0002276B"/>
    <w:rsid w:val="00032A4C"/>
    <w:rsid w:val="0003342E"/>
    <w:rsid w:val="000363B2"/>
    <w:rsid w:val="00046EB7"/>
    <w:rsid w:val="00047BC7"/>
    <w:rsid w:val="000524CC"/>
    <w:rsid w:val="00052845"/>
    <w:rsid w:val="00061BCF"/>
    <w:rsid w:val="00064697"/>
    <w:rsid w:val="000668AF"/>
    <w:rsid w:val="00070959"/>
    <w:rsid w:val="00071048"/>
    <w:rsid w:val="000768FF"/>
    <w:rsid w:val="000803D2"/>
    <w:rsid w:val="0008073F"/>
    <w:rsid w:val="00086EF2"/>
    <w:rsid w:val="00094A0C"/>
    <w:rsid w:val="000965D5"/>
    <w:rsid w:val="000A670F"/>
    <w:rsid w:val="000B1E1E"/>
    <w:rsid w:val="000B6F37"/>
    <w:rsid w:val="000C6E5F"/>
    <w:rsid w:val="000D42A3"/>
    <w:rsid w:val="000E09B5"/>
    <w:rsid w:val="000F295B"/>
    <w:rsid w:val="000F2DD7"/>
    <w:rsid w:val="00100AE0"/>
    <w:rsid w:val="00103962"/>
    <w:rsid w:val="00106457"/>
    <w:rsid w:val="001065F0"/>
    <w:rsid w:val="00111EE1"/>
    <w:rsid w:val="0011446B"/>
    <w:rsid w:val="00117F3A"/>
    <w:rsid w:val="0014083A"/>
    <w:rsid w:val="0014370B"/>
    <w:rsid w:val="00144324"/>
    <w:rsid w:val="00151F95"/>
    <w:rsid w:val="001524E7"/>
    <w:rsid w:val="00162BB8"/>
    <w:rsid w:val="00166ED0"/>
    <w:rsid w:val="0017528A"/>
    <w:rsid w:val="0018292B"/>
    <w:rsid w:val="0018624D"/>
    <w:rsid w:val="00186A2F"/>
    <w:rsid w:val="00192DCC"/>
    <w:rsid w:val="001971C8"/>
    <w:rsid w:val="001A2344"/>
    <w:rsid w:val="001A2D23"/>
    <w:rsid w:val="001A3BDE"/>
    <w:rsid w:val="001C0497"/>
    <w:rsid w:val="001C48CA"/>
    <w:rsid w:val="001D6DA0"/>
    <w:rsid w:val="001E1847"/>
    <w:rsid w:val="001F716D"/>
    <w:rsid w:val="002002D6"/>
    <w:rsid w:val="00201636"/>
    <w:rsid w:val="002036F2"/>
    <w:rsid w:val="00204E2C"/>
    <w:rsid w:val="002257D2"/>
    <w:rsid w:val="00227E96"/>
    <w:rsid w:val="00236B25"/>
    <w:rsid w:val="00237D30"/>
    <w:rsid w:val="00241B6B"/>
    <w:rsid w:val="00252B6B"/>
    <w:rsid w:val="002604E0"/>
    <w:rsid w:val="00261824"/>
    <w:rsid w:val="00267E7E"/>
    <w:rsid w:val="0027235A"/>
    <w:rsid w:val="0027308D"/>
    <w:rsid w:val="00276991"/>
    <w:rsid w:val="0027738F"/>
    <w:rsid w:val="00277E9D"/>
    <w:rsid w:val="0028440D"/>
    <w:rsid w:val="00293619"/>
    <w:rsid w:val="002A6B72"/>
    <w:rsid w:val="002B51A9"/>
    <w:rsid w:val="002C17DC"/>
    <w:rsid w:val="002C46E2"/>
    <w:rsid w:val="00301E0F"/>
    <w:rsid w:val="0032205F"/>
    <w:rsid w:val="00326DC4"/>
    <w:rsid w:val="00331815"/>
    <w:rsid w:val="0034058F"/>
    <w:rsid w:val="00347E61"/>
    <w:rsid w:val="00350A87"/>
    <w:rsid w:val="00355B14"/>
    <w:rsid w:val="0036270C"/>
    <w:rsid w:val="00372D7C"/>
    <w:rsid w:val="00373E49"/>
    <w:rsid w:val="00375B19"/>
    <w:rsid w:val="00375E5C"/>
    <w:rsid w:val="003767A7"/>
    <w:rsid w:val="003800FE"/>
    <w:rsid w:val="00385F41"/>
    <w:rsid w:val="00386414"/>
    <w:rsid w:val="00387E6E"/>
    <w:rsid w:val="003A5CBF"/>
    <w:rsid w:val="003B2E0C"/>
    <w:rsid w:val="003B60E2"/>
    <w:rsid w:val="003C4EC3"/>
    <w:rsid w:val="003D1C09"/>
    <w:rsid w:val="003D2ED6"/>
    <w:rsid w:val="003E1BCF"/>
    <w:rsid w:val="003E5221"/>
    <w:rsid w:val="003E629C"/>
    <w:rsid w:val="003F0794"/>
    <w:rsid w:val="00404E72"/>
    <w:rsid w:val="00411FF4"/>
    <w:rsid w:val="00417274"/>
    <w:rsid w:val="00420F93"/>
    <w:rsid w:val="004430DE"/>
    <w:rsid w:val="00456784"/>
    <w:rsid w:val="00461994"/>
    <w:rsid w:val="00461EB8"/>
    <w:rsid w:val="00463003"/>
    <w:rsid w:val="00477E89"/>
    <w:rsid w:val="00483D4C"/>
    <w:rsid w:val="00494A3D"/>
    <w:rsid w:val="004A2687"/>
    <w:rsid w:val="004A7821"/>
    <w:rsid w:val="004B3A5F"/>
    <w:rsid w:val="004C0A42"/>
    <w:rsid w:val="004D1505"/>
    <w:rsid w:val="004D7097"/>
    <w:rsid w:val="004E507F"/>
    <w:rsid w:val="004F17F8"/>
    <w:rsid w:val="004F54B2"/>
    <w:rsid w:val="004F59B9"/>
    <w:rsid w:val="00511C2A"/>
    <w:rsid w:val="00534CC8"/>
    <w:rsid w:val="00543DDC"/>
    <w:rsid w:val="00551CD7"/>
    <w:rsid w:val="005532E8"/>
    <w:rsid w:val="00555E97"/>
    <w:rsid w:val="00560AE4"/>
    <w:rsid w:val="00561337"/>
    <w:rsid w:val="00562006"/>
    <w:rsid w:val="00563075"/>
    <w:rsid w:val="00570637"/>
    <w:rsid w:val="005764FF"/>
    <w:rsid w:val="00580771"/>
    <w:rsid w:val="00592A11"/>
    <w:rsid w:val="0059399A"/>
    <w:rsid w:val="00596381"/>
    <w:rsid w:val="005A2760"/>
    <w:rsid w:val="005B366C"/>
    <w:rsid w:val="005D3AD8"/>
    <w:rsid w:val="005D77CA"/>
    <w:rsid w:val="005E2DBB"/>
    <w:rsid w:val="005E6375"/>
    <w:rsid w:val="005E6F1D"/>
    <w:rsid w:val="005F2845"/>
    <w:rsid w:val="00601141"/>
    <w:rsid w:val="00607815"/>
    <w:rsid w:val="0061595E"/>
    <w:rsid w:val="00622813"/>
    <w:rsid w:val="0062315C"/>
    <w:rsid w:val="00626975"/>
    <w:rsid w:val="006313A1"/>
    <w:rsid w:val="0064037D"/>
    <w:rsid w:val="00642825"/>
    <w:rsid w:val="00646094"/>
    <w:rsid w:val="006549FC"/>
    <w:rsid w:val="00657A8B"/>
    <w:rsid w:val="00662AC2"/>
    <w:rsid w:val="006701F9"/>
    <w:rsid w:val="00672DB6"/>
    <w:rsid w:val="00687AEA"/>
    <w:rsid w:val="006900B3"/>
    <w:rsid w:val="00692177"/>
    <w:rsid w:val="006A0F95"/>
    <w:rsid w:val="006A2475"/>
    <w:rsid w:val="006B2028"/>
    <w:rsid w:val="006B37FB"/>
    <w:rsid w:val="006B3F0F"/>
    <w:rsid w:val="006C4D0A"/>
    <w:rsid w:val="006D154C"/>
    <w:rsid w:val="006D2C68"/>
    <w:rsid w:val="00701055"/>
    <w:rsid w:val="00701321"/>
    <w:rsid w:val="0070226F"/>
    <w:rsid w:val="00703FF3"/>
    <w:rsid w:val="007150FC"/>
    <w:rsid w:val="007173D3"/>
    <w:rsid w:val="0074135B"/>
    <w:rsid w:val="00741916"/>
    <w:rsid w:val="00745600"/>
    <w:rsid w:val="007565CB"/>
    <w:rsid w:val="007B27C2"/>
    <w:rsid w:val="007B5439"/>
    <w:rsid w:val="007D5A25"/>
    <w:rsid w:val="007E07FF"/>
    <w:rsid w:val="007E1D9D"/>
    <w:rsid w:val="007E3CD1"/>
    <w:rsid w:val="007F3592"/>
    <w:rsid w:val="007F3EA4"/>
    <w:rsid w:val="00827A7D"/>
    <w:rsid w:val="00835785"/>
    <w:rsid w:val="00836084"/>
    <w:rsid w:val="008420CB"/>
    <w:rsid w:val="00847451"/>
    <w:rsid w:val="008636C9"/>
    <w:rsid w:val="008868A9"/>
    <w:rsid w:val="00886CDC"/>
    <w:rsid w:val="00896437"/>
    <w:rsid w:val="008A4884"/>
    <w:rsid w:val="008B1A92"/>
    <w:rsid w:val="008C3466"/>
    <w:rsid w:val="008C7F15"/>
    <w:rsid w:val="008D16D3"/>
    <w:rsid w:val="008D496C"/>
    <w:rsid w:val="008D51D5"/>
    <w:rsid w:val="008E4346"/>
    <w:rsid w:val="008E55C9"/>
    <w:rsid w:val="008E632C"/>
    <w:rsid w:val="00907100"/>
    <w:rsid w:val="00910B19"/>
    <w:rsid w:val="009127A5"/>
    <w:rsid w:val="00914B3A"/>
    <w:rsid w:val="00922AE9"/>
    <w:rsid w:val="00927786"/>
    <w:rsid w:val="00940A94"/>
    <w:rsid w:val="009510FF"/>
    <w:rsid w:val="00951297"/>
    <w:rsid w:val="00960B46"/>
    <w:rsid w:val="009625D0"/>
    <w:rsid w:val="00971187"/>
    <w:rsid w:val="009769A5"/>
    <w:rsid w:val="00991633"/>
    <w:rsid w:val="00994EE9"/>
    <w:rsid w:val="009B0F52"/>
    <w:rsid w:val="009C3AE2"/>
    <w:rsid w:val="009C4930"/>
    <w:rsid w:val="009D0623"/>
    <w:rsid w:val="009E22A1"/>
    <w:rsid w:val="009E783B"/>
    <w:rsid w:val="009F1D1C"/>
    <w:rsid w:val="009F6323"/>
    <w:rsid w:val="00A02947"/>
    <w:rsid w:val="00A20A86"/>
    <w:rsid w:val="00A2704E"/>
    <w:rsid w:val="00A40632"/>
    <w:rsid w:val="00A460AC"/>
    <w:rsid w:val="00A52B13"/>
    <w:rsid w:val="00A60BB0"/>
    <w:rsid w:val="00A638D2"/>
    <w:rsid w:val="00A644F8"/>
    <w:rsid w:val="00A83DD6"/>
    <w:rsid w:val="00AA3323"/>
    <w:rsid w:val="00AB4C12"/>
    <w:rsid w:val="00AC640E"/>
    <w:rsid w:val="00AC68BE"/>
    <w:rsid w:val="00AC6EF2"/>
    <w:rsid w:val="00AD45FC"/>
    <w:rsid w:val="00AD67BB"/>
    <w:rsid w:val="00AE13C2"/>
    <w:rsid w:val="00AE1BE6"/>
    <w:rsid w:val="00AE4D5B"/>
    <w:rsid w:val="00AF30B2"/>
    <w:rsid w:val="00AF7B80"/>
    <w:rsid w:val="00B14166"/>
    <w:rsid w:val="00B23378"/>
    <w:rsid w:val="00B41D6A"/>
    <w:rsid w:val="00B441AB"/>
    <w:rsid w:val="00B807AF"/>
    <w:rsid w:val="00BB3EAA"/>
    <w:rsid w:val="00BB6DED"/>
    <w:rsid w:val="00BB72D5"/>
    <w:rsid w:val="00BB7565"/>
    <w:rsid w:val="00BB76F8"/>
    <w:rsid w:val="00BC000B"/>
    <w:rsid w:val="00BC4194"/>
    <w:rsid w:val="00BC776F"/>
    <w:rsid w:val="00BE0B77"/>
    <w:rsid w:val="00BE674A"/>
    <w:rsid w:val="00BF16D5"/>
    <w:rsid w:val="00BF7C0C"/>
    <w:rsid w:val="00BF7CEA"/>
    <w:rsid w:val="00C0292A"/>
    <w:rsid w:val="00C039F4"/>
    <w:rsid w:val="00C046FA"/>
    <w:rsid w:val="00C13E1E"/>
    <w:rsid w:val="00C16706"/>
    <w:rsid w:val="00C268D0"/>
    <w:rsid w:val="00C375D6"/>
    <w:rsid w:val="00C44AB0"/>
    <w:rsid w:val="00C46171"/>
    <w:rsid w:val="00C62391"/>
    <w:rsid w:val="00C62F72"/>
    <w:rsid w:val="00C65425"/>
    <w:rsid w:val="00C65CD0"/>
    <w:rsid w:val="00C73E4B"/>
    <w:rsid w:val="00C8396C"/>
    <w:rsid w:val="00C86979"/>
    <w:rsid w:val="00C91B2E"/>
    <w:rsid w:val="00C92400"/>
    <w:rsid w:val="00C9274B"/>
    <w:rsid w:val="00C95F30"/>
    <w:rsid w:val="00CA05BB"/>
    <w:rsid w:val="00CA7E64"/>
    <w:rsid w:val="00CC0B2E"/>
    <w:rsid w:val="00CD4C8C"/>
    <w:rsid w:val="00CD7D1F"/>
    <w:rsid w:val="00CE34B0"/>
    <w:rsid w:val="00D00B0D"/>
    <w:rsid w:val="00D06D5E"/>
    <w:rsid w:val="00D16CEC"/>
    <w:rsid w:val="00D23901"/>
    <w:rsid w:val="00D23B7D"/>
    <w:rsid w:val="00D31F5C"/>
    <w:rsid w:val="00D350A6"/>
    <w:rsid w:val="00D458C7"/>
    <w:rsid w:val="00D53003"/>
    <w:rsid w:val="00D6103F"/>
    <w:rsid w:val="00D75877"/>
    <w:rsid w:val="00D83FC4"/>
    <w:rsid w:val="00D905C5"/>
    <w:rsid w:val="00D94899"/>
    <w:rsid w:val="00DA7062"/>
    <w:rsid w:val="00DB56C5"/>
    <w:rsid w:val="00DC57A6"/>
    <w:rsid w:val="00DC5D55"/>
    <w:rsid w:val="00DD1297"/>
    <w:rsid w:val="00DE2287"/>
    <w:rsid w:val="00DE562D"/>
    <w:rsid w:val="00DE5E66"/>
    <w:rsid w:val="00DF2034"/>
    <w:rsid w:val="00DF3A54"/>
    <w:rsid w:val="00DF4457"/>
    <w:rsid w:val="00E007D0"/>
    <w:rsid w:val="00E070C1"/>
    <w:rsid w:val="00E22A55"/>
    <w:rsid w:val="00E25D1B"/>
    <w:rsid w:val="00E26BC0"/>
    <w:rsid w:val="00E321F6"/>
    <w:rsid w:val="00E43697"/>
    <w:rsid w:val="00E46C02"/>
    <w:rsid w:val="00E5454D"/>
    <w:rsid w:val="00E60DF3"/>
    <w:rsid w:val="00E63B0C"/>
    <w:rsid w:val="00E704CF"/>
    <w:rsid w:val="00E70874"/>
    <w:rsid w:val="00E72CD1"/>
    <w:rsid w:val="00E73CF3"/>
    <w:rsid w:val="00E77811"/>
    <w:rsid w:val="00E817A2"/>
    <w:rsid w:val="00E81F46"/>
    <w:rsid w:val="00E82F18"/>
    <w:rsid w:val="00E84B62"/>
    <w:rsid w:val="00E91488"/>
    <w:rsid w:val="00E922AF"/>
    <w:rsid w:val="00EB2BFF"/>
    <w:rsid w:val="00EB358A"/>
    <w:rsid w:val="00EB4541"/>
    <w:rsid w:val="00EC4B90"/>
    <w:rsid w:val="00ED1837"/>
    <w:rsid w:val="00EF71F2"/>
    <w:rsid w:val="00F11F82"/>
    <w:rsid w:val="00F168BD"/>
    <w:rsid w:val="00F25EE7"/>
    <w:rsid w:val="00F31DE5"/>
    <w:rsid w:val="00F40C18"/>
    <w:rsid w:val="00F43709"/>
    <w:rsid w:val="00F44B2F"/>
    <w:rsid w:val="00F47B33"/>
    <w:rsid w:val="00F54F7D"/>
    <w:rsid w:val="00F62797"/>
    <w:rsid w:val="00F67B33"/>
    <w:rsid w:val="00F7456A"/>
    <w:rsid w:val="00F74A92"/>
    <w:rsid w:val="00F817AC"/>
    <w:rsid w:val="00F877FD"/>
    <w:rsid w:val="00FA211B"/>
    <w:rsid w:val="00FA5A2C"/>
    <w:rsid w:val="00FA6710"/>
    <w:rsid w:val="00FA7DCE"/>
    <w:rsid w:val="00FB7663"/>
    <w:rsid w:val="00FC2B6E"/>
    <w:rsid w:val="00FD1190"/>
    <w:rsid w:val="00FD19C1"/>
    <w:rsid w:val="00FE5B05"/>
    <w:rsid w:val="00FE6C62"/>
    <w:rsid w:val="00FE6DFE"/>
    <w:rsid w:val="00FE70D1"/>
    <w:rsid w:val="00FF3883"/>
    <w:rsid w:val="00FF4A33"/>
    <w:rsid w:val="00FF5B4A"/>
    <w:rsid w:val="00FF7FF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F4687"/>
  <w15:docId w15:val="{BCD0924A-1E47-4D92-BA80-27FD7A786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1"/>
    <w:qFormat/>
    <w:pPr>
      <w:ind w:left="439" w:hanging="22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Ttulo">
    <w:name w:val="Title"/>
    <w:basedOn w:val="Normal"/>
    <w:uiPriority w:val="1"/>
    <w:qFormat/>
    <w:pPr>
      <w:ind w:left="401" w:right="400"/>
      <w:jc w:val="center"/>
    </w:pPr>
    <w:rPr>
      <w:rFonts w:ascii="Arial" w:eastAsia="Arial" w:hAnsi="Arial" w:cs="Arial"/>
      <w:b/>
      <w:bCs/>
      <w:u w:val="single" w:color="000000"/>
    </w:rPr>
  </w:style>
  <w:style w:type="paragraph" w:styleId="Prrafodelista">
    <w:name w:val="List Paragraph"/>
    <w:basedOn w:val="Normal"/>
    <w:uiPriority w:val="34"/>
    <w:qFormat/>
    <w:pPr>
      <w:ind w:left="646" w:hanging="222"/>
    </w:pPr>
  </w:style>
  <w:style w:type="paragraph" w:customStyle="1" w:styleId="TableParagraph">
    <w:name w:val="Table Paragraph"/>
    <w:basedOn w:val="Normal"/>
    <w:uiPriority w:val="1"/>
    <w:qFormat/>
  </w:style>
  <w:style w:type="table" w:styleId="Tablaconcuadrcula">
    <w:name w:val="Table Grid"/>
    <w:basedOn w:val="Tablanormal"/>
    <w:uiPriority w:val="39"/>
    <w:rsid w:val="00FA67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60B46"/>
    <w:pPr>
      <w:tabs>
        <w:tab w:val="center" w:pos="4419"/>
        <w:tab w:val="right" w:pos="8838"/>
      </w:tabs>
    </w:pPr>
  </w:style>
  <w:style w:type="character" w:customStyle="1" w:styleId="EncabezadoCar">
    <w:name w:val="Encabezado Car"/>
    <w:basedOn w:val="Fuentedeprrafopredeter"/>
    <w:link w:val="Encabezado"/>
    <w:uiPriority w:val="99"/>
    <w:rsid w:val="00960B46"/>
    <w:rPr>
      <w:rFonts w:ascii="Arial MT" w:eastAsia="Arial MT" w:hAnsi="Arial MT" w:cs="Arial MT"/>
      <w:lang w:val="es-ES"/>
    </w:rPr>
  </w:style>
  <w:style w:type="paragraph" w:styleId="Piedepgina">
    <w:name w:val="footer"/>
    <w:basedOn w:val="Normal"/>
    <w:link w:val="PiedepginaCar"/>
    <w:uiPriority w:val="99"/>
    <w:unhideWhenUsed/>
    <w:rsid w:val="00960B46"/>
    <w:pPr>
      <w:tabs>
        <w:tab w:val="center" w:pos="4419"/>
        <w:tab w:val="right" w:pos="8838"/>
      </w:tabs>
    </w:pPr>
  </w:style>
  <w:style w:type="character" w:customStyle="1" w:styleId="PiedepginaCar">
    <w:name w:val="Pie de página Car"/>
    <w:basedOn w:val="Fuentedeprrafopredeter"/>
    <w:link w:val="Piedepgina"/>
    <w:uiPriority w:val="99"/>
    <w:rsid w:val="00960B46"/>
    <w:rPr>
      <w:rFonts w:ascii="Arial MT" w:eastAsia="Arial MT" w:hAnsi="Arial MT" w:cs="Arial MT"/>
      <w:lang w:val="es-ES"/>
    </w:rPr>
  </w:style>
  <w:style w:type="paragraph" w:styleId="Textodeglobo">
    <w:name w:val="Balloon Text"/>
    <w:basedOn w:val="Normal"/>
    <w:link w:val="TextodegloboCar"/>
    <w:uiPriority w:val="99"/>
    <w:semiHidden/>
    <w:unhideWhenUsed/>
    <w:rsid w:val="00703FF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3FF3"/>
    <w:rPr>
      <w:rFonts w:ascii="Segoe UI" w:eastAsia="Arial MT" w:hAnsi="Segoe UI" w:cs="Segoe UI"/>
      <w:sz w:val="18"/>
      <w:szCs w:val="18"/>
      <w:lang w:val="es-ES"/>
    </w:rPr>
  </w:style>
  <w:style w:type="character" w:customStyle="1" w:styleId="TextoindependienteCar">
    <w:name w:val="Texto independiente Car"/>
    <w:basedOn w:val="Fuentedeprrafopredeter"/>
    <w:link w:val="Textoindependiente"/>
    <w:uiPriority w:val="1"/>
    <w:rsid w:val="000027F7"/>
    <w:rPr>
      <w:rFonts w:ascii="Arial MT" w:eastAsia="Arial MT" w:hAnsi="Arial MT" w:cs="Arial MT"/>
      <w:sz w:val="20"/>
      <w:szCs w:val="20"/>
      <w:lang w:val="es-ES"/>
    </w:rPr>
  </w:style>
  <w:style w:type="character" w:styleId="Hipervnculo">
    <w:name w:val="Hyperlink"/>
    <w:basedOn w:val="Fuentedeprrafopredeter"/>
    <w:uiPriority w:val="99"/>
    <w:unhideWhenUsed/>
    <w:rsid w:val="00BF7C0C"/>
    <w:rPr>
      <w:color w:val="0000FF" w:themeColor="hyperlink"/>
      <w:u w:val="single"/>
    </w:rPr>
  </w:style>
  <w:style w:type="character" w:customStyle="1" w:styleId="Mencinsinresolver1">
    <w:name w:val="Mención sin resolver1"/>
    <w:basedOn w:val="Fuentedeprrafopredeter"/>
    <w:uiPriority w:val="99"/>
    <w:semiHidden/>
    <w:unhideWhenUsed/>
    <w:rsid w:val="00BF7C0C"/>
    <w:rPr>
      <w:color w:val="605E5C"/>
      <w:shd w:val="clear" w:color="auto" w:fill="E1DFDD"/>
    </w:rPr>
  </w:style>
  <w:style w:type="paragraph" w:customStyle="1" w:styleId="Default">
    <w:name w:val="Default"/>
    <w:rsid w:val="00951297"/>
    <w:pPr>
      <w:widowControl/>
      <w:adjustRightInd w:val="0"/>
    </w:pPr>
    <w:rPr>
      <w:rFonts w:ascii="Arial" w:hAnsi="Arial" w:cs="Arial"/>
      <w:color w:val="000000"/>
      <w:sz w:val="24"/>
      <w:szCs w:val="24"/>
      <w:lang w:val="es-PE"/>
    </w:rPr>
  </w:style>
  <w:style w:type="character" w:customStyle="1" w:styleId="Ttulo1Car">
    <w:name w:val="Título 1 Car"/>
    <w:basedOn w:val="Fuentedeprrafopredeter"/>
    <w:link w:val="Ttulo1"/>
    <w:uiPriority w:val="1"/>
    <w:rsid w:val="00A460AC"/>
    <w:rPr>
      <w:rFonts w:ascii="Arial" w:eastAsia="Arial" w:hAnsi="Arial" w:cs="Arial"/>
      <w:b/>
      <w:bCs/>
      <w:sz w:val="20"/>
      <w:szCs w:val="20"/>
      <w:lang w:val="es-ES"/>
    </w:rPr>
  </w:style>
  <w:style w:type="character" w:styleId="Mencinsinresolver">
    <w:name w:val="Unresolved Mention"/>
    <w:basedOn w:val="Fuentedeprrafopredeter"/>
    <w:uiPriority w:val="99"/>
    <w:semiHidden/>
    <w:unhideWhenUsed/>
    <w:rsid w:val="00AE4D5B"/>
    <w:rPr>
      <w:color w:val="605E5C"/>
      <w:shd w:val="clear" w:color="auto" w:fill="E1DFDD"/>
    </w:rPr>
  </w:style>
  <w:style w:type="table" w:customStyle="1" w:styleId="Tablaconcuadrcula2">
    <w:name w:val="Tabla con cuadrícula2"/>
    <w:basedOn w:val="Tablanormal"/>
    <w:next w:val="Tablaconcuadrcula"/>
    <w:uiPriority w:val="39"/>
    <w:rsid w:val="00E81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729819">
      <w:bodyDiv w:val="1"/>
      <w:marLeft w:val="0"/>
      <w:marRight w:val="0"/>
      <w:marTop w:val="0"/>
      <w:marBottom w:val="0"/>
      <w:divBdr>
        <w:top w:val="none" w:sz="0" w:space="0" w:color="auto"/>
        <w:left w:val="none" w:sz="0" w:space="0" w:color="auto"/>
        <w:bottom w:val="none" w:sz="0" w:space="0" w:color="auto"/>
        <w:right w:val="none" w:sz="0" w:space="0" w:color="auto"/>
      </w:divBdr>
    </w:div>
    <w:div w:id="1239293106">
      <w:bodyDiv w:val="1"/>
      <w:marLeft w:val="0"/>
      <w:marRight w:val="0"/>
      <w:marTop w:val="0"/>
      <w:marBottom w:val="0"/>
      <w:divBdr>
        <w:top w:val="none" w:sz="0" w:space="0" w:color="auto"/>
        <w:left w:val="none" w:sz="0" w:space="0" w:color="auto"/>
        <w:bottom w:val="none" w:sz="0" w:space="0" w:color="auto"/>
        <w:right w:val="none" w:sz="0" w:space="0" w:color="auto"/>
      </w:divBdr>
    </w:div>
    <w:div w:id="1500736601">
      <w:bodyDiv w:val="1"/>
      <w:marLeft w:val="0"/>
      <w:marRight w:val="0"/>
      <w:marTop w:val="0"/>
      <w:marBottom w:val="0"/>
      <w:divBdr>
        <w:top w:val="none" w:sz="0" w:space="0" w:color="auto"/>
        <w:left w:val="none" w:sz="0" w:space="0" w:color="auto"/>
        <w:bottom w:val="none" w:sz="0" w:space="0" w:color="auto"/>
        <w:right w:val="none" w:sz="0" w:space="0" w:color="auto"/>
      </w:divBdr>
      <w:divsChild>
        <w:div w:id="18707955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B8A04-6BA2-49AC-91B0-698C6DDE7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2479</Words>
  <Characters>13639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Ministerio  de Agricultura</dc:creator>
  <cp:lastModifiedBy>OA28 Jhon Tenorio Cuyutupac</cp:lastModifiedBy>
  <cp:revision>39</cp:revision>
  <cp:lastPrinted>2025-03-18T20:39:00Z</cp:lastPrinted>
  <dcterms:created xsi:type="dcterms:W3CDTF">2026-03-27T17:26:00Z</dcterms:created>
  <dcterms:modified xsi:type="dcterms:W3CDTF">2026-05-22T14:37:00Z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2020-11-24T00:00:00Z</vt:filetime>
  </property>
  <property fmtid="{D5CDD505-2E9C-101B-9397-08002B2CF9AE}" pid="3" name="Creator">
    <vt:lpwstr>Microsoft® Word 2013</vt:lpwstr>
  </property>
  <property fmtid="{D5CDD505-2E9C-101B-9397-08002B2CF9AE}" pid="4" name="LastSaved">
    <vt:filetime>2021-05-17T00:00:00Z</vt:filetime>
  </property>
</Properties>
</file>