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269973FC" w:rsidR="0057492D" w:rsidRPr="009E74B5" w:rsidRDefault="00110A2E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 -</w:t>
      </w:r>
    </w:p>
    <w:p w14:paraId="6498E977" w14:textId="127E4BA4" w:rsidR="00287B4B" w:rsidRDefault="00287B4B" w:rsidP="00E71004">
      <w:pPr>
        <w:jc w:val="both"/>
      </w:pPr>
    </w:p>
    <w:p w14:paraId="5537898C" w14:textId="23BDA6E4" w:rsidR="000328AA" w:rsidRPr="00A07F4B" w:rsidRDefault="0057492D" w:rsidP="00020BF0">
      <w:pPr>
        <w:pStyle w:val="Prrafodelista"/>
        <w:spacing w:after="0" w:line="240" w:lineRule="auto"/>
        <w:ind w:left="0"/>
        <w:jc w:val="both"/>
        <w:rPr>
          <w:rFonts w:ascii="Algerian" w:hAnsi="Algerian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A07F4B" w:rsidRPr="00A07F4B">
        <w:rPr>
          <w:rFonts w:ascii="Algerian" w:hAnsi="Algerian" w:cs="Calibri Light"/>
          <w:b/>
          <w:bCs/>
          <w:sz w:val="24"/>
          <w:szCs w:val="24"/>
        </w:rPr>
        <w:t>CM-2395-SERVICIOS COMO ASISTENTE DE ARCHIVO EN CONTRATACIONES.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2530"/>
        <w:gridCol w:w="944"/>
        <w:gridCol w:w="1083"/>
        <w:gridCol w:w="2701"/>
        <w:gridCol w:w="984"/>
        <w:gridCol w:w="1135"/>
        <w:gridCol w:w="1584"/>
        <w:gridCol w:w="615"/>
      </w:tblGrid>
      <w:tr w:rsidR="003269E9" w:rsidRPr="004A461D" w14:paraId="6B134AF1" w14:textId="77777777" w:rsidTr="00110A2E">
        <w:trPr>
          <w:gridAfter w:val="2"/>
          <w:wAfter w:w="2261" w:type="dxa"/>
          <w:trHeight w:val="328"/>
        </w:trPr>
        <w:tc>
          <w:tcPr>
            <w:tcW w:w="30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6ED602EE" w:rsidR="00020BF0" w:rsidRDefault="00555C33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INFORMES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3269E9" w:rsidRPr="004A461D" w14:paraId="6B159265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13DC125C" w:rsidR="00020BF0" w:rsidRPr="004A461D" w:rsidRDefault="003269E9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>: ASISTENTE DE ARCHIVO EN CONTRATACIONES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269E9">
              <w:rPr>
                <w:rFonts w:ascii="Tahoma" w:hAnsi="Tahoma" w:cs="Tahoma"/>
                <w:sz w:val="16"/>
                <w:szCs w:val="16"/>
              </w:rPr>
              <w:t>MEJORAMIENTO Y AMPLIACION DE LOS SERVICIOS DE ADMINISTRACIÓN DE JUSTICIA PARA EL FUNCIONAMIENTO DE LOS ÓRGANOS JURISDICCIONALES DEL CÓDIGO PROCESAL PENAL DE LA CORTE SUPERIOR DE JUSTICIA DE UCAYALI, DISTRITO DE CALLERIA - PROVINCIA DE CORONEL PORTILLO - DEPARTAMENTO DE UCAYALI</w:t>
            </w:r>
          </w:p>
        </w:tc>
        <w:tc>
          <w:tcPr>
            <w:tcW w:w="77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578C8A15" w:rsidR="00020BF0" w:rsidRPr="004A461D" w:rsidRDefault="003269E9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7F5A445F" w:rsidR="00020BF0" w:rsidRDefault="00AD2E1B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</w:t>
            </w:r>
            <w:r w:rsidR="003269E9">
              <w:rPr>
                <w:rFonts w:ascii="Tahoma" w:hAnsi="Tahoma" w:cs="Tahoma"/>
                <w:sz w:val="16"/>
                <w:szCs w:val="16"/>
              </w:rPr>
              <w:t>I AL 12.50%=2000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3E6B05AB" w:rsidR="00020BF0" w:rsidRPr="004A461D" w:rsidRDefault="00020BF0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CD9D724" w:rsidR="00020BF0" w:rsidRPr="004A461D" w:rsidRDefault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  <w:r w:rsidR="00A07F4B">
              <w:rPr>
                <w:rFonts w:ascii="Tahoma" w:hAnsi="Tahoma" w:cs="Tahoma"/>
                <w:sz w:val="16"/>
                <w:szCs w:val="16"/>
              </w:rPr>
              <w:t>,</w:t>
            </w:r>
            <w:r>
              <w:rPr>
                <w:rFonts w:ascii="Tahoma" w:hAnsi="Tahoma" w:cs="Tahoma"/>
                <w:sz w:val="16"/>
                <w:szCs w:val="16"/>
              </w:rPr>
              <w:t>000</w:t>
            </w:r>
            <w:r w:rsidR="00A07F4B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</w:tr>
      <w:tr w:rsidR="003269E9" w:rsidRPr="004A461D" w14:paraId="42B0AAE0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44FDED91" w:rsidR="00020BF0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>I</w:t>
            </w:r>
            <w:r w:rsidR="003269E9">
              <w:rPr>
                <w:rFonts w:ascii="Tahoma" w:hAnsi="Tahoma" w:cs="Tahoma"/>
                <w:sz w:val="16"/>
                <w:szCs w:val="16"/>
              </w:rPr>
              <w:t>I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AL12.50%=2000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119BE8EF" w:rsidR="00020BF0" w:rsidRPr="004A461D" w:rsidRDefault="003269E9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16000</w:t>
            </w:r>
          </w:p>
        </w:tc>
        <w:tc>
          <w:tcPr>
            <w:tcW w:w="114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60C86864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3269E9" w:rsidRDefault="003269E9" w:rsidP="003269E9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3269E9" w:rsidRPr="004A461D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3269E9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C34A" w14:textId="40D68C3E" w:rsid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PAGO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269E9">
              <w:rPr>
                <w:rFonts w:ascii="Tahoma" w:hAnsi="Tahoma" w:cs="Tahoma"/>
                <w:sz w:val="16"/>
                <w:szCs w:val="16"/>
              </w:rPr>
              <w:t>II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>I</w:t>
            </w:r>
            <w:r w:rsid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>AL12.50%=2000</w:t>
            </w:r>
          </w:p>
          <w:p w14:paraId="73818760" w14:textId="11686246" w:rsid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PAGO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>I</w:t>
            </w:r>
            <w:r w:rsidR="003269E9">
              <w:rPr>
                <w:rFonts w:ascii="Tahoma" w:hAnsi="Tahoma" w:cs="Tahoma"/>
                <w:sz w:val="16"/>
                <w:szCs w:val="16"/>
              </w:rPr>
              <w:t>V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 12.50%=2000</w:t>
            </w:r>
          </w:p>
          <w:p w14:paraId="54A335CF" w14:textId="18926570" w:rsidR="003269E9" w:rsidRP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269E9">
              <w:rPr>
                <w:rFonts w:ascii="Tahoma" w:hAnsi="Tahoma" w:cs="Tahoma"/>
                <w:sz w:val="16"/>
                <w:szCs w:val="16"/>
              </w:rPr>
              <w:t>V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 12.50%=2000</w:t>
            </w:r>
          </w:p>
          <w:p w14:paraId="69B2B406" w14:textId="4271DE7F" w:rsid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269E9">
              <w:rPr>
                <w:rFonts w:ascii="Tahoma" w:hAnsi="Tahoma" w:cs="Tahoma"/>
                <w:sz w:val="16"/>
                <w:szCs w:val="16"/>
              </w:rPr>
              <w:t>VI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 12.50%=2000</w:t>
            </w:r>
          </w:p>
          <w:p w14:paraId="495C6F49" w14:textId="0E85FE7D" w:rsid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 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269E9">
              <w:rPr>
                <w:rFonts w:ascii="Tahoma" w:hAnsi="Tahoma" w:cs="Tahoma"/>
                <w:sz w:val="16"/>
                <w:szCs w:val="16"/>
              </w:rPr>
              <w:t>VII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 12.50%=2000</w:t>
            </w:r>
          </w:p>
          <w:p w14:paraId="7A88C7F5" w14:textId="4580B975" w:rsidR="003269E9" w:rsidRPr="003269E9" w:rsidRDefault="00AD2E1B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PAGO  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VII</w:t>
            </w:r>
            <w:r w:rsidR="003269E9">
              <w:rPr>
                <w:rFonts w:ascii="Tahoma" w:hAnsi="Tahoma" w:cs="Tahoma"/>
                <w:sz w:val="16"/>
                <w:szCs w:val="16"/>
              </w:rPr>
              <w:t>I</w:t>
            </w:r>
            <w:r w:rsidR="003269E9" w:rsidRPr="003269E9">
              <w:rPr>
                <w:rFonts w:ascii="Tahoma" w:hAnsi="Tahoma" w:cs="Tahoma"/>
                <w:sz w:val="16"/>
                <w:szCs w:val="16"/>
              </w:rPr>
              <w:t xml:space="preserve"> AL 12.50%=2000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3D152117" w:rsidR="003269E9" w:rsidRPr="004A461D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3269E9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10AA4D86" w14:textId="77777777" w:rsidTr="00110A2E">
        <w:trPr>
          <w:gridAfter w:val="2"/>
          <w:wAfter w:w="2261" w:type="dxa"/>
          <w:trHeight w:val="338"/>
        </w:trPr>
        <w:tc>
          <w:tcPr>
            <w:tcW w:w="9772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110A2E" w:rsidRPr="004A461D" w14:paraId="74BA7291" w14:textId="77777777" w:rsidTr="00110A2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3D9BB0C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proofErr w:type="gramStart"/>
            <w:r w:rsidR="00110A2E">
              <w:rPr>
                <w:rFonts w:ascii="Calibri Light" w:hAnsi="Calibri Light" w:cs="Calibri Light"/>
                <w:lang w:val="es-ES"/>
              </w:rPr>
              <w:t>195</w:t>
            </w: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r w:rsidR="00FB3082">
              <w:rPr>
                <w:rFonts w:ascii="Calibri Light" w:hAnsi="Calibri Light" w:cs="Calibri Light"/>
                <w:lang w:val="es-ES"/>
              </w:rPr>
              <w:t>días</w:t>
            </w:r>
            <w:proofErr w:type="gramEnd"/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DF2D0BD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58E100D5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ELIDA ZUMAETA PEREYRA</w:t>
            </w: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4070B52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10429752464</w:t>
            </w: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50C9CCCC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AA.HH.02 DE ABRIL MZ.11 LT 06</w:t>
            </w: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EA85FE1" w:rsidR="00F030A9" w:rsidRDefault="00110A2E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Elidazumaeta907@gmail.com</w:t>
            </w: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6D416DF1" w:rsidR="00F030A9" w:rsidRDefault="00110A2E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971982417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4DDDD133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28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mayo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31A2F" w14:textId="77777777" w:rsidR="00C27756" w:rsidRDefault="00C27756" w:rsidP="00A75E94">
      <w:r>
        <w:separator/>
      </w:r>
    </w:p>
  </w:endnote>
  <w:endnote w:type="continuationSeparator" w:id="0">
    <w:p w14:paraId="587040CF" w14:textId="77777777" w:rsidR="00C27756" w:rsidRDefault="00C27756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C927C" w14:textId="77777777" w:rsidR="00C27756" w:rsidRDefault="00C27756" w:rsidP="00A75E94">
      <w:r>
        <w:separator/>
      </w:r>
    </w:p>
  </w:footnote>
  <w:footnote w:type="continuationSeparator" w:id="0">
    <w:p w14:paraId="6E6AD599" w14:textId="77777777" w:rsidR="00C27756" w:rsidRDefault="00C27756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3888">
    <w:abstractNumId w:val="2"/>
  </w:num>
  <w:num w:numId="2" w16cid:durableId="2080861069">
    <w:abstractNumId w:val="9"/>
  </w:num>
  <w:num w:numId="3" w16cid:durableId="211236061">
    <w:abstractNumId w:val="10"/>
  </w:num>
  <w:num w:numId="4" w16cid:durableId="358236187">
    <w:abstractNumId w:val="11"/>
  </w:num>
  <w:num w:numId="5" w16cid:durableId="1656953934">
    <w:abstractNumId w:val="1"/>
  </w:num>
  <w:num w:numId="6" w16cid:durableId="1119035771">
    <w:abstractNumId w:val="5"/>
  </w:num>
  <w:num w:numId="7" w16cid:durableId="2079011117">
    <w:abstractNumId w:val="3"/>
  </w:num>
  <w:num w:numId="8" w16cid:durableId="1955558191">
    <w:abstractNumId w:val="8"/>
  </w:num>
  <w:num w:numId="9" w16cid:durableId="1536575547">
    <w:abstractNumId w:val="6"/>
  </w:num>
  <w:num w:numId="10" w16cid:durableId="471362805">
    <w:abstractNumId w:val="4"/>
  </w:num>
  <w:num w:numId="11" w16cid:durableId="695084792">
    <w:abstractNumId w:val="7"/>
  </w:num>
  <w:num w:numId="12" w16cid:durableId="156921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1F9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A2E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69E9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02C1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07F4B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2E1B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27756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Erika Mendoza Arirama</cp:lastModifiedBy>
  <cp:revision>3</cp:revision>
  <cp:lastPrinted>2026-05-28T22:15:00Z</cp:lastPrinted>
  <dcterms:created xsi:type="dcterms:W3CDTF">2026-04-17T17:22:00Z</dcterms:created>
  <dcterms:modified xsi:type="dcterms:W3CDTF">2026-05-29T00:04:00Z</dcterms:modified>
</cp:coreProperties>
</file>