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369C7490"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43625D">
        <w:rPr>
          <w:rFonts w:cstheme="minorHAnsi"/>
          <w:sz w:val="20"/>
          <w:szCs w:val="20"/>
        </w:rPr>
        <w:t>01</w:t>
      </w:r>
      <w:r w:rsidR="00CC3258" w:rsidRPr="00031776">
        <w:rPr>
          <w:rFonts w:cstheme="minorHAnsi"/>
          <w:sz w:val="20"/>
          <w:szCs w:val="20"/>
        </w:rPr>
        <w:t xml:space="preserve"> </w:t>
      </w:r>
      <w:r w:rsidR="003A624E" w:rsidRPr="00031776">
        <w:rPr>
          <w:rFonts w:cstheme="minorHAnsi"/>
          <w:sz w:val="20"/>
          <w:szCs w:val="20"/>
        </w:rPr>
        <w:t xml:space="preserve">de </w:t>
      </w:r>
      <w:r w:rsidR="0043625D">
        <w:rPr>
          <w:rFonts w:cstheme="minorHAnsi"/>
          <w:sz w:val="20"/>
          <w:szCs w:val="20"/>
        </w:rPr>
        <w:t>junio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1FEF76D7"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BE53B7">
        <w:rPr>
          <w:rFonts w:cstheme="minorHAnsi"/>
          <w:b/>
          <w:sz w:val="26"/>
          <w:szCs w:val="26"/>
        </w:rPr>
        <w:t>0</w:t>
      </w:r>
      <w:r w:rsidR="009A5304">
        <w:rPr>
          <w:rFonts w:cstheme="minorHAnsi"/>
          <w:b/>
          <w:sz w:val="26"/>
          <w:szCs w:val="26"/>
        </w:rPr>
        <w:t>7</w:t>
      </w:r>
      <w:r w:rsidR="00B709F4">
        <w:rPr>
          <w:rFonts w:cstheme="minorHAnsi"/>
          <w:b/>
          <w:sz w:val="26"/>
          <w:szCs w:val="26"/>
        </w:rPr>
        <w:t>3</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BE53B7">
        <w:rPr>
          <w:rFonts w:cstheme="minorHAnsi"/>
          <w:b/>
          <w:sz w:val="26"/>
          <w:szCs w:val="26"/>
        </w:rPr>
        <w:t>0</w:t>
      </w:r>
      <w:r w:rsidR="009A5304">
        <w:rPr>
          <w:rFonts w:cstheme="minorHAnsi"/>
          <w:b/>
          <w:sz w:val="26"/>
          <w:szCs w:val="26"/>
        </w:rPr>
        <w:t>9</w:t>
      </w:r>
      <w:r w:rsidR="00B709F4">
        <w:rPr>
          <w:rFonts w:cstheme="minorHAnsi"/>
          <w:b/>
          <w:sz w:val="26"/>
          <w:szCs w:val="26"/>
        </w:rPr>
        <w:t>5</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007C7F37" w:rsidRPr="007C7F37">
        <w:rPr>
          <w:rFonts w:cstheme="minorHAnsi"/>
          <w:b/>
          <w:sz w:val="26"/>
          <w:szCs w:val="26"/>
        </w:rPr>
        <w:t xml:space="preserve"> (BIENES/SUMINISTROS)</w:t>
      </w:r>
    </w:p>
    <w:p w14:paraId="7E0FF80D" w14:textId="77777777" w:rsidR="00B04B69" w:rsidRPr="00031776" w:rsidRDefault="00B04B69" w:rsidP="00B04B69">
      <w:pPr>
        <w:spacing w:after="0" w:line="240" w:lineRule="auto"/>
        <w:jc w:val="center"/>
        <w:rPr>
          <w:rFonts w:cstheme="minorHAnsi"/>
          <w:b/>
          <w:sz w:val="14"/>
          <w:szCs w:val="14"/>
          <w:u w:val="single"/>
        </w:rPr>
      </w:pPr>
    </w:p>
    <w:p w14:paraId="1889891C" w14:textId="7B92E3FE" w:rsidR="00B709F4" w:rsidRDefault="00987148" w:rsidP="00EE1069">
      <w:pPr>
        <w:jc w:val="both"/>
        <w:rPr>
          <w:rFonts w:cstheme="minorHAnsi"/>
          <w:bCs/>
          <w:sz w:val="18"/>
          <w:szCs w:val="18"/>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B709F4" w:rsidRPr="00B709F4">
        <w:rPr>
          <w:rFonts w:cstheme="minorHAnsi"/>
          <w:bCs/>
          <w:sz w:val="18"/>
          <w:szCs w:val="18"/>
        </w:rPr>
        <w:t>ADQUISICIÓN DE CONEXIONES Y BRIDAS PARA MANTTO CH. ARICOTA II</w:t>
      </w:r>
    </w:p>
    <w:p w14:paraId="043C329B" w14:textId="4109302A"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175A32F8" w:rsidR="00FD5280" w:rsidRPr="00031776" w:rsidRDefault="003B210D"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que la </w:t>
            </w:r>
            <w:r>
              <w:rPr>
                <w:rFonts w:cstheme="minorHAnsi"/>
                <w:b/>
                <w:sz w:val="20"/>
                <w:szCs w:val="20"/>
              </w:rPr>
              <w:t>entrega del bien</w:t>
            </w:r>
            <w:r w:rsidRPr="00031776">
              <w:rPr>
                <w:rFonts w:cstheme="minorHAnsi"/>
                <w:b/>
                <w:sz w:val="20"/>
                <w:szCs w:val="20"/>
              </w:rPr>
              <w:t xml:space="preserve"> será en:</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0F6F1B15" w:rsidR="001E6564" w:rsidRPr="00031776" w:rsidRDefault="000A72D3" w:rsidP="006E5B48">
            <w:pPr>
              <w:jc w:val="both"/>
              <w:rPr>
                <w:rFonts w:cstheme="minorHAnsi"/>
                <w:sz w:val="20"/>
                <w:szCs w:val="20"/>
              </w:rPr>
            </w:pPr>
            <w:r w:rsidRPr="00BD3DF9">
              <w:rPr>
                <w:rFonts w:cstheme="minorHAnsi"/>
                <w:sz w:val="20"/>
                <w:szCs w:val="20"/>
              </w:rPr>
              <w:t xml:space="preserve">El servicio se presta en la Av. </w:t>
            </w:r>
            <w:proofErr w:type="spellStart"/>
            <w:r w:rsidRPr="00BD3DF9">
              <w:rPr>
                <w:rFonts w:cstheme="minorHAnsi"/>
                <w:sz w:val="20"/>
                <w:szCs w:val="20"/>
              </w:rPr>
              <w:t>Vilauta</w:t>
            </w:r>
            <w:proofErr w:type="spellEnd"/>
            <w:r w:rsidRPr="00BD3DF9">
              <w:rPr>
                <w:rFonts w:cstheme="minorHAnsi"/>
                <w:sz w:val="20"/>
                <w:szCs w:val="20"/>
              </w:rPr>
              <w:t xml:space="preserve"> S/N en las instalaciones de la Sede Calana de EGESUR, ubicada en el Distrito de Calana, Provincia de Tacna, Región Tacna.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3946B3C9" w:rsidR="00DF07F5" w:rsidRPr="00031776" w:rsidRDefault="00BE4301" w:rsidP="00770141">
            <w:pPr>
              <w:jc w:val="center"/>
              <w:rPr>
                <w:rFonts w:cstheme="minorHAnsi"/>
                <w:sz w:val="20"/>
                <w:szCs w:val="20"/>
              </w:rPr>
            </w:pPr>
            <w:r>
              <w:rPr>
                <w:rFonts w:cstheme="minorHAnsi"/>
                <w:sz w:val="20"/>
                <w:szCs w:val="20"/>
              </w:rPr>
              <w:t>1</w:t>
            </w:r>
            <w:r w:rsidR="00B709F4">
              <w:rPr>
                <w:rFonts w:cstheme="minorHAnsi"/>
                <w:sz w:val="20"/>
                <w:szCs w:val="20"/>
              </w:rPr>
              <w:t>0</w:t>
            </w:r>
          </w:p>
        </w:tc>
        <w:tc>
          <w:tcPr>
            <w:tcW w:w="936" w:type="dxa"/>
            <w:vAlign w:val="center"/>
          </w:tcPr>
          <w:p w14:paraId="513EA45D" w14:textId="0CB6A93F" w:rsidR="00DF07F5" w:rsidRPr="00031776" w:rsidRDefault="00031776"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6B34524F" w14:textId="295D6D7B" w:rsidR="00751048" w:rsidRPr="00031776" w:rsidRDefault="00B709F4" w:rsidP="00A04A09">
            <w:pPr>
              <w:jc w:val="both"/>
              <w:rPr>
                <w:rFonts w:cstheme="minorHAnsi"/>
                <w:bCs/>
                <w:sz w:val="20"/>
                <w:szCs w:val="20"/>
              </w:rPr>
            </w:pPr>
            <w:r w:rsidRPr="00B709F4">
              <w:rPr>
                <w:rFonts w:cstheme="minorHAnsi"/>
                <w:bCs/>
                <w:sz w:val="20"/>
                <w:szCs w:val="20"/>
              </w:rPr>
              <w:t>BRIDA SLIP ON (SO) 4”; ANSI B16.5; ASTM A105; CLASE 300</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9A5304" w:rsidRPr="00031776" w14:paraId="7F81BE1A" w14:textId="77777777" w:rsidTr="00325B9B">
        <w:trPr>
          <w:trHeight w:val="284"/>
        </w:trPr>
        <w:tc>
          <w:tcPr>
            <w:tcW w:w="561" w:type="dxa"/>
            <w:vAlign w:val="center"/>
          </w:tcPr>
          <w:p w14:paraId="3B472622" w14:textId="4508C999" w:rsidR="009A5304" w:rsidRPr="00031776" w:rsidRDefault="009A5304" w:rsidP="00547B9D">
            <w:pPr>
              <w:jc w:val="center"/>
            </w:pPr>
            <w:r>
              <w:t>2</w:t>
            </w:r>
          </w:p>
        </w:tc>
        <w:tc>
          <w:tcPr>
            <w:tcW w:w="895" w:type="dxa"/>
            <w:vAlign w:val="center"/>
          </w:tcPr>
          <w:p w14:paraId="338EC79C" w14:textId="57177094" w:rsidR="009A5304" w:rsidRDefault="00B709F4" w:rsidP="00770141">
            <w:pPr>
              <w:jc w:val="center"/>
              <w:rPr>
                <w:rFonts w:cstheme="minorHAnsi"/>
                <w:sz w:val="20"/>
                <w:szCs w:val="20"/>
              </w:rPr>
            </w:pPr>
            <w:r>
              <w:rPr>
                <w:rFonts w:cstheme="minorHAnsi"/>
                <w:sz w:val="20"/>
                <w:szCs w:val="20"/>
              </w:rPr>
              <w:t>4</w:t>
            </w:r>
          </w:p>
        </w:tc>
        <w:tc>
          <w:tcPr>
            <w:tcW w:w="936" w:type="dxa"/>
            <w:vAlign w:val="center"/>
          </w:tcPr>
          <w:p w14:paraId="078C7CAC" w14:textId="7FF13639" w:rsidR="009A5304" w:rsidRPr="00031776" w:rsidRDefault="009A5304"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33979386" w14:textId="4A74C72D" w:rsidR="009A5304" w:rsidRPr="006E5B48" w:rsidRDefault="00B709F4" w:rsidP="00A04A09">
            <w:pPr>
              <w:jc w:val="both"/>
              <w:rPr>
                <w:rFonts w:cstheme="minorHAnsi"/>
                <w:bCs/>
                <w:sz w:val="20"/>
                <w:szCs w:val="20"/>
              </w:rPr>
            </w:pPr>
            <w:r w:rsidRPr="00B709F4">
              <w:rPr>
                <w:rFonts w:cstheme="minorHAnsi"/>
                <w:bCs/>
                <w:sz w:val="20"/>
                <w:szCs w:val="20"/>
              </w:rPr>
              <w:t>BRIDA SLIP ON (SO) 2”; ANSI B16.5; ASTM A105; CLASE 300</w:t>
            </w:r>
          </w:p>
        </w:tc>
        <w:tc>
          <w:tcPr>
            <w:tcW w:w="1564" w:type="dxa"/>
            <w:vAlign w:val="center"/>
          </w:tcPr>
          <w:p w14:paraId="590348A1" w14:textId="77777777" w:rsidR="009A5304" w:rsidRPr="00031776" w:rsidRDefault="009A5304" w:rsidP="00DF07F5">
            <w:pPr>
              <w:jc w:val="center"/>
              <w:rPr>
                <w:rFonts w:cstheme="minorHAnsi"/>
                <w:sz w:val="20"/>
                <w:szCs w:val="20"/>
              </w:rPr>
            </w:pPr>
          </w:p>
        </w:tc>
        <w:tc>
          <w:tcPr>
            <w:tcW w:w="998" w:type="dxa"/>
            <w:vAlign w:val="center"/>
          </w:tcPr>
          <w:p w14:paraId="6E06373B" w14:textId="77777777" w:rsidR="009A5304" w:rsidRPr="00031776" w:rsidRDefault="009A5304" w:rsidP="00DF07F5">
            <w:pPr>
              <w:jc w:val="center"/>
              <w:rPr>
                <w:rFonts w:cstheme="minorHAnsi"/>
                <w:sz w:val="20"/>
                <w:szCs w:val="20"/>
              </w:rPr>
            </w:pPr>
          </w:p>
        </w:tc>
      </w:tr>
      <w:tr w:rsidR="00B709F4" w:rsidRPr="00031776" w14:paraId="45E80A89" w14:textId="77777777" w:rsidTr="00325B9B">
        <w:trPr>
          <w:trHeight w:val="284"/>
        </w:trPr>
        <w:tc>
          <w:tcPr>
            <w:tcW w:w="561" w:type="dxa"/>
            <w:vAlign w:val="center"/>
          </w:tcPr>
          <w:p w14:paraId="34CF0921" w14:textId="76A93B49" w:rsidR="00B709F4" w:rsidRDefault="00B709F4" w:rsidP="00547B9D">
            <w:pPr>
              <w:jc w:val="center"/>
            </w:pPr>
            <w:r>
              <w:t>3</w:t>
            </w:r>
          </w:p>
        </w:tc>
        <w:tc>
          <w:tcPr>
            <w:tcW w:w="895" w:type="dxa"/>
            <w:vAlign w:val="center"/>
          </w:tcPr>
          <w:p w14:paraId="059E163A" w14:textId="3741081D" w:rsidR="00B709F4" w:rsidRDefault="00B709F4" w:rsidP="00770141">
            <w:pPr>
              <w:jc w:val="center"/>
              <w:rPr>
                <w:rFonts w:cstheme="minorHAnsi"/>
                <w:sz w:val="20"/>
                <w:szCs w:val="20"/>
              </w:rPr>
            </w:pPr>
            <w:r>
              <w:rPr>
                <w:rFonts w:cstheme="minorHAnsi"/>
                <w:sz w:val="20"/>
                <w:szCs w:val="20"/>
              </w:rPr>
              <w:t>4</w:t>
            </w:r>
          </w:p>
        </w:tc>
        <w:tc>
          <w:tcPr>
            <w:tcW w:w="936" w:type="dxa"/>
            <w:vAlign w:val="center"/>
          </w:tcPr>
          <w:p w14:paraId="1CC75D61" w14:textId="248CEF4A"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062499EF" w14:textId="77777777" w:rsidR="00B709F4" w:rsidRPr="00B709F4" w:rsidRDefault="00B709F4" w:rsidP="00B709F4">
            <w:pPr>
              <w:jc w:val="both"/>
              <w:rPr>
                <w:rFonts w:cstheme="minorHAnsi"/>
                <w:bCs/>
                <w:sz w:val="20"/>
                <w:szCs w:val="20"/>
              </w:rPr>
            </w:pPr>
            <w:r w:rsidRPr="00B709F4">
              <w:rPr>
                <w:rFonts w:cstheme="minorHAnsi"/>
                <w:bCs/>
                <w:sz w:val="20"/>
                <w:szCs w:val="20"/>
              </w:rPr>
              <w:t xml:space="preserve">CODO DE 45 GRADOS DE 4” ASME </w:t>
            </w:r>
            <w:proofErr w:type="gramStart"/>
            <w:r w:rsidRPr="00B709F4">
              <w:rPr>
                <w:rFonts w:cstheme="minorHAnsi"/>
                <w:bCs/>
                <w:sz w:val="20"/>
                <w:szCs w:val="20"/>
              </w:rPr>
              <w:t>B16.9;ASTM</w:t>
            </w:r>
            <w:proofErr w:type="gramEnd"/>
            <w:r w:rsidRPr="00B709F4">
              <w:rPr>
                <w:rFonts w:cstheme="minorHAnsi"/>
                <w:bCs/>
                <w:sz w:val="20"/>
                <w:szCs w:val="20"/>
              </w:rPr>
              <w:t xml:space="preserve"> A234 WPB;</w:t>
            </w:r>
          </w:p>
          <w:p w14:paraId="27560F75" w14:textId="45321C4C" w:rsidR="00B709F4" w:rsidRPr="006E5B48" w:rsidRDefault="00B709F4" w:rsidP="00B709F4">
            <w:pPr>
              <w:jc w:val="both"/>
              <w:rPr>
                <w:rFonts w:cstheme="minorHAnsi"/>
                <w:bCs/>
                <w:sz w:val="20"/>
                <w:szCs w:val="20"/>
              </w:rPr>
            </w:pPr>
            <w:r w:rsidRPr="00B709F4">
              <w:rPr>
                <w:rFonts w:cstheme="minorHAnsi"/>
                <w:bCs/>
                <w:sz w:val="20"/>
                <w:szCs w:val="20"/>
              </w:rPr>
              <w:t>SCH. 40</w:t>
            </w:r>
          </w:p>
        </w:tc>
        <w:tc>
          <w:tcPr>
            <w:tcW w:w="1564" w:type="dxa"/>
            <w:vAlign w:val="center"/>
          </w:tcPr>
          <w:p w14:paraId="2B9BBE57" w14:textId="77777777" w:rsidR="00B709F4" w:rsidRPr="00031776" w:rsidRDefault="00B709F4" w:rsidP="00DF07F5">
            <w:pPr>
              <w:jc w:val="center"/>
              <w:rPr>
                <w:rFonts w:cstheme="minorHAnsi"/>
                <w:sz w:val="20"/>
                <w:szCs w:val="20"/>
              </w:rPr>
            </w:pPr>
          </w:p>
        </w:tc>
        <w:tc>
          <w:tcPr>
            <w:tcW w:w="998" w:type="dxa"/>
            <w:vAlign w:val="center"/>
          </w:tcPr>
          <w:p w14:paraId="10E1EA59" w14:textId="77777777" w:rsidR="00B709F4" w:rsidRPr="00031776" w:rsidRDefault="00B709F4" w:rsidP="00DF07F5">
            <w:pPr>
              <w:jc w:val="center"/>
              <w:rPr>
                <w:rFonts w:cstheme="minorHAnsi"/>
                <w:sz w:val="20"/>
                <w:szCs w:val="20"/>
              </w:rPr>
            </w:pPr>
          </w:p>
        </w:tc>
      </w:tr>
      <w:tr w:rsidR="00B709F4" w:rsidRPr="00031776" w14:paraId="4FC40E23" w14:textId="77777777" w:rsidTr="00325B9B">
        <w:trPr>
          <w:trHeight w:val="284"/>
        </w:trPr>
        <w:tc>
          <w:tcPr>
            <w:tcW w:w="561" w:type="dxa"/>
            <w:vAlign w:val="center"/>
          </w:tcPr>
          <w:p w14:paraId="44138AB2" w14:textId="55545156" w:rsidR="00B709F4" w:rsidRDefault="00B709F4" w:rsidP="00547B9D">
            <w:pPr>
              <w:jc w:val="center"/>
            </w:pPr>
            <w:r>
              <w:t>4</w:t>
            </w:r>
          </w:p>
        </w:tc>
        <w:tc>
          <w:tcPr>
            <w:tcW w:w="895" w:type="dxa"/>
            <w:vAlign w:val="center"/>
          </w:tcPr>
          <w:p w14:paraId="3CBC971F" w14:textId="5C90BA1E" w:rsidR="00B709F4" w:rsidRDefault="00B709F4" w:rsidP="00770141">
            <w:pPr>
              <w:jc w:val="center"/>
              <w:rPr>
                <w:rFonts w:cstheme="minorHAnsi"/>
                <w:sz w:val="20"/>
                <w:szCs w:val="20"/>
              </w:rPr>
            </w:pPr>
            <w:r>
              <w:rPr>
                <w:rFonts w:cstheme="minorHAnsi"/>
                <w:sz w:val="20"/>
                <w:szCs w:val="20"/>
              </w:rPr>
              <w:t>6</w:t>
            </w:r>
          </w:p>
        </w:tc>
        <w:tc>
          <w:tcPr>
            <w:tcW w:w="936" w:type="dxa"/>
            <w:vAlign w:val="center"/>
          </w:tcPr>
          <w:p w14:paraId="29FE4C8A" w14:textId="1B4D9E82" w:rsidR="00B709F4" w:rsidRPr="00031776" w:rsidRDefault="00B709F4" w:rsidP="00DD5A40">
            <w:pPr>
              <w:jc w:val="center"/>
              <w:rPr>
                <w:rFonts w:cstheme="minorHAnsi"/>
                <w:sz w:val="20"/>
                <w:szCs w:val="20"/>
              </w:rPr>
            </w:pPr>
            <w:r>
              <w:rPr>
                <w:rFonts w:cstheme="minorHAnsi"/>
                <w:sz w:val="20"/>
                <w:szCs w:val="20"/>
              </w:rPr>
              <w:t>PZA</w:t>
            </w:r>
          </w:p>
        </w:tc>
        <w:tc>
          <w:tcPr>
            <w:tcW w:w="5346" w:type="dxa"/>
            <w:gridSpan w:val="2"/>
            <w:vAlign w:val="center"/>
          </w:tcPr>
          <w:p w14:paraId="7B6B570A" w14:textId="77777777" w:rsidR="00B709F4" w:rsidRPr="00B709F4" w:rsidRDefault="00B709F4" w:rsidP="00B709F4">
            <w:pPr>
              <w:jc w:val="both"/>
              <w:rPr>
                <w:rFonts w:cstheme="minorHAnsi"/>
                <w:bCs/>
                <w:sz w:val="20"/>
                <w:szCs w:val="20"/>
              </w:rPr>
            </w:pPr>
            <w:r w:rsidRPr="00B709F4">
              <w:rPr>
                <w:rFonts w:cstheme="minorHAnsi"/>
                <w:bCs/>
                <w:sz w:val="20"/>
                <w:szCs w:val="20"/>
              </w:rPr>
              <w:t>CODO DE 90 GRADOS DE 3” ASME B16.9; ASTM A234 WPB;</w:t>
            </w:r>
          </w:p>
          <w:p w14:paraId="1BCB2087" w14:textId="5FF71E21" w:rsidR="00B709F4" w:rsidRPr="006E5B48" w:rsidRDefault="00B709F4" w:rsidP="00B709F4">
            <w:pPr>
              <w:jc w:val="both"/>
              <w:rPr>
                <w:rFonts w:cstheme="minorHAnsi"/>
                <w:bCs/>
                <w:sz w:val="20"/>
                <w:szCs w:val="20"/>
              </w:rPr>
            </w:pPr>
            <w:r w:rsidRPr="00B709F4">
              <w:rPr>
                <w:rFonts w:cstheme="minorHAnsi"/>
                <w:bCs/>
                <w:sz w:val="20"/>
                <w:szCs w:val="20"/>
              </w:rPr>
              <w:t>SCH. 40</w:t>
            </w:r>
          </w:p>
        </w:tc>
        <w:tc>
          <w:tcPr>
            <w:tcW w:w="1564" w:type="dxa"/>
            <w:vAlign w:val="center"/>
          </w:tcPr>
          <w:p w14:paraId="5AAB9F14" w14:textId="77777777" w:rsidR="00B709F4" w:rsidRPr="00031776" w:rsidRDefault="00B709F4" w:rsidP="00DF07F5">
            <w:pPr>
              <w:jc w:val="center"/>
              <w:rPr>
                <w:rFonts w:cstheme="minorHAnsi"/>
                <w:sz w:val="20"/>
                <w:szCs w:val="20"/>
              </w:rPr>
            </w:pPr>
          </w:p>
        </w:tc>
        <w:tc>
          <w:tcPr>
            <w:tcW w:w="998" w:type="dxa"/>
            <w:vAlign w:val="center"/>
          </w:tcPr>
          <w:p w14:paraId="05029969" w14:textId="77777777" w:rsidR="00B709F4" w:rsidRPr="00031776" w:rsidRDefault="00B709F4" w:rsidP="00DF07F5">
            <w:pPr>
              <w:jc w:val="center"/>
              <w:rPr>
                <w:rFonts w:cstheme="minorHAnsi"/>
                <w:sz w:val="20"/>
                <w:szCs w:val="20"/>
              </w:rPr>
            </w:pPr>
          </w:p>
        </w:tc>
      </w:tr>
      <w:tr w:rsidR="00B709F4" w:rsidRPr="00031776" w14:paraId="2E50ADF1" w14:textId="77777777" w:rsidTr="00325B9B">
        <w:trPr>
          <w:trHeight w:val="284"/>
        </w:trPr>
        <w:tc>
          <w:tcPr>
            <w:tcW w:w="561" w:type="dxa"/>
            <w:vAlign w:val="center"/>
          </w:tcPr>
          <w:p w14:paraId="574B22C6" w14:textId="1EC126C9" w:rsidR="00B709F4" w:rsidRDefault="00B709F4" w:rsidP="00547B9D">
            <w:pPr>
              <w:jc w:val="center"/>
            </w:pPr>
            <w:r>
              <w:t>5</w:t>
            </w:r>
          </w:p>
        </w:tc>
        <w:tc>
          <w:tcPr>
            <w:tcW w:w="895" w:type="dxa"/>
            <w:vAlign w:val="center"/>
          </w:tcPr>
          <w:p w14:paraId="7881FC50" w14:textId="004E72A4" w:rsidR="00B709F4" w:rsidRDefault="00B709F4" w:rsidP="00770141">
            <w:pPr>
              <w:jc w:val="center"/>
              <w:rPr>
                <w:rFonts w:cstheme="minorHAnsi"/>
                <w:sz w:val="20"/>
                <w:szCs w:val="20"/>
              </w:rPr>
            </w:pPr>
            <w:r>
              <w:rPr>
                <w:rFonts w:cstheme="minorHAnsi"/>
                <w:sz w:val="20"/>
                <w:szCs w:val="20"/>
              </w:rPr>
              <w:t>4</w:t>
            </w:r>
          </w:p>
        </w:tc>
        <w:tc>
          <w:tcPr>
            <w:tcW w:w="936" w:type="dxa"/>
            <w:vAlign w:val="center"/>
          </w:tcPr>
          <w:p w14:paraId="2DB988F7" w14:textId="18C9471E" w:rsidR="00B709F4" w:rsidRPr="00031776" w:rsidRDefault="00B709F4" w:rsidP="00DD5A40">
            <w:pPr>
              <w:jc w:val="center"/>
              <w:rPr>
                <w:rFonts w:cstheme="minorHAnsi"/>
                <w:sz w:val="20"/>
                <w:szCs w:val="20"/>
              </w:rPr>
            </w:pPr>
            <w:r>
              <w:rPr>
                <w:rFonts w:cstheme="minorHAnsi"/>
                <w:sz w:val="20"/>
                <w:szCs w:val="20"/>
              </w:rPr>
              <w:t>PZA</w:t>
            </w:r>
          </w:p>
        </w:tc>
        <w:tc>
          <w:tcPr>
            <w:tcW w:w="5346" w:type="dxa"/>
            <w:gridSpan w:val="2"/>
            <w:vAlign w:val="center"/>
          </w:tcPr>
          <w:p w14:paraId="4EF474DC" w14:textId="77777777" w:rsidR="00B709F4" w:rsidRPr="00B709F4" w:rsidRDefault="00B709F4" w:rsidP="00B709F4">
            <w:pPr>
              <w:jc w:val="both"/>
              <w:rPr>
                <w:rFonts w:cstheme="minorHAnsi"/>
                <w:bCs/>
                <w:sz w:val="20"/>
                <w:szCs w:val="20"/>
              </w:rPr>
            </w:pPr>
            <w:r w:rsidRPr="00B709F4">
              <w:rPr>
                <w:rFonts w:cstheme="minorHAnsi"/>
                <w:bCs/>
                <w:sz w:val="20"/>
                <w:szCs w:val="20"/>
              </w:rPr>
              <w:t xml:space="preserve">CODO DE 45 GRADOS DE 1” ASME </w:t>
            </w:r>
            <w:proofErr w:type="gramStart"/>
            <w:r w:rsidRPr="00B709F4">
              <w:rPr>
                <w:rFonts w:cstheme="minorHAnsi"/>
                <w:bCs/>
                <w:sz w:val="20"/>
                <w:szCs w:val="20"/>
              </w:rPr>
              <w:t>B16.9;ASTM</w:t>
            </w:r>
            <w:proofErr w:type="gramEnd"/>
            <w:r w:rsidRPr="00B709F4">
              <w:rPr>
                <w:rFonts w:cstheme="minorHAnsi"/>
                <w:bCs/>
                <w:sz w:val="20"/>
                <w:szCs w:val="20"/>
              </w:rPr>
              <w:t xml:space="preserve"> A234 WPB;</w:t>
            </w:r>
          </w:p>
          <w:p w14:paraId="41C847F8" w14:textId="1333EB46" w:rsidR="00B709F4" w:rsidRPr="006E5B48" w:rsidRDefault="00B709F4" w:rsidP="00B709F4">
            <w:pPr>
              <w:jc w:val="both"/>
              <w:rPr>
                <w:rFonts w:cstheme="minorHAnsi"/>
                <w:bCs/>
                <w:sz w:val="20"/>
                <w:szCs w:val="20"/>
              </w:rPr>
            </w:pPr>
            <w:r w:rsidRPr="00B709F4">
              <w:rPr>
                <w:rFonts w:cstheme="minorHAnsi"/>
                <w:bCs/>
                <w:sz w:val="20"/>
                <w:szCs w:val="20"/>
              </w:rPr>
              <w:t>SCH. 40</w:t>
            </w:r>
          </w:p>
        </w:tc>
        <w:tc>
          <w:tcPr>
            <w:tcW w:w="1564" w:type="dxa"/>
            <w:vAlign w:val="center"/>
          </w:tcPr>
          <w:p w14:paraId="3B7DBF93" w14:textId="77777777" w:rsidR="00B709F4" w:rsidRPr="00031776" w:rsidRDefault="00B709F4" w:rsidP="00DF07F5">
            <w:pPr>
              <w:jc w:val="center"/>
              <w:rPr>
                <w:rFonts w:cstheme="minorHAnsi"/>
                <w:sz w:val="20"/>
                <w:szCs w:val="20"/>
              </w:rPr>
            </w:pPr>
          </w:p>
        </w:tc>
        <w:tc>
          <w:tcPr>
            <w:tcW w:w="998" w:type="dxa"/>
            <w:vAlign w:val="center"/>
          </w:tcPr>
          <w:p w14:paraId="622B3302" w14:textId="77777777" w:rsidR="00B709F4" w:rsidRPr="00031776" w:rsidRDefault="00B709F4" w:rsidP="00DF07F5">
            <w:pPr>
              <w:jc w:val="center"/>
              <w:rPr>
                <w:rFonts w:cstheme="minorHAnsi"/>
                <w:sz w:val="20"/>
                <w:szCs w:val="20"/>
              </w:rPr>
            </w:pPr>
          </w:p>
        </w:tc>
      </w:tr>
      <w:tr w:rsidR="00B709F4" w:rsidRPr="00031776" w14:paraId="37D856FF" w14:textId="77777777" w:rsidTr="00325B9B">
        <w:trPr>
          <w:trHeight w:val="284"/>
        </w:trPr>
        <w:tc>
          <w:tcPr>
            <w:tcW w:w="561" w:type="dxa"/>
            <w:vAlign w:val="center"/>
          </w:tcPr>
          <w:p w14:paraId="04EC89EB" w14:textId="72F9BEFD" w:rsidR="00B709F4" w:rsidRDefault="00B709F4" w:rsidP="00547B9D">
            <w:pPr>
              <w:jc w:val="center"/>
            </w:pPr>
            <w:r>
              <w:t>6</w:t>
            </w:r>
          </w:p>
        </w:tc>
        <w:tc>
          <w:tcPr>
            <w:tcW w:w="895" w:type="dxa"/>
            <w:vAlign w:val="center"/>
          </w:tcPr>
          <w:p w14:paraId="0173C19C" w14:textId="0FA9CDF2" w:rsidR="00B709F4" w:rsidRDefault="00B709F4" w:rsidP="00770141">
            <w:pPr>
              <w:jc w:val="center"/>
              <w:rPr>
                <w:rFonts w:cstheme="minorHAnsi"/>
                <w:sz w:val="20"/>
                <w:szCs w:val="20"/>
              </w:rPr>
            </w:pPr>
            <w:r>
              <w:rPr>
                <w:rFonts w:cstheme="minorHAnsi"/>
                <w:sz w:val="20"/>
                <w:szCs w:val="20"/>
              </w:rPr>
              <w:t>5</w:t>
            </w:r>
          </w:p>
        </w:tc>
        <w:tc>
          <w:tcPr>
            <w:tcW w:w="936" w:type="dxa"/>
            <w:vAlign w:val="center"/>
          </w:tcPr>
          <w:p w14:paraId="50D72ADA" w14:textId="66DFE0CF"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6993DB57" w14:textId="05E63C3C" w:rsidR="00B709F4" w:rsidRPr="006E5B48" w:rsidRDefault="00B709F4" w:rsidP="00A04A09">
            <w:pPr>
              <w:jc w:val="both"/>
              <w:rPr>
                <w:rFonts w:cstheme="minorHAnsi"/>
                <w:bCs/>
                <w:sz w:val="20"/>
                <w:szCs w:val="20"/>
              </w:rPr>
            </w:pPr>
            <w:r w:rsidRPr="00B709F4">
              <w:rPr>
                <w:rFonts w:cstheme="minorHAnsi"/>
                <w:bCs/>
                <w:sz w:val="20"/>
                <w:szCs w:val="20"/>
              </w:rPr>
              <w:t xml:space="preserve">TEE DE 4” ASME </w:t>
            </w:r>
            <w:proofErr w:type="gramStart"/>
            <w:r w:rsidRPr="00B709F4">
              <w:rPr>
                <w:rFonts w:cstheme="minorHAnsi"/>
                <w:bCs/>
                <w:sz w:val="20"/>
                <w:szCs w:val="20"/>
              </w:rPr>
              <w:t>B16.9;ASTM</w:t>
            </w:r>
            <w:proofErr w:type="gramEnd"/>
            <w:r w:rsidRPr="00B709F4">
              <w:rPr>
                <w:rFonts w:cstheme="minorHAnsi"/>
                <w:bCs/>
                <w:sz w:val="20"/>
                <w:szCs w:val="20"/>
              </w:rPr>
              <w:t xml:space="preserve"> A234 WPB; SCH. 40</w:t>
            </w:r>
          </w:p>
        </w:tc>
        <w:tc>
          <w:tcPr>
            <w:tcW w:w="1564" w:type="dxa"/>
            <w:vAlign w:val="center"/>
          </w:tcPr>
          <w:p w14:paraId="68527E5B" w14:textId="77777777" w:rsidR="00B709F4" w:rsidRPr="00031776" w:rsidRDefault="00B709F4" w:rsidP="00DF07F5">
            <w:pPr>
              <w:jc w:val="center"/>
              <w:rPr>
                <w:rFonts w:cstheme="minorHAnsi"/>
                <w:sz w:val="20"/>
                <w:szCs w:val="20"/>
              </w:rPr>
            </w:pPr>
          </w:p>
        </w:tc>
        <w:tc>
          <w:tcPr>
            <w:tcW w:w="998" w:type="dxa"/>
            <w:vAlign w:val="center"/>
          </w:tcPr>
          <w:p w14:paraId="3FC65C86" w14:textId="77777777" w:rsidR="00B709F4" w:rsidRPr="00031776" w:rsidRDefault="00B709F4" w:rsidP="00DF07F5">
            <w:pPr>
              <w:jc w:val="center"/>
              <w:rPr>
                <w:rFonts w:cstheme="minorHAnsi"/>
                <w:sz w:val="20"/>
                <w:szCs w:val="20"/>
              </w:rPr>
            </w:pPr>
          </w:p>
        </w:tc>
      </w:tr>
      <w:tr w:rsidR="00B709F4" w:rsidRPr="00031776" w14:paraId="72D9D507" w14:textId="77777777" w:rsidTr="00325B9B">
        <w:trPr>
          <w:trHeight w:val="284"/>
        </w:trPr>
        <w:tc>
          <w:tcPr>
            <w:tcW w:w="561" w:type="dxa"/>
            <w:vAlign w:val="center"/>
          </w:tcPr>
          <w:p w14:paraId="018E5812" w14:textId="7220E52C" w:rsidR="00B709F4" w:rsidRDefault="00B709F4" w:rsidP="00547B9D">
            <w:pPr>
              <w:jc w:val="center"/>
            </w:pPr>
            <w:r>
              <w:t>7</w:t>
            </w:r>
          </w:p>
        </w:tc>
        <w:tc>
          <w:tcPr>
            <w:tcW w:w="895" w:type="dxa"/>
            <w:vAlign w:val="center"/>
          </w:tcPr>
          <w:p w14:paraId="4CD55F70" w14:textId="298FE0A4" w:rsidR="00B709F4" w:rsidRDefault="00B709F4" w:rsidP="00770141">
            <w:pPr>
              <w:jc w:val="center"/>
              <w:rPr>
                <w:rFonts w:cstheme="minorHAnsi"/>
                <w:sz w:val="20"/>
                <w:szCs w:val="20"/>
              </w:rPr>
            </w:pPr>
            <w:r>
              <w:rPr>
                <w:rFonts w:cstheme="minorHAnsi"/>
                <w:sz w:val="20"/>
                <w:szCs w:val="20"/>
              </w:rPr>
              <w:t>8</w:t>
            </w:r>
          </w:p>
        </w:tc>
        <w:tc>
          <w:tcPr>
            <w:tcW w:w="936" w:type="dxa"/>
            <w:vAlign w:val="center"/>
          </w:tcPr>
          <w:p w14:paraId="30BB2EAC" w14:textId="075A59EF"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17FA3967" w14:textId="2CD972DD" w:rsidR="00B709F4" w:rsidRPr="006E5B48" w:rsidRDefault="00B709F4" w:rsidP="00A04A09">
            <w:pPr>
              <w:jc w:val="both"/>
              <w:rPr>
                <w:rFonts w:cstheme="minorHAnsi"/>
                <w:bCs/>
                <w:sz w:val="20"/>
                <w:szCs w:val="20"/>
              </w:rPr>
            </w:pPr>
            <w:r w:rsidRPr="00B709F4">
              <w:rPr>
                <w:rFonts w:cstheme="minorHAnsi"/>
                <w:bCs/>
                <w:sz w:val="20"/>
                <w:szCs w:val="20"/>
              </w:rPr>
              <w:t xml:space="preserve">TEE DE 1 1/4” ASME </w:t>
            </w:r>
            <w:proofErr w:type="gramStart"/>
            <w:r w:rsidRPr="00B709F4">
              <w:rPr>
                <w:rFonts w:cstheme="minorHAnsi"/>
                <w:bCs/>
                <w:sz w:val="20"/>
                <w:szCs w:val="20"/>
              </w:rPr>
              <w:t>B16.9;ASTM</w:t>
            </w:r>
            <w:proofErr w:type="gramEnd"/>
            <w:r w:rsidRPr="00B709F4">
              <w:rPr>
                <w:rFonts w:cstheme="minorHAnsi"/>
                <w:bCs/>
                <w:sz w:val="20"/>
                <w:szCs w:val="20"/>
              </w:rPr>
              <w:t xml:space="preserve"> A234 WPB; SCH. 40</w:t>
            </w:r>
          </w:p>
        </w:tc>
        <w:tc>
          <w:tcPr>
            <w:tcW w:w="1564" w:type="dxa"/>
            <w:vAlign w:val="center"/>
          </w:tcPr>
          <w:p w14:paraId="7578F1BE" w14:textId="77777777" w:rsidR="00B709F4" w:rsidRPr="00031776" w:rsidRDefault="00B709F4" w:rsidP="00DF07F5">
            <w:pPr>
              <w:jc w:val="center"/>
              <w:rPr>
                <w:rFonts w:cstheme="minorHAnsi"/>
                <w:sz w:val="20"/>
                <w:szCs w:val="20"/>
              </w:rPr>
            </w:pPr>
          </w:p>
        </w:tc>
        <w:tc>
          <w:tcPr>
            <w:tcW w:w="998" w:type="dxa"/>
            <w:vAlign w:val="center"/>
          </w:tcPr>
          <w:p w14:paraId="3BDEF13F" w14:textId="77777777" w:rsidR="00B709F4" w:rsidRPr="00031776" w:rsidRDefault="00B709F4" w:rsidP="00DF07F5">
            <w:pPr>
              <w:jc w:val="center"/>
              <w:rPr>
                <w:rFonts w:cstheme="minorHAnsi"/>
                <w:sz w:val="20"/>
                <w:szCs w:val="20"/>
              </w:rPr>
            </w:pPr>
          </w:p>
        </w:tc>
      </w:tr>
      <w:tr w:rsidR="00B709F4" w:rsidRPr="00031776" w14:paraId="2F921AA7" w14:textId="77777777" w:rsidTr="00325B9B">
        <w:trPr>
          <w:trHeight w:val="284"/>
        </w:trPr>
        <w:tc>
          <w:tcPr>
            <w:tcW w:w="561" w:type="dxa"/>
            <w:vAlign w:val="center"/>
          </w:tcPr>
          <w:p w14:paraId="29CE50E6" w14:textId="7304AD29" w:rsidR="00B709F4" w:rsidRDefault="00B709F4" w:rsidP="00547B9D">
            <w:pPr>
              <w:jc w:val="center"/>
            </w:pPr>
            <w:r>
              <w:t>8</w:t>
            </w:r>
          </w:p>
        </w:tc>
        <w:tc>
          <w:tcPr>
            <w:tcW w:w="895" w:type="dxa"/>
            <w:vAlign w:val="center"/>
          </w:tcPr>
          <w:p w14:paraId="6B025BFF" w14:textId="6072A77A" w:rsidR="00B709F4" w:rsidRDefault="00B709F4" w:rsidP="00770141">
            <w:pPr>
              <w:jc w:val="center"/>
              <w:rPr>
                <w:rFonts w:cstheme="minorHAnsi"/>
                <w:sz w:val="20"/>
                <w:szCs w:val="20"/>
              </w:rPr>
            </w:pPr>
            <w:r>
              <w:rPr>
                <w:rFonts w:cstheme="minorHAnsi"/>
                <w:sz w:val="20"/>
                <w:szCs w:val="20"/>
              </w:rPr>
              <w:t>8</w:t>
            </w:r>
          </w:p>
        </w:tc>
        <w:tc>
          <w:tcPr>
            <w:tcW w:w="936" w:type="dxa"/>
            <w:vAlign w:val="center"/>
          </w:tcPr>
          <w:p w14:paraId="54903AAC" w14:textId="2E99834E"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3C27CE33" w14:textId="7D8AA7F9" w:rsidR="00B709F4" w:rsidRPr="006E5B48" w:rsidRDefault="00B709F4" w:rsidP="00A04A09">
            <w:pPr>
              <w:jc w:val="both"/>
              <w:rPr>
                <w:rFonts w:cstheme="minorHAnsi"/>
                <w:bCs/>
                <w:sz w:val="20"/>
                <w:szCs w:val="20"/>
              </w:rPr>
            </w:pPr>
            <w:r w:rsidRPr="00B709F4">
              <w:rPr>
                <w:rFonts w:cstheme="minorHAnsi"/>
                <w:bCs/>
                <w:sz w:val="20"/>
                <w:szCs w:val="20"/>
              </w:rPr>
              <w:t xml:space="preserve">TEE DE 1 1/2” ASME </w:t>
            </w:r>
            <w:proofErr w:type="gramStart"/>
            <w:r w:rsidRPr="00B709F4">
              <w:rPr>
                <w:rFonts w:cstheme="minorHAnsi"/>
                <w:bCs/>
                <w:sz w:val="20"/>
                <w:szCs w:val="20"/>
              </w:rPr>
              <w:t>B16.9;ASTM</w:t>
            </w:r>
            <w:proofErr w:type="gramEnd"/>
            <w:r w:rsidRPr="00B709F4">
              <w:rPr>
                <w:rFonts w:cstheme="minorHAnsi"/>
                <w:bCs/>
                <w:sz w:val="20"/>
                <w:szCs w:val="20"/>
              </w:rPr>
              <w:t xml:space="preserve"> A234 WPB; SCH. 40</w:t>
            </w:r>
          </w:p>
        </w:tc>
        <w:tc>
          <w:tcPr>
            <w:tcW w:w="1564" w:type="dxa"/>
            <w:vAlign w:val="center"/>
          </w:tcPr>
          <w:p w14:paraId="5E1E3BB7" w14:textId="77777777" w:rsidR="00B709F4" w:rsidRPr="00031776" w:rsidRDefault="00B709F4" w:rsidP="00DF07F5">
            <w:pPr>
              <w:jc w:val="center"/>
              <w:rPr>
                <w:rFonts w:cstheme="minorHAnsi"/>
                <w:sz w:val="20"/>
                <w:szCs w:val="20"/>
              </w:rPr>
            </w:pPr>
          </w:p>
        </w:tc>
        <w:tc>
          <w:tcPr>
            <w:tcW w:w="998" w:type="dxa"/>
            <w:vAlign w:val="center"/>
          </w:tcPr>
          <w:p w14:paraId="48E5B65E" w14:textId="77777777" w:rsidR="00B709F4" w:rsidRPr="00031776" w:rsidRDefault="00B709F4" w:rsidP="00DF07F5">
            <w:pPr>
              <w:jc w:val="center"/>
              <w:rPr>
                <w:rFonts w:cstheme="minorHAnsi"/>
                <w:sz w:val="20"/>
                <w:szCs w:val="20"/>
              </w:rPr>
            </w:pPr>
          </w:p>
        </w:tc>
      </w:tr>
      <w:tr w:rsidR="00B709F4" w:rsidRPr="00031776" w14:paraId="6B96F88E" w14:textId="77777777" w:rsidTr="00325B9B">
        <w:trPr>
          <w:trHeight w:val="284"/>
        </w:trPr>
        <w:tc>
          <w:tcPr>
            <w:tcW w:w="561" w:type="dxa"/>
            <w:vAlign w:val="center"/>
          </w:tcPr>
          <w:p w14:paraId="64158E2A" w14:textId="1573F88E" w:rsidR="00B709F4" w:rsidRDefault="00B709F4" w:rsidP="00547B9D">
            <w:pPr>
              <w:jc w:val="center"/>
            </w:pPr>
            <w:r>
              <w:t>9</w:t>
            </w:r>
          </w:p>
        </w:tc>
        <w:tc>
          <w:tcPr>
            <w:tcW w:w="895" w:type="dxa"/>
            <w:vAlign w:val="center"/>
          </w:tcPr>
          <w:p w14:paraId="29FBBC5F" w14:textId="6E80DB86" w:rsidR="00B709F4" w:rsidRDefault="00B709F4" w:rsidP="00770141">
            <w:pPr>
              <w:jc w:val="center"/>
              <w:rPr>
                <w:rFonts w:cstheme="minorHAnsi"/>
                <w:sz w:val="20"/>
                <w:szCs w:val="20"/>
              </w:rPr>
            </w:pPr>
            <w:r>
              <w:rPr>
                <w:rFonts w:cstheme="minorHAnsi"/>
                <w:sz w:val="20"/>
                <w:szCs w:val="20"/>
              </w:rPr>
              <w:t>14</w:t>
            </w:r>
          </w:p>
        </w:tc>
        <w:tc>
          <w:tcPr>
            <w:tcW w:w="936" w:type="dxa"/>
            <w:vAlign w:val="center"/>
          </w:tcPr>
          <w:p w14:paraId="39765D8E" w14:textId="1CD86D00"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0CEFF0A6" w14:textId="4410B5FB" w:rsidR="00B709F4" w:rsidRPr="006E5B48" w:rsidRDefault="00B709F4" w:rsidP="00A04A09">
            <w:pPr>
              <w:jc w:val="both"/>
              <w:rPr>
                <w:rFonts w:cstheme="minorHAnsi"/>
                <w:bCs/>
                <w:sz w:val="20"/>
                <w:szCs w:val="20"/>
              </w:rPr>
            </w:pPr>
            <w:r w:rsidRPr="00B709F4">
              <w:rPr>
                <w:rFonts w:cstheme="minorHAnsi"/>
                <w:bCs/>
                <w:sz w:val="20"/>
                <w:szCs w:val="20"/>
              </w:rPr>
              <w:t xml:space="preserve">TEE DE 1” ASME </w:t>
            </w:r>
            <w:proofErr w:type="gramStart"/>
            <w:r w:rsidRPr="00B709F4">
              <w:rPr>
                <w:rFonts w:cstheme="minorHAnsi"/>
                <w:bCs/>
                <w:sz w:val="20"/>
                <w:szCs w:val="20"/>
              </w:rPr>
              <w:t>B16.9;ASTM</w:t>
            </w:r>
            <w:proofErr w:type="gramEnd"/>
            <w:r w:rsidRPr="00B709F4">
              <w:rPr>
                <w:rFonts w:cstheme="minorHAnsi"/>
                <w:bCs/>
                <w:sz w:val="20"/>
                <w:szCs w:val="20"/>
              </w:rPr>
              <w:t xml:space="preserve"> A234 WPB; SCH. 40</w:t>
            </w:r>
          </w:p>
        </w:tc>
        <w:tc>
          <w:tcPr>
            <w:tcW w:w="1564" w:type="dxa"/>
            <w:vAlign w:val="center"/>
          </w:tcPr>
          <w:p w14:paraId="6BEFBE88" w14:textId="77777777" w:rsidR="00B709F4" w:rsidRPr="00031776" w:rsidRDefault="00B709F4" w:rsidP="00DF07F5">
            <w:pPr>
              <w:jc w:val="center"/>
              <w:rPr>
                <w:rFonts w:cstheme="minorHAnsi"/>
                <w:sz w:val="20"/>
                <w:szCs w:val="20"/>
              </w:rPr>
            </w:pPr>
          </w:p>
        </w:tc>
        <w:tc>
          <w:tcPr>
            <w:tcW w:w="998" w:type="dxa"/>
            <w:vAlign w:val="center"/>
          </w:tcPr>
          <w:p w14:paraId="676D6A61" w14:textId="77777777" w:rsidR="00B709F4" w:rsidRPr="00031776" w:rsidRDefault="00B709F4" w:rsidP="00DF07F5">
            <w:pPr>
              <w:jc w:val="center"/>
              <w:rPr>
                <w:rFonts w:cstheme="minorHAnsi"/>
                <w:sz w:val="20"/>
                <w:szCs w:val="20"/>
              </w:rPr>
            </w:pPr>
          </w:p>
        </w:tc>
      </w:tr>
      <w:tr w:rsidR="00B709F4" w:rsidRPr="00031776" w14:paraId="3700B3C2" w14:textId="77777777" w:rsidTr="00325B9B">
        <w:trPr>
          <w:trHeight w:val="284"/>
        </w:trPr>
        <w:tc>
          <w:tcPr>
            <w:tcW w:w="561" w:type="dxa"/>
            <w:vAlign w:val="center"/>
          </w:tcPr>
          <w:p w14:paraId="19CA6051" w14:textId="01CEC778" w:rsidR="00B709F4" w:rsidRDefault="00B709F4" w:rsidP="00547B9D">
            <w:pPr>
              <w:jc w:val="center"/>
            </w:pPr>
            <w:r>
              <w:t>10</w:t>
            </w:r>
          </w:p>
        </w:tc>
        <w:tc>
          <w:tcPr>
            <w:tcW w:w="895" w:type="dxa"/>
            <w:vAlign w:val="center"/>
          </w:tcPr>
          <w:p w14:paraId="03DDB94E" w14:textId="6B4CCF4B" w:rsidR="00B709F4" w:rsidRDefault="00B709F4" w:rsidP="00770141">
            <w:pPr>
              <w:jc w:val="center"/>
              <w:rPr>
                <w:rFonts w:cstheme="minorHAnsi"/>
                <w:sz w:val="20"/>
                <w:szCs w:val="20"/>
              </w:rPr>
            </w:pPr>
            <w:r>
              <w:rPr>
                <w:rFonts w:cstheme="minorHAnsi"/>
                <w:sz w:val="20"/>
                <w:szCs w:val="20"/>
              </w:rPr>
              <w:t>10</w:t>
            </w:r>
          </w:p>
        </w:tc>
        <w:tc>
          <w:tcPr>
            <w:tcW w:w="936" w:type="dxa"/>
            <w:vAlign w:val="center"/>
          </w:tcPr>
          <w:p w14:paraId="6C1A8973" w14:textId="0FD4239D"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5117EFBF" w14:textId="06F96D93" w:rsidR="00B709F4" w:rsidRPr="006E5B48" w:rsidRDefault="00B709F4" w:rsidP="00A04A09">
            <w:pPr>
              <w:jc w:val="both"/>
              <w:rPr>
                <w:rFonts w:cstheme="minorHAnsi"/>
                <w:bCs/>
                <w:sz w:val="20"/>
                <w:szCs w:val="20"/>
              </w:rPr>
            </w:pPr>
            <w:r w:rsidRPr="00B709F4">
              <w:rPr>
                <w:rFonts w:cstheme="minorHAnsi"/>
                <w:bCs/>
                <w:sz w:val="20"/>
                <w:szCs w:val="20"/>
              </w:rPr>
              <w:t>WELDOLET DE 5"X3" – MSS SP-97 – ASTM A105 – SCH 40</w:t>
            </w:r>
          </w:p>
        </w:tc>
        <w:tc>
          <w:tcPr>
            <w:tcW w:w="1564" w:type="dxa"/>
            <w:vAlign w:val="center"/>
          </w:tcPr>
          <w:p w14:paraId="1E554CAD" w14:textId="77777777" w:rsidR="00B709F4" w:rsidRPr="00031776" w:rsidRDefault="00B709F4" w:rsidP="00DF07F5">
            <w:pPr>
              <w:jc w:val="center"/>
              <w:rPr>
                <w:rFonts w:cstheme="minorHAnsi"/>
                <w:sz w:val="20"/>
                <w:szCs w:val="20"/>
              </w:rPr>
            </w:pPr>
          </w:p>
        </w:tc>
        <w:tc>
          <w:tcPr>
            <w:tcW w:w="998" w:type="dxa"/>
            <w:vAlign w:val="center"/>
          </w:tcPr>
          <w:p w14:paraId="496B5DF7" w14:textId="77777777" w:rsidR="00B709F4" w:rsidRPr="00031776" w:rsidRDefault="00B709F4" w:rsidP="00DF07F5">
            <w:pPr>
              <w:jc w:val="center"/>
              <w:rPr>
                <w:rFonts w:cstheme="minorHAnsi"/>
                <w:sz w:val="20"/>
                <w:szCs w:val="20"/>
              </w:rPr>
            </w:pPr>
          </w:p>
        </w:tc>
      </w:tr>
      <w:tr w:rsidR="00B709F4" w:rsidRPr="00031776" w14:paraId="562BC7D9" w14:textId="77777777" w:rsidTr="00325B9B">
        <w:trPr>
          <w:trHeight w:val="284"/>
        </w:trPr>
        <w:tc>
          <w:tcPr>
            <w:tcW w:w="561" w:type="dxa"/>
            <w:vAlign w:val="center"/>
          </w:tcPr>
          <w:p w14:paraId="30FCE9F3" w14:textId="0FB0DF03" w:rsidR="00B709F4" w:rsidRDefault="00B709F4" w:rsidP="00547B9D">
            <w:pPr>
              <w:jc w:val="center"/>
            </w:pPr>
            <w:r>
              <w:t>11</w:t>
            </w:r>
          </w:p>
        </w:tc>
        <w:tc>
          <w:tcPr>
            <w:tcW w:w="895" w:type="dxa"/>
            <w:vAlign w:val="center"/>
          </w:tcPr>
          <w:p w14:paraId="71A7EC43" w14:textId="6019687B" w:rsidR="00B709F4" w:rsidRDefault="00B709F4" w:rsidP="00770141">
            <w:pPr>
              <w:jc w:val="center"/>
              <w:rPr>
                <w:rFonts w:cstheme="minorHAnsi"/>
                <w:sz w:val="20"/>
                <w:szCs w:val="20"/>
              </w:rPr>
            </w:pPr>
            <w:r>
              <w:rPr>
                <w:rFonts w:cstheme="minorHAnsi"/>
                <w:sz w:val="20"/>
                <w:szCs w:val="20"/>
              </w:rPr>
              <w:t>4</w:t>
            </w:r>
          </w:p>
        </w:tc>
        <w:tc>
          <w:tcPr>
            <w:tcW w:w="936" w:type="dxa"/>
            <w:vAlign w:val="center"/>
          </w:tcPr>
          <w:p w14:paraId="521FB023" w14:textId="4EFC9361"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1C2C013A" w14:textId="77777777" w:rsidR="00B709F4" w:rsidRPr="00B709F4" w:rsidRDefault="00B709F4" w:rsidP="00B709F4">
            <w:pPr>
              <w:jc w:val="both"/>
              <w:rPr>
                <w:rFonts w:cstheme="minorHAnsi"/>
                <w:bCs/>
                <w:sz w:val="20"/>
                <w:szCs w:val="20"/>
              </w:rPr>
            </w:pPr>
            <w:r w:rsidRPr="00B709F4">
              <w:rPr>
                <w:rFonts w:cstheme="minorHAnsi"/>
                <w:bCs/>
                <w:sz w:val="20"/>
                <w:szCs w:val="20"/>
              </w:rPr>
              <w:t>WELDOLET DE 5"X1 1/2" – MSS SP-97 – ASTM A105 - Butt</w:t>
            </w:r>
          </w:p>
          <w:p w14:paraId="24B51AD7" w14:textId="5F37CC8F" w:rsidR="00B709F4" w:rsidRPr="006E5B48" w:rsidRDefault="00B709F4" w:rsidP="00B709F4">
            <w:pPr>
              <w:jc w:val="both"/>
              <w:rPr>
                <w:rFonts w:cstheme="minorHAnsi"/>
                <w:bCs/>
                <w:sz w:val="20"/>
                <w:szCs w:val="20"/>
              </w:rPr>
            </w:pPr>
            <w:r w:rsidRPr="00B709F4">
              <w:rPr>
                <w:rFonts w:cstheme="minorHAnsi"/>
                <w:bCs/>
                <w:sz w:val="20"/>
                <w:szCs w:val="20"/>
              </w:rPr>
              <w:t>Weld – SCH 40</w:t>
            </w:r>
          </w:p>
        </w:tc>
        <w:tc>
          <w:tcPr>
            <w:tcW w:w="1564" w:type="dxa"/>
            <w:vAlign w:val="center"/>
          </w:tcPr>
          <w:p w14:paraId="52D361B4" w14:textId="77777777" w:rsidR="00B709F4" w:rsidRPr="00031776" w:rsidRDefault="00B709F4" w:rsidP="00DF07F5">
            <w:pPr>
              <w:jc w:val="center"/>
              <w:rPr>
                <w:rFonts w:cstheme="minorHAnsi"/>
                <w:sz w:val="20"/>
                <w:szCs w:val="20"/>
              </w:rPr>
            </w:pPr>
          </w:p>
        </w:tc>
        <w:tc>
          <w:tcPr>
            <w:tcW w:w="998" w:type="dxa"/>
            <w:vAlign w:val="center"/>
          </w:tcPr>
          <w:p w14:paraId="125807B1" w14:textId="77777777" w:rsidR="00B709F4" w:rsidRPr="00031776" w:rsidRDefault="00B709F4" w:rsidP="00DF07F5">
            <w:pPr>
              <w:jc w:val="center"/>
              <w:rPr>
                <w:rFonts w:cstheme="minorHAnsi"/>
                <w:sz w:val="20"/>
                <w:szCs w:val="20"/>
              </w:rPr>
            </w:pPr>
          </w:p>
        </w:tc>
      </w:tr>
      <w:tr w:rsidR="00B709F4" w:rsidRPr="00031776" w14:paraId="35436C94" w14:textId="77777777" w:rsidTr="00325B9B">
        <w:trPr>
          <w:trHeight w:val="284"/>
        </w:trPr>
        <w:tc>
          <w:tcPr>
            <w:tcW w:w="561" w:type="dxa"/>
            <w:vAlign w:val="center"/>
          </w:tcPr>
          <w:p w14:paraId="689EB2A9" w14:textId="29743855" w:rsidR="00B709F4" w:rsidRDefault="00B709F4" w:rsidP="00547B9D">
            <w:pPr>
              <w:jc w:val="center"/>
            </w:pPr>
            <w:r>
              <w:t>12</w:t>
            </w:r>
          </w:p>
        </w:tc>
        <w:tc>
          <w:tcPr>
            <w:tcW w:w="895" w:type="dxa"/>
            <w:vAlign w:val="center"/>
          </w:tcPr>
          <w:p w14:paraId="2B38EDA4" w14:textId="6AA1E6A0" w:rsidR="00B709F4" w:rsidRDefault="00B709F4" w:rsidP="00770141">
            <w:pPr>
              <w:jc w:val="center"/>
              <w:rPr>
                <w:rFonts w:cstheme="minorHAnsi"/>
                <w:sz w:val="20"/>
                <w:szCs w:val="20"/>
              </w:rPr>
            </w:pPr>
            <w:r>
              <w:rPr>
                <w:rFonts w:cstheme="minorHAnsi"/>
                <w:sz w:val="20"/>
                <w:szCs w:val="20"/>
              </w:rPr>
              <w:t>6</w:t>
            </w:r>
          </w:p>
        </w:tc>
        <w:tc>
          <w:tcPr>
            <w:tcW w:w="936" w:type="dxa"/>
            <w:vAlign w:val="center"/>
          </w:tcPr>
          <w:p w14:paraId="420163CD" w14:textId="63C73407"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03878246" w14:textId="77777777" w:rsidR="00B709F4" w:rsidRPr="00B709F4" w:rsidRDefault="00B709F4" w:rsidP="00B709F4">
            <w:pPr>
              <w:jc w:val="both"/>
              <w:rPr>
                <w:rFonts w:cstheme="minorHAnsi"/>
                <w:bCs/>
                <w:sz w:val="20"/>
                <w:szCs w:val="20"/>
              </w:rPr>
            </w:pPr>
            <w:r w:rsidRPr="00B709F4">
              <w:rPr>
                <w:rFonts w:cstheme="minorHAnsi"/>
                <w:bCs/>
                <w:sz w:val="20"/>
                <w:szCs w:val="20"/>
              </w:rPr>
              <w:t>WELDOLET DE 5"X1" – MSS SP-97 – ASTM A105 - Butt Weld –</w:t>
            </w:r>
          </w:p>
          <w:p w14:paraId="4A5E844B" w14:textId="009D631E" w:rsidR="00B709F4" w:rsidRPr="006E5B48" w:rsidRDefault="00B709F4" w:rsidP="00B709F4">
            <w:pPr>
              <w:jc w:val="both"/>
              <w:rPr>
                <w:rFonts w:cstheme="minorHAnsi"/>
                <w:bCs/>
                <w:sz w:val="20"/>
                <w:szCs w:val="20"/>
              </w:rPr>
            </w:pPr>
            <w:r w:rsidRPr="00B709F4">
              <w:rPr>
                <w:rFonts w:cstheme="minorHAnsi"/>
                <w:bCs/>
                <w:sz w:val="20"/>
                <w:szCs w:val="20"/>
              </w:rPr>
              <w:t>SCH 40</w:t>
            </w:r>
          </w:p>
        </w:tc>
        <w:tc>
          <w:tcPr>
            <w:tcW w:w="1564" w:type="dxa"/>
            <w:vAlign w:val="center"/>
          </w:tcPr>
          <w:p w14:paraId="2705FC67" w14:textId="77777777" w:rsidR="00B709F4" w:rsidRPr="00031776" w:rsidRDefault="00B709F4" w:rsidP="00DF07F5">
            <w:pPr>
              <w:jc w:val="center"/>
              <w:rPr>
                <w:rFonts w:cstheme="minorHAnsi"/>
                <w:sz w:val="20"/>
                <w:szCs w:val="20"/>
              </w:rPr>
            </w:pPr>
          </w:p>
        </w:tc>
        <w:tc>
          <w:tcPr>
            <w:tcW w:w="998" w:type="dxa"/>
            <w:vAlign w:val="center"/>
          </w:tcPr>
          <w:p w14:paraId="2BB0B603" w14:textId="77777777" w:rsidR="00B709F4" w:rsidRPr="00031776" w:rsidRDefault="00B709F4"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47C787D6" w:rsidR="00B2631B" w:rsidRPr="00031776" w:rsidRDefault="00BE4301" w:rsidP="006E5B48">
            <w:pPr>
              <w:autoSpaceDE w:val="0"/>
              <w:autoSpaceDN w:val="0"/>
              <w:adjustRightInd w:val="0"/>
              <w:rPr>
                <w:rFonts w:cstheme="minorHAnsi"/>
                <w:sz w:val="20"/>
                <w:szCs w:val="20"/>
              </w:rPr>
            </w:pPr>
            <w:r w:rsidRPr="00BE4301">
              <w:rPr>
                <w:rFonts w:cstheme="minorHAnsi"/>
                <w:sz w:val="20"/>
                <w:szCs w:val="20"/>
              </w:rPr>
              <w:t>Los bienes materia de la presente convocatoria se entregan en el plazo de 15 días calendario, contabilizados desde el día siguiente de entregada la orden de compra, en concordancia con lo establecido en la estrategia de contratación.</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1CCA47C8" w:rsidR="003E410A" w:rsidRPr="00031776" w:rsidRDefault="00892D81" w:rsidP="00476D4C">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lastRenderedPageBreak/>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E7A75" w14:textId="77777777" w:rsidR="005B4000" w:rsidRDefault="005B4000" w:rsidP="000F3E55">
      <w:pPr>
        <w:spacing w:after="0" w:line="240" w:lineRule="auto"/>
      </w:pPr>
      <w:r>
        <w:separator/>
      </w:r>
    </w:p>
  </w:endnote>
  <w:endnote w:type="continuationSeparator" w:id="0">
    <w:p w14:paraId="6148CC59" w14:textId="77777777" w:rsidR="005B4000" w:rsidRDefault="005B4000"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ED3B9" w14:textId="77777777" w:rsidR="005B4000" w:rsidRDefault="005B4000" w:rsidP="000F3E55">
      <w:pPr>
        <w:spacing w:after="0" w:line="240" w:lineRule="auto"/>
      </w:pPr>
      <w:r>
        <w:separator/>
      </w:r>
    </w:p>
  </w:footnote>
  <w:footnote w:type="continuationSeparator" w:id="0">
    <w:p w14:paraId="3545199E" w14:textId="77777777" w:rsidR="005B4000" w:rsidRDefault="005B4000"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6F8A"/>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A72D3"/>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1DD5"/>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210D"/>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3625D"/>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B56EC"/>
    <w:rsid w:val="004C1F0E"/>
    <w:rsid w:val="004C237F"/>
    <w:rsid w:val="004C2C16"/>
    <w:rsid w:val="004C38A1"/>
    <w:rsid w:val="004C4F56"/>
    <w:rsid w:val="004D0927"/>
    <w:rsid w:val="004D09C8"/>
    <w:rsid w:val="004D1AB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000"/>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E77D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5B48"/>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37"/>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60E8"/>
    <w:rsid w:val="0088741D"/>
    <w:rsid w:val="00887A8F"/>
    <w:rsid w:val="00887B10"/>
    <w:rsid w:val="00892D81"/>
    <w:rsid w:val="00894F93"/>
    <w:rsid w:val="00895223"/>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129B8"/>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A5304"/>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2EC8"/>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09F4"/>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58E5"/>
    <w:rsid w:val="00BD6956"/>
    <w:rsid w:val="00BE2221"/>
    <w:rsid w:val="00BE4301"/>
    <w:rsid w:val="00BE4988"/>
    <w:rsid w:val="00BE53B7"/>
    <w:rsid w:val="00BE6FD3"/>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4775"/>
    <w:rsid w:val="00E15BF8"/>
    <w:rsid w:val="00E1718C"/>
    <w:rsid w:val="00E22310"/>
    <w:rsid w:val="00E23CC0"/>
    <w:rsid w:val="00E2646E"/>
    <w:rsid w:val="00E2710A"/>
    <w:rsid w:val="00E27BAD"/>
    <w:rsid w:val="00E3168A"/>
    <w:rsid w:val="00E35331"/>
    <w:rsid w:val="00E35ABA"/>
    <w:rsid w:val="00E35C0A"/>
    <w:rsid w:val="00E41B7D"/>
    <w:rsid w:val="00E43086"/>
    <w:rsid w:val="00E4499E"/>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46B7"/>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485</Words>
  <Characters>2672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14</cp:revision>
  <cp:lastPrinted>2025-01-14T20:52:00Z</cp:lastPrinted>
  <dcterms:created xsi:type="dcterms:W3CDTF">2026-02-19T15:22:00Z</dcterms:created>
  <dcterms:modified xsi:type="dcterms:W3CDTF">2026-06-01T13:26:00Z</dcterms:modified>
</cp:coreProperties>
</file>