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 xml:space="preserve">,  </w:t>
      </w:r>
      <w:r w:rsidR="001106C7">
        <w:rPr>
          <w:rFonts w:ascii="Arial" w:eastAsia="Arial" w:hAnsi="Arial" w:cs="Arial"/>
          <w:sz w:val="16"/>
          <w:szCs w:val="16"/>
        </w:rPr>
        <w:t>_</w:t>
      </w:r>
      <w:proofErr w:type="gramEnd"/>
      <w:r w:rsidR="001106C7">
        <w:rPr>
          <w:rFonts w:ascii="Arial" w:eastAsia="Arial" w:hAnsi="Arial" w:cs="Arial"/>
          <w:sz w:val="16"/>
          <w:szCs w:val="16"/>
        </w:rPr>
        <w:t>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AB68DE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AB68DE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AB68DE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  <w:r w:rsidRPr="00AB68DE"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07CE874E" w:rsidR="00763EA7" w:rsidRPr="00AB68DE" w:rsidRDefault="00AB68DE" w:rsidP="006D3042">
            <w:pPr>
              <w:pStyle w:val="Default"/>
              <w:jc w:val="center"/>
              <w:rPr>
                <w:sz w:val="10"/>
                <w:szCs w:val="20"/>
              </w:rPr>
            </w:pPr>
            <w:r w:rsidRPr="00AB68DE">
              <w:rPr>
                <w:sz w:val="10"/>
                <w:szCs w:val="20"/>
              </w:rPr>
              <w:t>SEGÚN EE.TT.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65953153" w:rsidR="00A44127" w:rsidRPr="00AB68DE" w:rsidRDefault="00AB68DE" w:rsidP="00001A66">
            <w:pPr>
              <w:rPr>
                <w:rFonts w:ascii="Arial" w:hAnsi="Arial" w:cs="Arial"/>
                <w:bCs/>
                <w:sz w:val="10"/>
              </w:rPr>
            </w:pPr>
            <w:r w:rsidRPr="00AB68DE">
              <w:rPr>
                <w:rFonts w:ascii="Arial" w:hAnsi="Arial" w:cs="Arial"/>
                <w:bCs/>
                <w:sz w:val="10"/>
              </w:rPr>
              <w:t>Reactivos y estándares de referencia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AB68DE" w:rsidRPr="00AB68DE" w14:paraId="0152D963" w14:textId="77777777" w:rsidTr="00AB68DE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6EA64C8" w14:textId="4E1ECC68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  <w:r w:rsidRPr="00AB68DE"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928FA5C" w14:textId="1929787B" w:rsidR="00AB68DE" w:rsidRPr="00AB68DE" w:rsidRDefault="00AB68DE" w:rsidP="006D3042">
            <w:pPr>
              <w:pStyle w:val="Default"/>
              <w:jc w:val="center"/>
              <w:rPr>
                <w:sz w:val="10"/>
                <w:szCs w:val="20"/>
              </w:rPr>
            </w:pPr>
            <w:r w:rsidRPr="00AB68DE">
              <w:rPr>
                <w:sz w:val="10"/>
                <w:szCs w:val="20"/>
              </w:rPr>
              <w:t>SEGÚN EE.TT.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41993FB" w14:textId="23ABC866" w:rsidR="00AB68DE" w:rsidRPr="00AB68DE" w:rsidRDefault="00AB68DE" w:rsidP="00001A66">
            <w:pPr>
              <w:rPr>
                <w:rFonts w:ascii="Arial" w:hAnsi="Arial" w:cs="Arial"/>
                <w:bCs/>
                <w:sz w:val="10"/>
              </w:rPr>
            </w:pPr>
            <w:r w:rsidRPr="00AB68DE">
              <w:rPr>
                <w:rFonts w:ascii="Arial" w:hAnsi="Arial" w:cs="Arial"/>
                <w:bCs/>
                <w:sz w:val="10"/>
              </w:rPr>
              <w:t>Materiales para análisis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44EE7FD" w14:textId="77777777" w:rsidR="00AB68DE" w:rsidRPr="00AB68DE" w:rsidRDefault="00AB68DE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226ACA7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0BA510B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6C3ECAF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55BDFAC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A0AB1F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ED16B5F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114AC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AB68DE" w:rsidRPr="00AB68DE" w14:paraId="1189E588" w14:textId="77777777" w:rsidTr="00AB68DE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CEA3E55" w14:textId="0E949045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  <w:r w:rsidRPr="00AB68DE"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1662722" w14:textId="66FFC28D" w:rsidR="00AB68DE" w:rsidRPr="00AB68DE" w:rsidRDefault="00AB68DE" w:rsidP="006D3042">
            <w:pPr>
              <w:pStyle w:val="Default"/>
              <w:jc w:val="center"/>
              <w:rPr>
                <w:sz w:val="10"/>
                <w:szCs w:val="20"/>
              </w:rPr>
            </w:pPr>
            <w:r w:rsidRPr="00AB68DE">
              <w:rPr>
                <w:sz w:val="10"/>
                <w:szCs w:val="20"/>
              </w:rPr>
              <w:t>SEGÚN EE.TT.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6F81E8A" w14:textId="1EAF8980" w:rsidR="00AB68DE" w:rsidRPr="00AB68DE" w:rsidRDefault="00AB68DE" w:rsidP="00001A66">
            <w:pPr>
              <w:rPr>
                <w:rFonts w:ascii="Arial" w:hAnsi="Arial" w:cs="Arial"/>
                <w:bCs/>
                <w:sz w:val="10"/>
              </w:rPr>
            </w:pPr>
            <w:r w:rsidRPr="00AB68DE">
              <w:rPr>
                <w:rFonts w:ascii="Arial" w:hAnsi="Arial" w:cs="Arial"/>
                <w:bCs/>
                <w:sz w:val="10"/>
              </w:rPr>
              <w:t>Instrumentos y accesorios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7B87026" w14:textId="77777777" w:rsidR="00AB68DE" w:rsidRPr="00AB68DE" w:rsidRDefault="00AB68DE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9B31761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94B934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291FF58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5FDABC1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FB314AF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42D43EF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3F0CE" w14:textId="77777777" w:rsidR="00AB68DE" w:rsidRPr="00AB68DE" w:rsidRDefault="00AB68DE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AB68DE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bookmarkStart w:id="1" w:name="_GoBack"/>
      <w:bookmarkEnd w:id="1"/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>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,  _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B7106" w14:textId="77777777" w:rsidR="000612D2" w:rsidRDefault="000612D2">
      <w:pPr>
        <w:spacing w:after="0" w:line="240" w:lineRule="auto"/>
      </w:pPr>
      <w:r>
        <w:separator/>
      </w:r>
    </w:p>
  </w:endnote>
  <w:endnote w:type="continuationSeparator" w:id="0">
    <w:p w14:paraId="08DEAD44" w14:textId="77777777" w:rsidR="000612D2" w:rsidRDefault="00061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F711A" w14:textId="77777777" w:rsidR="000612D2" w:rsidRDefault="000612D2">
      <w:pPr>
        <w:spacing w:after="0" w:line="240" w:lineRule="auto"/>
      </w:pPr>
      <w:r>
        <w:separator/>
      </w:r>
    </w:p>
  </w:footnote>
  <w:footnote w:type="continuationSeparator" w:id="0">
    <w:p w14:paraId="24AA66EE" w14:textId="77777777" w:rsidR="000612D2" w:rsidRDefault="000612D2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779E"/>
    <w:rsid w:val="00BC343B"/>
    <w:rsid w:val="00BE4BEC"/>
    <w:rsid w:val="00BE5C6D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5E2CCCC-C2A8-4C22-A69B-0DBF3DAC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4399</TotalTime>
  <Pages>5</Pages>
  <Words>1466</Words>
  <Characters>8069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75</cp:revision>
  <dcterms:created xsi:type="dcterms:W3CDTF">2025-04-23T16:23:00Z</dcterms:created>
  <dcterms:modified xsi:type="dcterms:W3CDTF">2026-06-01T15:44:00Z</dcterms:modified>
</cp:coreProperties>
</file>