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0FF" w:rsidRPr="00D97C0C" w:rsidRDefault="000150FF" w:rsidP="000150FF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18"/>
          <w:szCs w:val="20"/>
        </w:rPr>
      </w:pPr>
      <w:r w:rsidRPr="00D97C0C">
        <w:rPr>
          <w:rFonts w:ascii="Arial" w:hAnsi="Arial" w:cs="Arial"/>
          <w:b/>
          <w:color w:val="000000" w:themeColor="text1"/>
          <w:sz w:val="18"/>
          <w:szCs w:val="20"/>
        </w:rPr>
        <w:t xml:space="preserve">ANEXO </w:t>
      </w:r>
      <w:proofErr w:type="spellStart"/>
      <w:r w:rsidRPr="00D97C0C">
        <w:rPr>
          <w:rFonts w:ascii="Arial" w:hAnsi="Arial" w:cs="Arial"/>
          <w:b/>
          <w:color w:val="000000" w:themeColor="text1"/>
          <w:sz w:val="18"/>
          <w:szCs w:val="20"/>
        </w:rPr>
        <w:t>Nº</w:t>
      </w:r>
      <w:proofErr w:type="spellEnd"/>
      <w:r w:rsidRPr="00D97C0C">
        <w:rPr>
          <w:rFonts w:ascii="Arial" w:hAnsi="Arial" w:cs="Arial"/>
          <w:b/>
          <w:color w:val="000000" w:themeColor="text1"/>
          <w:sz w:val="18"/>
          <w:szCs w:val="20"/>
        </w:rPr>
        <w:t xml:space="preserve"> 03</w:t>
      </w:r>
    </w:p>
    <w:p w:rsidR="000150FF" w:rsidRPr="00D97C0C" w:rsidRDefault="000150FF" w:rsidP="000150FF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18"/>
          <w:szCs w:val="20"/>
        </w:rPr>
      </w:pPr>
    </w:p>
    <w:p w:rsidR="000150FF" w:rsidRPr="00D97C0C" w:rsidRDefault="000150FF" w:rsidP="000150FF">
      <w:pPr>
        <w:ind w:left="1080" w:hanging="720"/>
        <w:jc w:val="center"/>
        <w:rPr>
          <w:b/>
        </w:rPr>
      </w:pPr>
      <w:r w:rsidRPr="00D97C0C">
        <w:rPr>
          <w:b/>
        </w:rPr>
        <w:t>ESPECIFICACIONES TECNICAS DE BIENES</w:t>
      </w:r>
    </w:p>
    <w:p w:rsidR="000150FF" w:rsidRPr="00D97C0C" w:rsidRDefault="000150FF" w:rsidP="000150FF">
      <w:pPr>
        <w:pStyle w:val="Prrafodelista"/>
        <w:numPr>
          <w:ilvl w:val="0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DENOMINACION DE LA CONTRATACION:</w:t>
      </w:r>
    </w:p>
    <w:p w:rsidR="000150FF" w:rsidRPr="00CC260F" w:rsidRDefault="000150FF" w:rsidP="000150FF">
      <w:pPr>
        <w:pStyle w:val="Prrafodelista"/>
        <w:ind w:left="1080"/>
        <w:rPr>
          <w:i/>
          <w:sz w:val="18"/>
          <w:lang w:val="es-ES"/>
        </w:rPr>
      </w:pPr>
      <w:r w:rsidRPr="00D97C0C">
        <w:rPr>
          <w:i/>
          <w:sz w:val="18"/>
          <w:lang w:val="es-ES"/>
        </w:rPr>
        <w:t xml:space="preserve">Indicar una breve descripción del requerimiento, mediante la denominación del (los) bien(es) a ser contratado(s). </w:t>
      </w:r>
    </w:p>
    <w:p w:rsidR="000150FF" w:rsidRPr="00D97C0C" w:rsidRDefault="000150FF" w:rsidP="000150FF">
      <w:pPr>
        <w:pStyle w:val="Prrafodelista"/>
        <w:numPr>
          <w:ilvl w:val="0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FINALIDAD PUBLICA:</w:t>
      </w:r>
    </w:p>
    <w:p w:rsidR="000150FF" w:rsidRPr="00D97C0C" w:rsidRDefault="000150FF" w:rsidP="000150FF">
      <w:pPr>
        <w:pStyle w:val="Prrafodelista"/>
        <w:ind w:left="1080"/>
        <w:jc w:val="both"/>
        <w:rPr>
          <w:i/>
          <w:sz w:val="18"/>
          <w:lang w:val="es-ES"/>
        </w:rPr>
      </w:pPr>
      <w:r w:rsidRPr="00D97C0C">
        <w:rPr>
          <w:i/>
          <w:sz w:val="18"/>
          <w:lang w:val="es-ES"/>
        </w:rPr>
        <w:t xml:space="preserve">Describir el interés público que se persigue satisfacer con la contratación. </w:t>
      </w:r>
      <w:r>
        <w:rPr>
          <w:i/>
          <w:sz w:val="18"/>
          <w:lang w:val="es-ES"/>
        </w:rPr>
        <w:t xml:space="preserve"> La Unidad Orgánica-Áreas Usuarias deberán indicar que busca satisfacer, mejorar y/o atender con la contratación requerida. </w:t>
      </w:r>
    </w:p>
    <w:p w:rsidR="000150FF" w:rsidRPr="00D97C0C" w:rsidRDefault="000150FF" w:rsidP="000150FF">
      <w:pPr>
        <w:pStyle w:val="Prrafodelista"/>
        <w:numPr>
          <w:ilvl w:val="0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OBJETIVOS DE LA CONTRATACION DEL BIEN</w:t>
      </w:r>
    </w:p>
    <w:p w:rsidR="000150FF" w:rsidRPr="00D97C0C" w:rsidRDefault="000150FF" w:rsidP="000150FF">
      <w:pPr>
        <w:pStyle w:val="Prrafodelista"/>
        <w:ind w:left="1080"/>
        <w:rPr>
          <w:i/>
          <w:sz w:val="18"/>
          <w:lang w:val="es-ES"/>
        </w:rPr>
      </w:pPr>
      <w:r w:rsidRPr="00D97C0C">
        <w:rPr>
          <w:i/>
          <w:sz w:val="18"/>
          <w:lang w:val="es-ES"/>
        </w:rPr>
        <w:t xml:space="preserve">Objetivo general: </w:t>
      </w:r>
      <w:r>
        <w:rPr>
          <w:i/>
          <w:sz w:val="18"/>
          <w:lang w:val="es-ES"/>
        </w:rPr>
        <w:t xml:space="preserve"> </w:t>
      </w:r>
      <w:r w:rsidRPr="00E23547">
        <w:rPr>
          <w:i/>
          <w:sz w:val="18"/>
          <w:lang w:val="es-ES"/>
        </w:rPr>
        <w:t xml:space="preserve">Las áreas usuarias </w:t>
      </w:r>
      <w:r>
        <w:rPr>
          <w:i/>
          <w:sz w:val="18"/>
          <w:lang w:val="es-ES"/>
        </w:rPr>
        <w:t xml:space="preserve">deberán </w:t>
      </w:r>
      <w:r w:rsidRPr="00E23547">
        <w:rPr>
          <w:i/>
          <w:sz w:val="18"/>
          <w:lang w:val="es-ES"/>
        </w:rPr>
        <w:t>indicar c</w:t>
      </w:r>
      <w:r>
        <w:rPr>
          <w:i/>
          <w:sz w:val="18"/>
          <w:lang w:val="es-ES"/>
        </w:rPr>
        <w:t>u</w:t>
      </w:r>
      <w:r w:rsidRPr="00E23547">
        <w:rPr>
          <w:i/>
          <w:sz w:val="18"/>
          <w:lang w:val="es-ES"/>
        </w:rPr>
        <w:t>al es el objetivo de la c</w:t>
      </w:r>
      <w:r>
        <w:rPr>
          <w:i/>
          <w:sz w:val="18"/>
          <w:lang w:val="es-ES"/>
        </w:rPr>
        <w:t>ontratación</w:t>
      </w:r>
      <w:r w:rsidRPr="00E23547">
        <w:rPr>
          <w:i/>
          <w:sz w:val="18"/>
          <w:lang w:val="es-ES"/>
        </w:rPr>
        <w:t xml:space="preserve"> requerida.</w:t>
      </w:r>
    </w:p>
    <w:p w:rsidR="000150FF" w:rsidRPr="00E23547" w:rsidRDefault="000150FF" w:rsidP="000150FF">
      <w:pPr>
        <w:pStyle w:val="Prrafodelista"/>
        <w:ind w:left="1080"/>
        <w:rPr>
          <w:i/>
          <w:sz w:val="18"/>
          <w:lang w:val="es-ES"/>
        </w:rPr>
      </w:pPr>
      <w:r w:rsidRPr="00D97C0C">
        <w:rPr>
          <w:i/>
          <w:sz w:val="18"/>
          <w:lang w:val="es-ES"/>
        </w:rPr>
        <w:t xml:space="preserve">Objetivos específicos: </w:t>
      </w:r>
      <w:r>
        <w:rPr>
          <w:i/>
          <w:sz w:val="18"/>
          <w:lang w:val="es-ES"/>
        </w:rPr>
        <w:t xml:space="preserve"> </w:t>
      </w:r>
      <w:r w:rsidRPr="00E23547">
        <w:rPr>
          <w:i/>
          <w:sz w:val="18"/>
          <w:lang w:val="es-ES"/>
        </w:rPr>
        <w:t>Indi</w:t>
      </w:r>
      <w:r>
        <w:rPr>
          <w:i/>
          <w:sz w:val="18"/>
          <w:lang w:val="es-ES"/>
        </w:rPr>
        <w:t>c</w:t>
      </w:r>
      <w:r w:rsidRPr="00E23547">
        <w:rPr>
          <w:i/>
          <w:sz w:val="18"/>
          <w:lang w:val="es-ES"/>
        </w:rPr>
        <w:t>ar</w:t>
      </w:r>
      <w:r>
        <w:rPr>
          <w:i/>
          <w:sz w:val="18"/>
          <w:lang w:val="es-ES"/>
        </w:rPr>
        <w:t xml:space="preserve"> </w:t>
      </w:r>
      <w:r w:rsidRPr="00E23547">
        <w:rPr>
          <w:i/>
          <w:sz w:val="18"/>
          <w:lang w:val="es-ES"/>
        </w:rPr>
        <w:t>con</w:t>
      </w:r>
      <w:r>
        <w:rPr>
          <w:i/>
          <w:sz w:val="18"/>
          <w:lang w:val="es-ES"/>
        </w:rPr>
        <w:t xml:space="preserve"> precisión y detalle de los propósitos concretos que se deben alcanzar</w:t>
      </w:r>
      <w:r w:rsidRPr="00E23547">
        <w:rPr>
          <w:i/>
          <w:sz w:val="18"/>
          <w:lang w:val="es-ES"/>
        </w:rPr>
        <w:t>. Estos</w:t>
      </w:r>
      <w:r>
        <w:rPr>
          <w:i/>
          <w:sz w:val="18"/>
          <w:lang w:val="es-ES"/>
        </w:rPr>
        <w:t xml:space="preserve"> objetivos constituirán una guía para el proveedor en la ejecución </w:t>
      </w:r>
      <w:r w:rsidRPr="00E23547">
        <w:rPr>
          <w:i/>
          <w:sz w:val="18"/>
          <w:lang w:val="es-ES"/>
        </w:rPr>
        <w:t>de las prestaciones y una pauta de supervisi</w:t>
      </w:r>
      <w:r>
        <w:rPr>
          <w:i/>
          <w:sz w:val="18"/>
          <w:lang w:val="es-ES"/>
        </w:rPr>
        <w:t>ó</w:t>
      </w:r>
      <w:r w:rsidRPr="00E23547">
        <w:rPr>
          <w:i/>
          <w:sz w:val="18"/>
          <w:lang w:val="es-ES"/>
        </w:rPr>
        <w:t>n pare la Entidad.</w:t>
      </w:r>
    </w:p>
    <w:p w:rsidR="000150FF" w:rsidRPr="00D97C0C" w:rsidRDefault="000150FF" w:rsidP="000150FF">
      <w:pPr>
        <w:pStyle w:val="Prrafodelista"/>
        <w:numPr>
          <w:ilvl w:val="0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CARACTERISTICAS Y CONDICIONES DE LOS BIENES A COMPRAR</w:t>
      </w:r>
    </w:p>
    <w:p w:rsidR="000150FF" w:rsidRPr="00D97C0C" w:rsidRDefault="000150FF" w:rsidP="000150FF">
      <w:pPr>
        <w:pStyle w:val="Prrafodelista"/>
        <w:numPr>
          <w:ilvl w:val="1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DESCRIPCION Y CANTIDAD DE LOS BIENES</w:t>
      </w:r>
    </w:p>
    <w:tbl>
      <w:tblPr>
        <w:tblStyle w:val="Tablaconcuadrcula"/>
        <w:tblW w:w="0" w:type="auto"/>
        <w:tblInd w:w="1080" w:type="dxa"/>
        <w:tblLook w:val="04A0" w:firstRow="1" w:lastRow="0" w:firstColumn="1" w:lastColumn="0" w:noHBand="0" w:noVBand="1"/>
      </w:tblPr>
      <w:tblGrid>
        <w:gridCol w:w="634"/>
        <w:gridCol w:w="3158"/>
        <w:gridCol w:w="1809"/>
        <w:gridCol w:w="1813"/>
      </w:tblGrid>
      <w:tr w:rsidR="000150FF" w:rsidRPr="00D97C0C" w:rsidTr="00596DFD">
        <w:tc>
          <w:tcPr>
            <w:tcW w:w="616" w:type="dxa"/>
          </w:tcPr>
          <w:p w:rsidR="000150FF" w:rsidRPr="00D97C0C" w:rsidRDefault="000150FF" w:rsidP="00596DFD">
            <w:pPr>
              <w:pStyle w:val="Prrafodelista"/>
              <w:ind w:left="0"/>
              <w:rPr>
                <w:sz w:val="20"/>
                <w:lang w:val="es-ES"/>
              </w:rPr>
            </w:pPr>
            <w:r w:rsidRPr="00D97C0C">
              <w:rPr>
                <w:sz w:val="20"/>
                <w:lang w:val="es-ES"/>
              </w:rPr>
              <w:t>ITEM</w:t>
            </w:r>
          </w:p>
        </w:tc>
        <w:tc>
          <w:tcPr>
            <w:tcW w:w="3166" w:type="dxa"/>
          </w:tcPr>
          <w:p w:rsidR="000150FF" w:rsidRPr="00D97C0C" w:rsidRDefault="000150FF" w:rsidP="00596DFD">
            <w:pPr>
              <w:pStyle w:val="Prrafodelista"/>
              <w:ind w:left="0"/>
              <w:rPr>
                <w:sz w:val="20"/>
                <w:lang w:val="es-ES"/>
              </w:rPr>
            </w:pPr>
            <w:r w:rsidRPr="00D97C0C">
              <w:rPr>
                <w:sz w:val="20"/>
                <w:lang w:val="es-ES"/>
              </w:rPr>
              <w:t xml:space="preserve">DESCRIPCION </w:t>
            </w:r>
          </w:p>
        </w:tc>
        <w:tc>
          <w:tcPr>
            <w:tcW w:w="1814" w:type="dxa"/>
          </w:tcPr>
          <w:p w:rsidR="000150FF" w:rsidRPr="00D97C0C" w:rsidRDefault="000150FF" w:rsidP="00596DFD">
            <w:pPr>
              <w:pStyle w:val="Prrafodelista"/>
              <w:ind w:left="0"/>
              <w:rPr>
                <w:sz w:val="20"/>
                <w:lang w:val="es-ES"/>
              </w:rPr>
            </w:pPr>
            <w:r w:rsidRPr="00D97C0C">
              <w:rPr>
                <w:sz w:val="20"/>
                <w:lang w:val="es-ES"/>
              </w:rPr>
              <w:t>UND.</w:t>
            </w:r>
          </w:p>
        </w:tc>
        <w:tc>
          <w:tcPr>
            <w:tcW w:w="1818" w:type="dxa"/>
          </w:tcPr>
          <w:p w:rsidR="000150FF" w:rsidRPr="00D97C0C" w:rsidRDefault="000150FF" w:rsidP="00596DFD">
            <w:pPr>
              <w:pStyle w:val="Prrafodelista"/>
              <w:ind w:left="0"/>
              <w:rPr>
                <w:sz w:val="20"/>
                <w:lang w:val="es-ES"/>
              </w:rPr>
            </w:pPr>
            <w:r w:rsidRPr="00D97C0C">
              <w:rPr>
                <w:sz w:val="20"/>
                <w:lang w:val="es-ES"/>
              </w:rPr>
              <w:t xml:space="preserve">CANT </w:t>
            </w:r>
          </w:p>
        </w:tc>
      </w:tr>
      <w:tr w:rsidR="000150FF" w:rsidRPr="00D97C0C" w:rsidTr="00596DFD">
        <w:tc>
          <w:tcPr>
            <w:tcW w:w="616" w:type="dxa"/>
          </w:tcPr>
          <w:p w:rsidR="000150FF" w:rsidRPr="00D97C0C" w:rsidRDefault="000150FF" w:rsidP="00596DFD">
            <w:pPr>
              <w:pStyle w:val="Prrafodelista"/>
              <w:ind w:left="0"/>
              <w:rPr>
                <w:sz w:val="20"/>
                <w:lang w:val="es-ES"/>
              </w:rPr>
            </w:pPr>
          </w:p>
        </w:tc>
        <w:tc>
          <w:tcPr>
            <w:tcW w:w="3166" w:type="dxa"/>
          </w:tcPr>
          <w:p w:rsidR="000150FF" w:rsidRPr="00D97C0C" w:rsidRDefault="000150FF" w:rsidP="00596DFD">
            <w:pPr>
              <w:pStyle w:val="Prrafodelista"/>
              <w:ind w:left="0"/>
              <w:rPr>
                <w:sz w:val="20"/>
                <w:lang w:val="es-ES"/>
              </w:rPr>
            </w:pPr>
          </w:p>
        </w:tc>
        <w:tc>
          <w:tcPr>
            <w:tcW w:w="1814" w:type="dxa"/>
          </w:tcPr>
          <w:p w:rsidR="000150FF" w:rsidRPr="00D97C0C" w:rsidRDefault="000150FF" w:rsidP="00596DFD">
            <w:pPr>
              <w:pStyle w:val="Prrafodelista"/>
              <w:ind w:left="0"/>
              <w:rPr>
                <w:sz w:val="20"/>
                <w:lang w:val="es-ES"/>
              </w:rPr>
            </w:pPr>
          </w:p>
        </w:tc>
        <w:tc>
          <w:tcPr>
            <w:tcW w:w="1818" w:type="dxa"/>
          </w:tcPr>
          <w:p w:rsidR="000150FF" w:rsidRPr="00D97C0C" w:rsidRDefault="000150FF" w:rsidP="00596DFD">
            <w:pPr>
              <w:pStyle w:val="Prrafodelista"/>
              <w:ind w:left="0"/>
              <w:rPr>
                <w:sz w:val="20"/>
                <w:lang w:val="es-ES"/>
              </w:rPr>
            </w:pPr>
          </w:p>
        </w:tc>
      </w:tr>
    </w:tbl>
    <w:p w:rsidR="000150FF" w:rsidRPr="00D97C0C" w:rsidRDefault="000150FF" w:rsidP="000150FF">
      <w:pPr>
        <w:pStyle w:val="Prrafodelista"/>
        <w:ind w:left="1080"/>
        <w:rPr>
          <w:sz w:val="20"/>
          <w:lang w:val="es-ES"/>
        </w:rPr>
      </w:pPr>
    </w:p>
    <w:p w:rsidR="000150FF" w:rsidRPr="00D97C0C" w:rsidRDefault="000150FF" w:rsidP="000150FF">
      <w:pPr>
        <w:pStyle w:val="Prrafodelista"/>
        <w:ind w:left="1080"/>
        <w:rPr>
          <w:i/>
          <w:sz w:val="16"/>
          <w:lang w:val="es-ES"/>
        </w:rPr>
      </w:pPr>
      <w:r w:rsidRPr="00D97C0C">
        <w:rPr>
          <w:i/>
          <w:sz w:val="16"/>
          <w:lang w:val="es-ES"/>
        </w:rPr>
        <w:t xml:space="preserve">Deberá especificarse detalla mente el alcance de la información relacionada con los EETT, de acuerdo a la naturaleza de los bienes a ser contratados, precisando la cantidad exacta o aproximada de bienes a requerirse. En caso se prevea el suministro de bienes, se debe indicar la cantidad de bienes por carga de entrega. </w:t>
      </w:r>
    </w:p>
    <w:p w:rsidR="000150FF" w:rsidRPr="00D97C0C" w:rsidRDefault="000150FF" w:rsidP="000150FF">
      <w:pPr>
        <w:pStyle w:val="Prrafodelista"/>
        <w:ind w:left="1080"/>
        <w:rPr>
          <w:sz w:val="20"/>
          <w:lang w:val="es-ES"/>
        </w:rPr>
      </w:pPr>
    </w:p>
    <w:p w:rsidR="000150FF" w:rsidRPr="00D97C0C" w:rsidRDefault="000150FF" w:rsidP="000150FF">
      <w:pPr>
        <w:pStyle w:val="Prrafodelista"/>
        <w:numPr>
          <w:ilvl w:val="1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 xml:space="preserve">CARACTERISTICAS Y CONDICIONES ESPECIALES TECNICAS DEL BIEN: 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Características Técnicas: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Condiciones especiales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Embalaje, rotulación y etiquetado</w:t>
      </w:r>
      <w:r>
        <w:rPr>
          <w:sz w:val="20"/>
          <w:lang w:val="es-ES"/>
        </w:rPr>
        <w:t xml:space="preserve"> </w:t>
      </w:r>
      <w:proofErr w:type="gramStart"/>
      <w:r>
        <w:rPr>
          <w:sz w:val="20"/>
          <w:lang w:val="es-ES"/>
        </w:rPr>
        <w:t>( de</w:t>
      </w:r>
      <w:proofErr w:type="gramEnd"/>
      <w:r>
        <w:rPr>
          <w:sz w:val="20"/>
          <w:lang w:val="es-ES"/>
        </w:rPr>
        <w:t xml:space="preserve"> corresponder)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 xml:space="preserve">Transporte y seguros </w:t>
      </w:r>
    </w:p>
    <w:p w:rsidR="000150FF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Reglamentos técnicos, normas meteorológicas y/o sanitarias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Normas técnicas</w:t>
      </w:r>
      <w:r>
        <w:rPr>
          <w:sz w:val="20"/>
          <w:lang w:val="es-ES"/>
        </w:rPr>
        <w:t xml:space="preserve"> </w:t>
      </w:r>
      <w:proofErr w:type="gramStart"/>
      <w:r>
        <w:rPr>
          <w:sz w:val="20"/>
          <w:lang w:val="es-ES"/>
        </w:rPr>
        <w:t>( de</w:t>
      </w:r>
      <w:proofErr w:type="gramEnd"/>
      <w:r>
        <w:rPr>
          <w:sz w:val="20"/>
          <w:lang w:val="es-ES"/>
        </w:rPr>
        <w:t xml:space="preserve"> corresponder)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Impacto ambiental (de Corresponder)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 xml:space="preserve">Acondicionamiento, montaje o instalación (de corresponder) </w:t>
      </w:r>
    </w:p>
    <w:p w:rsidR="000150FF" w:rsidRDefault="000150FF" w:rsidP="000150FF">
      <w:pPr>
        <w:pStyle w:val="Prrafodelista"/>
        <w:numPr>
          <w:ilvl w:val="1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REQUISITOS QUE DEBE CUMPLIR EL PROVEEDOR:</w:t>
      </w:r>
    </w:p>
    <w:p w:rsidR="000150FF" w:rsidRPr="00E23547" w:rsidRDefault="000150FF" w:rsidP="000150FF">
      <w:pPr>
        <w:pStyle w:val="Prrafodelista"/>
        <w:ind w:left="1080"/>
        <w:rPr>
          <w:i/>
          <w:sz w:val="18"/>
          <w:lang w:val="es-ES"/>
        </w:rPr>
      </w:pPr>
      <w:r w:rsidRPr="00E23547">
        <w:rPr>
          <w:i/>
          <w:sz w:val="18"/>
          <w:lang w:val="es-ES"/>
        </w:rPr>
        <w:t>Las áreas us</w:t>
      </w:r>
      <w:r>
        <w:rPr>
          <w:i/>
          <w:sz w:val="18"/>
          <w:lang w:val="es-ES"/>
        </w:rPr>
        <w:t>uarias</w:t>
      </w:r>
      <w:r w:rsidRPr="00E23547">
        <w:rPr>
          <w:i/>
          <w:sz w:val="18"/>
          <w:lang w:val="es-ES"/>
        </w:rPr>
        <w:t xml:space="preserve"> </w:t>
      </w:r>
      <w:r>
        <w:rPr>
          <w:i/>
          <w:sz w:val="18"/>
          <w:lang w:val="es-ES"/>
        </w:rPr>
        <w:t xml:space="preserve">deberán </w:t>
      </w:r>
      <w:r w:rsidRPr="00E23547">
        <w:rPr>
          <w:i/>
          <w:sz w:val="18"/>
          <w:lang w:val="es-ES"/>
        </w:rPr>
        <w:t>precisar las caracterí</w:t>
      </w:r>
      <w:r>
        <w:rPr>
          <w:i/>
          <w:sz w:val="18"/>
          <w:lang w:val="es-ES"/>
        </w:rPr>
        <w:t>stic</w:t>
      </w:r>
      <w:r w:rsidRPr="00E23547">
        <w:rPr>
          <w:i/>
          <w:sz w:val="18"/>
          <w:lang w:val="es-ES"/>
        </w:rPr>
        <w:t>a</w:t>
      </w:r>
      <w:r>
        <w:rPr>
          <w:i/>
          <w:sz w:val="18"/>
          <w:lang w:val="es-ES"/>
        </w:rPr>
        <w:t>s</w:t>
      </w:r>
      <w:r w:rsidRPr="00E23547">
        <w:rPr>
          <w:i/>
          <w:sz w:val="18"/>
          <w:lang w:val="es-ES"/>
        </w:rPr>
        <w:t xml:space="preserve"> a condiciones mínimas que debe cumplir el proveedor, como: contar con autorizac</w:t>
      </w:r>
      <w:r>
        <w:rPr>
          <w:i/>
          <w:sz w:val="18"/>
          <w:lang w:val="es-ES"/>
        </w:rPr>
        <w:t>ió</w:t>
      </w:r>
      <w:r w:rsidRPr="00E23547">
        <w:rPr>
          <w:i/>
          <w:sz w:val="18"/>
          <w:lang w:val="es-ES"/>
        </w:rPr>
        <w:t xml:space="preserve">n, registro u otros emitidos par un </w:t>
      </w:r>
      <w:r>
        <w:rPr>
          <w:i/>
          <w:sz w:val="18"/>
          <w:lang w:val="es-ES"/>
        </w:rPr>
        <w:t>ór</w:t>
      </w:r>
      <w:r w:rsidRPr="00E23547">
        <w:rPr>
          <w:i/>
          <w:sz w:val="18"/>
          <w:lang w:val="es-ES"/>
        </w:rPr>
        <w:t>gano compéteme</w:t>
      </w:r>
    </w:p>
    <w:p w:rsidR="000150FF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Requisitos del proveedor:</w:t>
      </w:r>
    </w:p>
    <w:p w:rsidR="000150FF" w:rsidRPr="00D97C0C" w:rsidRDefault="000150FF" w:rsidP="000150FF">
      <w:pPr>
        <w:pStyle w:val="Prrafodelista"/>
        <w:ind w:left="2520"/>
        <w:rPr>
          <w:sz w:val="20"/>
          <w:lang w:val="es-ES"/>
        </w:rPr>
      </w:pPr>
      <w:r>
        <w:rPr>
          <w:sz w:val="20"/>
          <w:lang w:val="es-ES"/>
        </w:rPr>
        <w:t xml:space="preserve">4.3.1.1 Consulta </w:t>
      </w:r>
      <w:proofErr w:type="gramStart"/>
      <w:r>
        <w:rPr>
          <w:sz w:val="20"/>
          <w:lang w:val="es-ES"/>
        </w:rPr>
        <w:t>RUC  encontrarse</w:t>
      </w:r>
      <w:proofErr w:type="gramEnd"/>
      <w:r>
        <w:rPr>
          <w:sz w:val="20"/>
          <w:lang w:val="es-ES"/>
        </w:rPr>
        <w:t xml:space="preserve"> ACTIVO Y HABIDO </w:t>
      </w:r>
    </w:p>
    <w:p w:rsidR="000150FF" w:rsidRPr="00D97C0C" w:rsidRDefault="000150FF" w:rsidP="000150FF">
      <w:pPr>
        <w:pStyle w:val="Prrafodelista"/>
        <w:numPr>
          <w:ilvl w:val="1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LUGAR Y PLAZO DE ENTREGA DEL BIEN: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Lugar de entrega:</w:t>
      </w:r>
      <w:r>
        <w:rPr>
          <w:sz w:val="20"/>
          <w:lang w:val="es-ES"/>
        </w:rPr>
        <w:t xml:space="preserve"> El área usuaria deberá indicar la dirección exacta donde se </w:t>
      </w:r>
      <w:proofErr w:type="gramStart"/>
      <w:r>
        <w:rPr>
          <w:sz w:val="20"/>
          <w:lang w:val="es-ES"/>
        </w:rPr>
        <w:t>efectuara</w:t>
      </w:r>
      <w:proofErr w:type="gramEnd"/>
      <w:r>
        <w:rPr>
          <w:sz w:val="20"/>
          <w:lang w:val="es-ES"/>
        </w:rPr>
        <w:t xml:space="preserve"> la entrega – ALMACEN CENTRAL HRM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jc w:val="both"/>
        <w:rPr>
          <w:sz w:val="20"/>
          <w:lang w:val="es-ES"/>
        </w:rPr>
      </w:pPr>
      <w:r w:rsidRPr="00D97C0C">
        <w:rPr>
          <w:sz w:val="20"/>
          <w:lang w:val="es-ES"/>
        </w:rPr>
        <w:t>Plazo de entrega:</w:t>
      </w:r>
      <w:r>
        <w:rPr>
          <w:sz w:val="20"/>
          <w:lang w:val="es-ES"/>
        </w:rPr>
        <w:t xml:space="preserve"> </w:t>
      </w:r>
      <w:r w:rsidRPr="007170B7">
        <w:rPr>
          <w:sz w:val="20"/>
          <w:lang w:val="es-ES"/>
        </w:rPr>
        <w:t>El área u</w:t>
      </w:r>
      <w:r>
        <w:rPr>
          <w:sz w:val="20"/>
          <w:lang w:val="es-ES"/>
        </w:rPr>
        <w:t>su</w:t>
      </w:r>
      <w:r w:rsidRPr="007170B7">
        <w:rPr>
          <w:sz w:val="20"/>
          <w:lang w:val="es-ES"/>
        </w:rPr>
        <w:t>aria deber</w:t>
      </w:r>
      <w:r>
        <w:rPr>
          <w:sz w:val="20"/>
          <w:lang w:val="es-ES"/>
        </w:rPr>
        <w:t>ía</w:t>
      </w:r>
      <w:r w:rsidRPr="007170B7">
        <w:rPr>
          <w:sz w:val="20"/>
          <w:lang w:val="es-ES"/>
        </w:rPr>
        <w:t xml:space="preserve"> expresar el plaza mínimo de f</w:t>
      </w:r>
      <w:r>
        <w:rPr>
          <w:sz w:val="20"/>
          <w:lang w:val="es-ES"/>
        </w:rPr>
        <w:t>ech</w:t>
      </w:r>
      <w:r w:rsidRPr="007170B7">
        <w:rPr>
          <w:sz w:val="20"/>
          <w:lang w:val="es-ES"/>
        </w:rPr>
        <w:t>a entrega de bienes, indicando el ini</w:t>
      </w:r>
      <w:r>
        <w:rPr>
          <w:sz w:val="20"/>
          <w:lang w:val="es-ES"/>
        </w:rPr>
        <w:t>cio</w:t>
      </w:r>
      <w:r w:rsidRPr="007170B7">
        <w:rPr>
          <w:sz w:val="20"/>
          <w:lang w:val="es-ES"/>
        </w:rPr>
        <w:t xml:space="preserve"> del plazo </w:t>
      </w:r>
      <w:r>
        <w:rPr>
          <w:sz w:val="20"/>
          <w:lang w:val="es-ES"/>
        </w:rPr>
        <w:t xml:space="preserve">máximo </w:t>
      </w:r>
      <w:r w:rsidRPr="007170B7">
        <w:rPr>
          <w:sz w:val="20"/>
          <w:lang w:val="es-ES"/>
        </w:rPr>
        <w:t xml:space="preserve">de </w:t>
      </w:r>
      <w:r>
        <w:rPr>
          <w:sz w:val="20"/>
          <w:lang w:val="es-ES"/>
        </w:rPr>
        <w:t>entrega</w:t>
      </w:r>
      <w:r w:rsidRPr="007170B7">
        <w:rPr>
          <w:sz w:val="20"/>
          <w:lang w:val="es-ES"/>
        </w:rPr>
        <w:t xml:space="preserve"> de los bienes </w:t>
      </w:r>
      <w:r>
        <w:rPr>
          <w:sz w:val="20"/>
          <w:lang w:val="es-ES"/>
        </w:rPr>
        <w:t xml:space="preserve">indicando </w:t>
      </w:r>
      <w:r w:rsidRPr="007170B7">
        <w:rPr>
          <w:sz w:val="20"/>
          <w:lang w:val="es-ES"/>
        </w:rPr>
        <w:t xml:space="preserve">el inicio del plazo de notificado la </w:t>
      </w:r>
      <w:r>
        <w:rPr>
          <w:sz w:val="20"/>
          <w:lang w:val="es-ES"/>
        </w:rPr>
        <w:t>orden</w:t>
      </w:r>
      <w:r w:rsidRPr="007170B7">
        <w:rPr>
          <w:sz w:val="20"/>
          <w:lang w:val="es-ES"/>
        </w:rPr>
        <w:t xml:space="preserve"> de compra.</w:t>
      </w:r>
    </w:p>
    <w:p w:rsidR="000150FF" w:rsidRPr="00D97C0C" w:rsidRDefault="000150FF" w:rsidP="000150FF">
      <w:pPr>
        <w:pStyle w:val="Prrafodelista"/>
        <w:numPr>
          <w:ilvl w:val="0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OTRAS CONSIDERACIONES PARA LA COMPRA DEL BIEN</w:t>
      </w:r>
    </w:p>
    <w:p w:rsidR="000150FF" w:rsidRPr="00D97C0C" w:rsidRDefault="000150FF" w:rsidP="000150FF">
      <w:pPr>
        <w:pStyle w:val="Prrafodelista"/>
        <w:numPr>
          <w:ilvl w:val="1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SUPERVISION Y CONFORMIDAD DEL BIEN/SUMINISTRO DE BIENES: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Área que recepcionará y brindara la conformidad:</w:t>
      </w:r>
    </w:p>
    <w:p w:rsidR="000150FF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 w:rsidRPr="00D97C0C">
        <w:rPr>
          <w:sz w:val="20"/>
          <w:lang w:val="es-ES"/>
        </w:rPr>
        <w:t>Pruebas o ensayos para la conformidad de los bienes (de corresponder)</w:t>
      </w:r>
    </w:p>
    <w:p w:rsidR="000150FF" w:rsidRPr="00D97C0C" w:rsidRDefault="000150FF" w:rsidP="000150FF">
      <w:pPr>
        <w:pStyle w:val="Prrafodelista"/>
        <w:numPr>
          <w:ilvl w:val="2"/>
          <w:numId w:val="1"/>
        </w:numPr>
        <w:rPr>
          <w:sz w:val="20"/>
          <w:lang w:val="es-ES"/>
        </w:rPr>
      </w:pPr>
      <w:r>
        <w:rPr>
          <w:sz w:val="20"/>
          <w:lang w:val="es-ES"/>
        </w:rPr>
        <w:t>Pruebas de puesta en funcionamiento para la conformidad de los bienes (de corresponder)</w:t>
      </w:r>
    </w:p>
    <w:p w:rsidR="000150FF" w:rsidRDefault="000150FF" w:rsidP="000150FF">
      <w:pPr>
        <w:pStyle w:val="Prrafodelista"/>
        <w:numPr>
          <w:ilvl w:val="1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FORMA DE PAGO</w:t>
      </w:r>
    </w:p>
    <w:p w:rsidR="000150FF" w:rsidRDefault="000150FF" w:rsidP="000150FF">
      <w:pPr>
        <w:pStyle w:val="Prrafodelista"/>
        <w:ind w:left="1080"/>
        <w:jc w:val="both"/>
        <w:rPr>
          <w:i/>
          <w:sz w:val="16"/>
          <w:lang w:val="es-ES"/>
        </w:rPr>
      </w:pPr>
      <w:r w:rsidRPr="00E65D83">
        <w:rPr>
          <w:i/>
          <w:sz w:val="16"/>
          <w:lang w:val="es-ES"/>
        </w:rPr>
        <w:t xml:space="preserve">El </w:t>
      </w:r>
      <w:r>
        <w:rPr>
          <w:i/>
          <w:sz w:val="16"/>
          <w:lang w:val="es-ES"/>
        </w:rPr>
        <w:t xml:space="preserve">área </w:t>
      </w:r>
      <w:r w:rsidRPr="00E65D83">
        <w:rPr>
          <w:i/>
          <w:sz w:val="16"/>
          <w:lang w:val="es-ES"/>
        </w:rPr>
        <w:t xml:space="preserve">usuaria deberá indicar si </w:t>
      </w:r>
      <w:r>
        <w:rPr>
          <w:i/>
          <w:sz w:val="16"/>
          <w:lang w:val="es-ES"/>
        </w:rPr>
        <w:t xml:space="preserve">el </w:t>
      </w:r>
      <w:r w:rsidRPr="00E65D83">
        <w:rPr>
          <w:i/>
          <w:sz w:val="16"/>
          <w:lang w:val="es-ES"/>
        </w:rPr>
        <w:t>pago se va realzar en un solo pag</w:t>
      </w:r>
      <w:r>
        <w:rPr>
          <w:i/>
          <w:sz w:val="16"/>
          <w:lang w:val="es-ES"/>
        </w:rPr>
        <w:t>o</w:t>
      </w:r>
      <w:r w:rsidRPr="00E65D83">
        <w:rPr>
          <w:i/>
          <w:sz w:val="16"/>
          <w:lang w:val="es-ES"/>
        </w:rPr>
        <w:t xml:space="preserve"> </w:t>
      </w:r>
      <w:r>
        <w:rPr>
          <w:i/>
          <w:sz w:val="16"/>
          <w:lang w:val="es-ES"/>
        </w:rPr>
        <w:t>o pagos periódicos</w:t>
      </w:r>
    </w:p>
    <w:p w:rsidR="000150FF" w:rsidRDefault="000150FF" w:rsidP="000150FF">
      <w:pPr>
        <w:pStyle w:val="Prrafodelista"/>
        <w:ind w:left="1080"/>
        <w:jc w:val="both"/>
        <w:rPr>
          <w:i/>
          <w:sz w:val="16"/>
          <w:lang w:val="es-ES"/>
        </w:rPr>
      </w:pPr>
      <w:r w:rsidRPr="00E65D83">
        <w:rPr>
          <w:i/>
          <w:sz w:val="16"/>
          <w:lang w:val="es-ES"/>
        </w:rPr>
        <w:t xml:space="preserve"> EI Área usuari</w:t>
      </w:r>
      <w:r>
        <w:rPr>
          <w:i/>
          <w:sz w:val="16"/>
          <w:lang w:val="es-ES"/>
        </w:rPr>
        <w:t>a</w:t>
      </w:r>
      <w:r w:rsidRPr="00E65D83">
        <w:rPr>
          <w:i/>
          <w:sz w:val="16"/>
          <w:lang w:val="es-ES"/>
        </w:rPr>
        <w:t xml:space="preserve"> deberá pre</w:t>
      </w:r>
      <w:r>
        <w:rPr>
          <w:i/>
          <w:sz w:val="16"/>
          <w:lang w:val="es-ES"/>
        </w:rPr>
        <w:t>cisa</w:t>
      </w:r>
      <w:r w:rsidRPr="00E65D83">
        <w:rPr>
          <w:i/>
          <w:sz w:val="16"/>
          <w:lang w:val="es-ES"/>
        </w:rPr>
        <w:t xml:space="preserve">r </w:t>
      </w:r>
      <w:r>
        <w:rPr>
          <w:i/>
          <w:sz w:val="16"/>
          <w:lang w:val="es-ES"/>
        </w:rPr>
        <w:t xml:space="preserve">que </w:t>
      </w:r>
      <w:r w:rsidRPr="00E65D83">
        <w:rPr>
          <w:i/>
          <w:sz w:val="16"/>
          <w:lang w:val="es-ES"/>
        </w:rPr>
        <w:t>documentación</w:t>
      </w:r>
      <w:r>
        <w:rPr>
          <w:i/>
          <w:sz w:val="16"/>
          <w:lang w:val="es-ES"/>
        </w:rPr>
        <w:t xml:space="preserve"> </w:t>
      </w:r>
      <w:r w:rsidRPr="00E65D83">
        <w:rPr>
          <w:i/>
          <w:sz w:val="16"/>
          <w:lang w:val="es-ES"/>
        </w:rPr>
        <w:t>deberá</w:t>
      </w:r>
      <w:r>
        <w:rPr>
          <w:i/>
          <w:sz w:val="16"/>
          <w:lang w:val="es-ES"/>
        </w:rPr>
        <w:t xml:space="preserve"> </w:t>
      </w:r>
      <w:r w:rsidRPr="00E65D83">
        <w:rPr>
          <w:i/>
          <w:sz w:val="16"/>
          <w:lang w:val="es-ES"/>
        </w:rPr>
        <w:t>presentar el p</w:t>
      </w:r>
      <w:r>
        <w:rPr>
          <w:i/>
          <w:sz w:val="16"/>
          <w:lang w:val="es-ES"/>
        </w:rPr>
        <w:t>roveedor</w:t>
      </w:r>
      <w:r w:rsidRPr="00E65D83">
        <w:rPr>
          <w:i/>
          <w:sz w:val="16"/>
          <w:lang w:val="es-ES"/>
        </w:rPr>
        <w:t xml:space="preserve"> pare </w:t>
      </w:r>
      <w:r>
        <w:rPr>
          <w:i/>
          <w:sz w:val="16"/>
          <w:lang w:val="es-ES"/>
        </w:rPr>
        <w:t>realizar</w:t>
      </w:r>
      <w:r w:rsidRPr="00E65D83">
        <w:rPr>
          <w:i/>
          <w:sz w:val="16"/>
          <w:lang w:val="es-ES"/>
        </w:rPr>
        <w:t xml:space="preserve"> el pago, </w:t>
      </w:r>
    </w:p>
    <w:p w:rsidR="000150FF" w:rsidRPr="00E65D83" w:rsidRDefault="000150FF" w:rsidP="000150FF">
      <w:pPr>
        <w:pStyle w:val="Prrafodelista"/>
        <w:ind w:left="1080"/>
        <w:jc w:val="both"/>
        <w:rPr>
          <w:i/>
          <w:sz w:val="16"/>
          <w:lang w:val="es-ES"/>
        </w:rPr>
      </w:pPr>
      <w:r w:rsidRPr="00E65D83">
        <w:rPr>
          <w:i/>
          <w:sz w:val="16"/>
          <w:lang w:val="es-ES"/>
        </w:rPr>
        <w:t>La entidad deberá realizar el p</w:t>
      </w:r>
      <w:r>
        <w:rPr>
          <w:i/>
          <w:sz w:val="16"/>
          <w:lang w:val="es-ES"/>
        </w:rPr>
        <w:t>g</w:t>
      </w:r>
      <w:r w:rsidRPr="00E65D83">
        <w:rPr>
          <w:i/>
          <w:sz w:val="16"/>
          <w:lang w:val="es-ES"/>
        </w:rPr>
        <w:t>8o dentro de l</w:t>
      </w:r>
      <w:r>
        <w:rPr>
          <w:i/>
          <w:sz w:val="16"/>
          <w:lang w:val="es-ES"/>
        </w:rPr>
        <w:t xml:space="preserve">os </w:t>
      </w:r>
      <w:r w:rsidRPr="00E65D83">
        <w:rPr>
          <w:i/>
          <w:sz w:val="16"/>
          <w:lang w:val="es-ES"/>
        </w:rPr>
        <w:t>15 días calendario S</w:t>
      </w:r>
      <w:r>
        <w:rPr>
          <w:i/>
          <w:sz w:val="16"/>
          <w:lang w:val="es-ES"/>
        </w:rPr>
        <w:t>iguientes d</w:t>
      </w:r>
      <w:r w:rsidRPr="00E65D83">
        <w:rPr>
          <w:i/>
          <w:sz w:val="16"/>
          <w:lang w:val="es-ES"/>
        </w:rPr>
        <w:t>e la conformidad.</w:t>
      </w:r>
    </w:p>
    <w:p w:rsidR="000150FF" w:rsidRDefault="000150FF" w:rsidP="000150FF">
      <w:pPr>
        <w:rPr>
          <w:b/>
          <w:sz w:val="20"/>
          <w:lang w:val="es-ES"/>
        </w:rPr>
      </w:pPr>
    </w:p>
    <w:p w:rsidR="000150FF" w:rsidRDefault="000150FF" w:rsidP="000150FF">
      <w:pPr>
        <w:rPr>
          <w:b/>
          <w:sz w:val="20"/>
          <w:lang w:val="es-ES"/>
        </w:rPr>
      </w:pPr>
    </w:p>
    <w:p w:rsidR="000150FF" w:rsidRPr="00EB2A72" w:rsidRDefault="000150FF" w:rsidP="000150FF">
      <w:pPr>
        <w:pStyle w:val="Prrafodelista"/>
        <w:numPr>
          <w:ilvl w:val="1"/>
          <w:numId w:val="1"/>
        </w:numPr>
        <w:rPr>
          <w:b/>
          <w:sz w:val="20"/>
          <w:lang w:val="es-ES"/>
        </w:rPr>
      </w:pPr>
      <w:r w:rsidRPr="00EB2A72">
        <w:rPr>
          <w:b/>
          <w:sz w:val="20"/>
          <w:lang w:val="es-ES"/>
        </w:rPr>
        <w:t>GARANTIA</w:t>
      </w:r>
    </w:p>
    <w:p w:rsidR="000150FF" w:rsidRPr="00D97C0C" w:rsidRDefault="000150FF" w:rsidP="000150FF">
      <w:pPr>
        <w:pStyle w:val="Prrafodelista"/>
        <w:ind w:left="1440"/>
        <w:rPr>
          <w:b/>
          <w:sz w:val="20"/>
          <w:lang w:val="es-ES"/>
        </w:rPr>
      </w:pPr>
      <w:r w:rsidRPr="0063683B">
        <w:rPr>
          <w:i/>
          <w:sz w:val="16"/>
          <w:lang w:val="es-ES"/>
        </w:rPr>
        <w:t>De proveerse garantía comercial el área usuaria deber</w:t>
      </w:r>
      <w:r>
        <w:rPr>
          <w:i/>
          <w:sz w:val="16"/>
          <w:lang w:val="es-ES"/>
        </w:rPr>
        <w:t>ía</w:t>
      </w:r>
      <w:r w:rsidRPr="0063683B">
        <w:rPr>
          <w:i/>
          <w:sz w:val="16"/>
          <w:lang w:val="es-ES"/>
        </w:rPr>
        <w:t xml:space="preserve"> indicar el alcance de la garantía, condiciones de la </w:t>
      </w:r>
      <w:r>
        <w:rPr>
          <w:i/>
          <w:sz w:val="16"/>
          <w:lang w:val="es-ES"/>
        </w:rPr>
        <w:t>g</w:t>
      </w:r>
      <w:r w:rsidRPr="0063683B">
        <w:rPr>
          <w:i/>
          <w:sz w:val="16"/>
          <w:lang w:val="es-ES"/>
        </w:rPr>
        <w:t xml:space="preserve">arantía, periodo </w:t>
      </w:r>
      <w:r>
        <w:rPr>
          <w:i/>
          <w:sz w:val="16"/>
          <w:lang w:val="es-ES"/>
        </w:rPr>
        <w:t>de inicio</w:t>
      </w:r>
      <w:r w:rsidRPr="0063683B">
        <w:rPr>
          <w:i/>
          <w:sz w:val="16"/>
          <w:lang w:val="es-ES"/>
        </w:rPr>
        <w:t xml:space="preserve"> del compute de la </w:t>
      </w:r>
      <w:r>
        <w:rPr>
          <w:i/>
          <w:sz w:val="16"/>
          <w:lang w:val="es-ES"/>
        </w:rPr>
        <w:t>garantía.</w:t>
      </w:r>
    </w:p>
    <w:p w:rsidR="000150FF" w:rsidRDefault="000150FF" w:rsidP="000150FF">
      <w:pPr>
        <w:pStyle w:val="Prrafodelista"/>
        <w:numPr>
          <w:ilvl w:val="1"/>
          <w:numId w:val="1"/>
        </w:numPr>
        <w:rPr>
          <w:b/>
          <w:sz w:val="20"/>
          <w:lang w:val="es-ES"/>
        </w:rPr>
      </w:pPr>
      <w:r w:rsidRPr="00D97C0C">
        <w:rPr>
          <w:b/>
          <w:sz w:val="20"/>
          <w:lang w:val="es-ES"/>
        </w:rPr>
        <w:t>PENALIDADES</w:t>
      </w:r>
    </w:p>
    <w:p w:rsidR="000150FF" w:rsidRDefault="000150FF" w:rsidP="000150FF">
      <w:pPr>
        <w:pStyle w:val="Prrafodelista"/>
        <w:ind w:left="1080"/>
        <w:rPr>
          <w:i/>
          <w:sz w:val="16"/>
          <w:lang w:val="es-ES"/>
        </w:rPr>
      </w:pPr>
      <w:bookmarkStart w:id="0" w:name="_GoBack"/>
      <w:r w:rsidRPr="00EB2A72">
        <w:rPr>
          <w:i/>
          <w:sz w:val="16"/>
          <w:lang w:val="es-ES"/>
        </w:rPr>
        <w:t>En case de retraso injusti</w:t>
      </w:r>
      <w:r>
        <w:rPr>
          <w:i/>
          <w:sz w:val="16"/>
          <w:lang w:val="es-ES"/>
        </w:rPr>
        <w:t>ficado</w:t>
      </w:r>
      <w:r w:rsidRPr="00EB2A72">
        <w:rPr>
          <w:i/>
          <w:sz w:val="16"/>
          <w:lang w:val="es-ES"/>
        </w:rPr>
        <w:t xml:space="preserve"> del contratista en </w:t>
      </w:r>
      <w:r>
        <w:rPr>
          <w:i/>
          <w:sz w:val="16"/>
          <w:lang w:val="es-ES"/>
        </w:rPr>
        <w:t>l</w:t>
      </w:r>
      <w:r w:rsidRPr="00EB2A72">
        <w:rPr>
          <w:i/>
          <w:sz w:val="16"/>
          <w:lang w:val="es-ES"/>
        </w:rPr>
        <w:t xml:space="preserve">a </w:t>
      </w:r>
      <w:r>
        <w:rPr>
          <w:i/>
          <w:sz w:val="16"/>
          <w:lang w:val="es-ES"/>
        </w:rPr>
        <w:t>ejecución</w:t>
      </w:r>
      <w:r w:rsidRPr="00EB2A72">
        <w:rPr>
          <w:i/>
          <w:sz w:val="16"/>
          <w:lang w:val="es-ES"/>
        </w:rPr>
        <w:t xml:space="preserve"> de las </w:t>
      </w:r>
      <w:r>
        <w:rPr>
          <w:i/>
          <w:sz w:val="16"/>
          <w:lang w:val="es-ES"/>
        </w:rPr>
        <w:t xml:space="preserve">prestaciones del </w:t>
      </w:r>
      <w:r w:rsidRPr="00EB2A72">
        <w:rPr>
          <w:i/>
          <w:sz w:val="16"/>
          <w:lang w:val="es-ES"/>
        </w:rPr>
        <w:t xml:space="preserve">objeto del contrato, la Entidad le aplica automáticamente </w:t>
      </w:r>
      <w:r>
        <w:rPr>
          <w:i/>
          <w:sz w:val="16"/>
          <w:lang w:val="es-ES"/>
        </w:rPr>
        <w:t>la penalidad po</w:t>
      </w:r>
      <w:r w:rsidRPr="00EB2A72">
        <w:rPr>
          <w:i/>
          <w:sz w:val="16"/>
          <w:lang w:val="es-ES"/>
        </w:rPr>
        <w:t>r mor</w:t>
      </w:r>
      <w:r>
        <w:rPr>
          <w:i/>
          <w:sz w:val="16"/>
          <w:lang w:val="es-ES"/>
        </w:rPr>
        <w:t xml:space="preserve">a por cada día de </w:t>
      </w:r>
      <w:proofErr w:type="gramStart"/>
      <w:r>
        <w:rPr>
          <w:i/>
          <w:sz w:val="16"/>
          <w:lang w:val="es-ES"/>
        </w:rPr>
        <w:t>retraso .</w:t>
      </w:r>
      <w:proofErr w:type="gramEnd"/>
      <w:r>
        <w:rPr>
          <w:i/>
          <w:sz w:val="16"/>
          <w:lang w:val="es-ES"/>
        </w:rPr>
        <w:t xml:space="preserve"> La penalidad se aplica automáticamente y se calcula de acuerdo a la siguiente formula </w:t>
      </w:r>
    </w:p>
    <w:p w:rsidR="000150FF" w:rsidRDefault="000150FF" w:rsidP="000150FF">
      <w:pPr>
        <w:pStyle w:val="Prrafodelista"/>
        <w:ind w:left="1080"/>
        <w:rPr>
          <w:i/>
          <w:sz w:val="16"/>
          <w:lang w:val="es-ES"/>
        </w:rPr>
      </w:pPr>
    </w:p>
    <w:p w:rsidR="000150FF" w:rsidRDefault="000150FF" w:rsidP="000150FF">
      <w:pPr>
        <w:pStyle w:val="Prrafodelista"/>
        <w:ind w:left="1080"/>
        <w:rPr>
          <w:u w:val="single"/>
        </w:rPr>
      </w:pPr>
      <w:r>
        <w:t xml:space="preserve">Penalidad diaria = </w:t>
      </w:r>
      <w:r w:rsidRPr="00E72088">
        <w:rPr>
          <w:u w:val="single"/>
        </w:rPr>
        <w:t>0 .10 x Monto de la contratación o ítem</w:t>
      </w:r>
    </w:p>
    <w:p w:rsidR="000150FF" w:rsidRPr="00E72088" w:rsidRDefault="000150FF" w:rsidP="000150FF">
      <w:pPr>
        <w:pStyle w:val="Prrafodelista"/>
        <w:ind w:left="1080"/>
        <w:rPr>
          <w:i/>
          <w:sz w:val="16"/>
          <w:lang w:val="es-ES"/>
        </w:rPr>
      </w:pPr>
      <w:r>
        <w:t xml:space="preserve">                                              F x Plazo en días</w:t>
      </w:r>
    </w:p>
    <w:p w:rsidR="000150FF" w:rsidRDefault="000150FF" w:rsidP="000150FF">
      <w:pPr>
        <w:pStyle w:val="Prrafodelista"/>
        <w:ind w:left="1080"/>
        <w:rPr>
          <w:i/>
          <w:sz w:val="16"/>
          <w:lang w:val="es-ES"/>
        </w:rPr>
      </w:pPr>
    </w:p>
    <w:p w:rsidR="000150FF" w:rsidRDefault="000150FF" w:rsidP="000150FF">
      <w:pPr>
        <w:pStyle w:val="Prrafodelista"/>
        <w:ind w:left="1080"/>
      </w:pPr>
      <w:r>
        <w:t>Donde F tiene los siguientes valores:</w:t>
      </w:r>
    </w:p>
    <w:p w:rsidR="000150FF" w:rsidRDefault="000150FF" w:rsidP="000150FF">
      <w:pPr>
        <w:pStyle w:val="Prrafodelista"/>
        <w:ind w:left="1080"/>
      </w:pPr>
      <w:r>
        <w:t xml:space="preserve"> Para plazos menores o iguales a sesenta (60 días, para bines, servicios en general, y consultorías</w:t>
      </w:r>
    </w:p>
    <w:bookmarkEnd w:id="0"/>
    <w:p w:rsidR="000150FF" w:rsidRDefault="000150FF" w:rsidP="000150FF">
      <w:pPr>
        <w:pStyle w:val="Prrafodelista"/>
        <w:ind w:left="1080"/>
      </w:pPr>
      <w:r>
        <w:t>F=0.40</w:t>
      </w:r>
    </w:p>
    <w:p w:rsidR="000150FF" w:rsidRDefault="000150FF" w:rsidP="000150FF">
      <w:pPr>
        <w:pStyle w:val="Prrafodelista"/>
        <w:ind w:left="1080"/>
      </w:pPr>
      <w:r>
        <w:t>Para plazos mayores a sesenta (60) días; para bienes, servicios en general y consultorías F=0.25</w:t>
      </w:r>
    </w:p>
    <w:p w:rsidR="000150FF" w:rsidRDefault="000150FF" w:rsidP="000150FF">
      <w:pPr>
        <w:pStyle w:val="Prrafodelista"/>
        <w:ind w:left="1080"/>
        <w:jc w:val="both"/>
      </w:pPr>
      <w:r>
        <w:t xml:space="preserve">En caso de cubrir el monto máximo de penalidad, se podrá resolver el contrato por incumplimiento, debe existir otro tipo de aplicación de penalidad señalada en los términos de referencia o especificaciones técnicas, también podrá ser aplicada a las contrataciones iguales o inferiores a 8uit, hasta por un monto máximo equivalente de diez por ciento (10%) del monto contratación o ítem que debió ejecutarse </w:t>
      </w:r>
    </w:p>
    <w:p w:rsidR="000150FF" w:rsidRDefault="000150FF" w:rsidP="000150FF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150FF" w:rsidRDefault="000150FF" w:rsidP="000150FF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150FF" w:rsidRPr="00D97C0C" w:rsidRDefault="000150FF" w:rsidP="000150FF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150FF" w:rsidRPr="00D97C0C" w:rsidRDefault="000150FF" w:rsidP="000150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150FF" w:rsidRPr="00D97C0C" w:rsidRDefault="000150FF" w:rsidP="000150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150FF" w:rsidRPr="00D97C0C" w:rsidRDefault="000150FF" w:rsidP="000150F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97C0C">
        <w:rPr>
          <w:rFonts w:ascii="Arial" w:hAnsi="Arial" w:cs="Arial"/>
          <w:bCs/>
          <w:color w:val="000000" w:themeColor="text1"/>
          <w:sz w:val="20"/>
          <w:szCs w:val="20"/>
        </w:rPr>
        <w:t>____________________</w:t>
      </w:r>
    </w:p>
    <w:p w:rsidR="000150FF" w:rsidRPr="00D97C0C" w:rsidRDefault="000150FF" w:rsidP="000150F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hAnsi="Arial" w:cs="Arial"/>
          <w:bCs/>
          <w:color w:val="000000" w:themeColor="text1"/>
          <w:sz w:val="18"/>
          <w:szCs w:val="18"/>
        </w:rPr>
      </w:pPr>
      <w:r w:rsidRPr="00D97C0C">
        <w:rPr>
          <w:rFonts w:ascii="Arial" w:hAnsi="Arial" w:cs="Arial"/>
          <w:bCs/>
          <w:color w:val="000000" w:themeColor="text1"/>
          <w:sz w:val="18"/>
          <w:szCs w:val="18"/>
        </w:rPr>
        <w:t>Nombres y apellidos</w:t>
      </w:r>
    </w:p>
    <w:p w:rsidR="000150FF" w:rsidRPr="00D97C0C" w:rsidRDefault="000150FF" w:rsidP="000150FF">
      <w:pPr>
        <w:spacing w:after="0" w:line="240" w:lineRule="auto"/>
        <w:ind w:firstLine="708"/>
        <w:jc w:val="center"/>
        <w:rPr>
          <w:rFonts w:ascii="Arial" w:hAnsi="Arial" w:cs="Arial"/>
          <w:bCs/>
          <w:color w:val="000000" w:themeColor="text1"/>
          <w:sz w:val="18"/>
          <w:szCs w:val="18"/>
        </w:rPr>
      </w:pPr>
      <w:r w:rsidRPr="00D97C0C">
        <w:rPr>
          <w:rFonts w:ascii="Arial" w:hAnsi="Arial" w:cs="Arial"/>
          <w:bCs/>
          <w:color w:val="000000" w:themeColor="text1"/>
          <w:sz w:val="18"/>
          <w:szCs w:val="18"/>
        </w:rPr>
        <w:t>(R) Área usuaria</w:t>
      </w:r>
    </w:p>
    <w:p w:rsidR="000150FF" w:rsidRPr="00D97C0C" w:rsidRDefault="000150FF" w:rsidP="000150FF">
      <w:pPr>
        <w:spacing w:after="0" w:line="240" w:lineRule="auto"/>
        <w:ind w:firstLine="708"/>
        <w:jc w:val="center"/>
        <w:rPr>
          <w:rFonts w:ascii="Arial" w:hAnsi="Arial" w:cs="Arial"/>
          <w:bCs/>
          <w:color w:val="000000" w:themeColor="text1"/>
          <w:sz w:val="18"/>
          <w:szCs w:val="18"/>
        </w:rPr>
      </w:pPr>
    </w:p>
    <w:p w:rsidR="000150FF" w:rsidRPr="00D97C0C" w:rsidRDefault="000150FF" w:rsidP="000150F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Cs/>
          <w:color w:val="000000" w:themeColor="text1"/>
          <w:sz w:val="18"/>
          <w:szCs w:val="18"/>
        </w:rPr>
      </w:pPr>
      <w:r w:rsidRPr="00D97C0C">
        <w:rPr>
          <w:rFonts w:ascii="Arial" w:hAnsi="Arial" w:cs="Arial"/>
          <w:bCs/>
          <w:color w:val="000000" w:themeColor="text1"/>
          <w:sz w:val="18"/>
          <w:szCs w:val="18"/>
        </w:rPr>
        <w:t xml:space="preserve">Nota: Los puntos no aplicables no considerar en la elaboración de Especificaciones técnicas </w:t>
      </w:r>
    </w:p>
    <w:p w:rsidR="000150FF" w:rsidRPr="00D97C0C" w:rsidRDefault="000150FF" w:rsidP="000150FF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707E21" w:rsidRDefault="00707E21"/>
    <w:sectPr w:rsidR="00707E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32E51"/>
    <w:multiLevelType w:val="multilevel"/>
    <w:tmpl w:val="37E491A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0FF"/>
    <w:rsid w:val="000150FF"/>
    <w:rsid w:val="0070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681E79"/>
  <w15:chartTrackingRefBased/>
  <w15:docId w15:val="{CE7EEEFC-1C09-4D67-A5E4-5D2DBBA3E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0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Titulo 1"/>
    <w:basedOn w:val="Normal"/>
    <w:link w:val="PrrafodelistaCar"/>
    <w:uiPriority w:val="34"/>
    <w:qFormat/>
    <w:rsid w:val="000150FF"/>
    <w:pPr>
      <w:ind w:left="720"/>
      <w:contextualSpacing/>
    </w:pPr>
  </w:style>
  <w:style w:type="table" w:styleId="Tablaconcuadrcula">
    <w:name w:val="Table Grid"/>
    <w:basedOn w:val="Tablanormal"/>
    <w:uiPriority w:val="39"/>
    <w:rsid w:val="00015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15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666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Hospital Regional de Moquegua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Unidad Logistica 02</dc:creator>
  <cp:keywords/>
  <dc:description/>
  <cp:lastModifiedBy>Usuario Unidad Logistica 02</cp:lastModifiedBy>
  <cp:revision>1</cp:revision>
  <dcterms:created xsi:type="dcterms:W3CDTF">2024-10-10T20:20:00Z</dcterms:created>
  <dcterms:modified xsi:type="dcterms:W3CDTF">2024-10-10T20:23:00Z</dcterms:modified>
</cp:coreProperties>
</file>