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2E11DA8C" w14:textId="790FDEBC" w:rsidR="001D3889" w:rsidRPr="001D3889" w:rsidRDefault="00F30917" w:rsidP="001D3889">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914C6B">
              <w:rPr>
                <w:rFonts w:ascii="Arial" w:hAnsi="Arial" w:cs="Arial"/>
                <w:bCs w:val="0"/>
                <w:color w:val="auto"/>
                <w:sz w:val="20"/>
              </w:rPr>
              <w:t>1</w:t>
            </w:r>
            <w:r w:rsidR="00306BE2">
              <w:rPr>
                <w:rFonts w:ascii="Arial" w:hAnsi="Arial" w:cs="Arial"/>
                <w:bCs w:val="0"/>
                <w:color w:val="auto"/>
                <w:sz w:val="20"/>
              </w:rPr>
              <w:t>3</w:t>
            </w:r>
            <w:r w:rsidR="001D3889">
              <w:rPr>
                <w:rFonts w:ascii="Arial" w:hAnsi="Arial" w:cs="Arial"/>
                <w:bCs w:val="0"/>
                <w:color w:val="auto"/>
                <w:sz w:val="20"/>
              </w:rPr>
              <w:t>6</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1D3889" w:rsidRPr="001D3889">
              <w:rPr>
                <w:rFonts w:ascii="Arial" w:hAnsi="Arial" w:cs="Arial"/>
                <w:bCs w:val="0"/>
                <w:color w:val="auto"/>
                <w:sz w:val="20"/>
              </w:rPr>
              <w:t>SERVICIO DE SUPERVISIÓN DE LOS ESTUDIOS DE</w:t>
            </w:r>
          </w:p>
          <w:p w14:paraId="754E24F0" w14:textId="64D753E1" w:rsidR="00F57404" w:rsidRPr="00306BE2" w:rsidRDefault="001D3889" w:rsidP="001D3889">
            <w:pPr>
              <w:tabs>
                <w:tab w:val="right" w:pos="8647"/>
              </w:tabs>
              <w:spacing w:line="240" w:lineRule="auto"/>
              <w:ind w:right="-143"/>
              <w:jc w:val="center"/>
              <w:rPr>
                <w:rFonts w:ascii="Arial" w:hAnsi="Arial" w:cs="Arial"/>
                <w:color w:val="auto"/>
                <w:sz w:val="20"/>
              </w:rPr>
            </w:pPr>
            <w:r w:rsidRPr="001D3889">
              <w:rPr>
                <w:rFonts w:ascii="Arial" w:hAnsi="Arial" w:cs="Arial"/>
                <w:bCs w:val="0"/>
                <w:color w:val="auto"/>
                <w:sz w:val="20"/>
              </w:rPr>
              <w:t>PREINVERSIÓN PARA LA INSTALACIÓN DE UN BESS</w:t>
            </w:r>
            <w:r>
              <w:rPr>
                <w:rFonts w:ascii="Arial" w:hAnsi="Arial" w:cs="Arial"/>
                <w:bCs w:val="0"/>
                <w:color w:val="auto"/>
                <w:sz w:val="20"/>
              </w:rPr>
              <w:t xml:space="preserve"> </w:t>
            </w:r>
            <w:r w:rsidRPr="001D3889">
              <w:rPr>
                <w:rFonts w:ascii="Arial" w:hAnsi="Arial" w:cs="Arial"/>
                <w:bCs w:val="0"/>
                <w:color w:val="auto"/>
                <w:sz w:val="20"/>
              </w:rPr>
              <w:t>(BATTERY ENERGY STORAGE SYSTEM)</w:t>
            </w:r>
            <w:r w:rsidR="00172068">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w:t>
      </w:r>
      <w:proofErr w:type="spellStart"/>
      <w:r w:rsidRPr="00C67279">
        <w:rPr>
          <w:rFonts w:ascii="Arial" w:hAnsi="Arial" w:cs="Arial"/>
          <w:sz w:val="20"/>
          <w:szCs w:val="20"/>
        </w:rPr>
        <w:t>N°</w:t>
      </w:r>
      <w:proofErr w:type="spellEnd"/>
      <w:r w:rsidRPr="00C67279">
        <w:rPr>
          <w:rFonts w:ascii="Arial" w:hAnsi="Arial" w:cs="Arial"/>
          <w:sz w:val="20"/>
          <w:szCs w:val="20"/>
        </w:rPr>
        <w:t xml:space="preserve">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tblInd w:w="-5" w:type="dxa"/>
        <w:tblCellMar>
          <w:left w:w="70" w:type="dxa"/>
          <w:right w:w="70" w:type="dxa"/>
        </w:tblCellMar>
        <w:tblLook w:val="04A0" w:firstRow="1" w:lastRow="0" w:firstColumn="1" w:lastColumn="0" w:noHBand="0" w:noVBand="1"/>
      </w:tblPr>
      <w:tblGrid>
        <w:gridCol w:w="621"/>
        <w:gridCol w:w="4482"/>
        <w:gridCol w:w="709"/>
        <w:gridCol w:w="1183"/>
        <w:gridCol w:w="1221"/>
        <w:gridCol w:w="1171"/>
      </w:tblGrid>
      <w:tr w:rsidR="00A60FEA" w:rsidRPr="00340079" w14:paraId="10A81DB6" w14:textId="77777777" w:rsidTr="001D3889">
        <w:trPr>
          <w:trHeight w:val="359"/>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482"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09"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183"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3968A8" w:rsidRPr="00340079" w14:paraId="453361CD" w14:textId="77777777" w:rsidTr="001D3889">
        <w:trPr>
          <w:trHeight w:val="865"/>
        </w:trPr>
        <w:tc>
          <w:tcPr>
            <w:tcW w:w="621" w:type="dxa"/>
            <w:tcBorders>
              <w:top w:val="nil"/>
              <w:left w:val="single" w:sz="4" w:space="0" w:color="auto"/>
              <w:right w:val="single" w:sz="4" w:space="0" w:color="auto"/>
            </w:tcBorders>
            <w:vAlign w:val="center"/>
            <w:hideMark/>
          </w:tcPr>
          <w:p w14:paraId="1C888E95" w14:textId="77777777" w:rsidR="003968A8" w:rsidRPr="009E0BEF" w:rsidRDefault="003968A8" w:rsidP="00E16DEA">
            <w:pPr>
              <w:spacing w:after="0" w:line="240" w:lineRule="auto"/>
              <w:jc w:val="center"/>
              <w:rPr>
                <w:rFonts w:ascii="Arial" w:eastAsia="Times New Roman" w:hAnsi="Arial" w:cs="Arial"/>
                <w:b/>
                <w:bCs/>
                <w:color w:val="auto"/>
                <w:sz w:val="18"/>
                <w:szCs w:val="16"/>
              </w:rPr>
            </w:pPr>
            <w:r w:rsidRPr="009E0BEF">
              <w:rPr>
                <w:rFonts w:ascii="Arial" w:eastAsia="Times New Roman" w:hAnsi="Arial" w:cs="Arial"/>
                <w:b/>
                <w:bCs/>
                <w:color w:val="auto"/>
                <w:sz w:val="18"/>
                <w:szCs w:val="16"/>
              </w:rPr>
              <w:t>1</w:t>
            </w:r>
          </w:p>
        </w:tc>
        <w:tc>
          <w:tcPr>
            <w:tcW w:w="4482" w:type="dxa"/>
            <w:tcBorders>
              <w:top w:val="nil"/>
              <w:left w:val="nil"/>
              <w:bottom w:val="single" w:sz="4" w:space="0" w:color="auto"/>
              <w:right w:val="single" w:sz="4" w:space="0" w:color="auto"/>
            </w:tcBorders>
            <w:shd w:val="clear" w:color="auto" w:fill="FFFFFF" w:themeFill="background1"/>
            <w:vAlign w:val="center"/>
            <w:hideMark/>
          </w:tcPr>
          <w:p w14:paraId="3DD2BE33" w14:textId="21B81552" w:rsidR="00866E40" w:rsidRPr="009E0BEF" w:rsidRDefault="001D3889" w:rsidP="001D3889">
            <w:pPr>
              <w:spacing w:after="0" w:line="240" w:lineRule="auto"/>
              <w:rPr>
                <w:rFonts w:ascii="Arial" w:hAnsi="Arial" w:cs="Arial"/>
                <w:b/>
                <w:bCs/>
                <w:color w:val="auto"/>
                <w:sz w:val="20"/>
              </w:rPr>
            </w:pPr>
            <w:r w:rsidRPr="001D3889">
              <w:rPr>
                <w:rFonts w:ascii="Arial" w:hAnsi="Arial" w:cs="Arial"/>
                <w:b/>
                <w:bCs/>
                <w:color w:val="auto"/>
                <w:sz w:val="20"/>
              </w:rPr>
              <w:t>SERVICIO DE SUPERVISIÓN DE LOS ESTUDIOS DE</w:t>
            </w:r>
            <w:r>
              <w:rPr>
                <w:rFonts w:ascii="Arial" w:hAnsi="Arial" w:cs="Arial"/>
                <w:b/>
                <w:bCs/>
                <w:color w:val="auto"/>
                <w:sz w:val="20"/>
              </w:rPr>
              <w:t xml:space="preserve"> </w:t>
            </w:r>
            <w:r w:rsidRPr="001D3889">
              <w:rPr>
                <w:rFonts w:ascii="Arial" w:hAnsi="Arial" w:cs="Arial"/>
                <w:b/>
                <w:bCs/>
                <w:color w:val="auto"/>
                <w:sz w:val="20"/>
              </w:rPr>
              <w:t>PREINVERSIÓN PARA LA INSTALACIÓN DE UN BESS</w:t>
            </w:r>
            <w:r>
              <w:rPr>
                <w:rFonts w:ascii="Arial" w:hAnsi="Arial" w:cs="Arial"/>
                <w:b/>
                <w:bCs/>
                <w:color w:val="auto"/>
                <w:sz w:val="20"/>
              </w:rPr>
              <w:t xml:space="preserve"> </w:t>
            </w:r>
            <w:r w:rsidRPr="001D3889">
              <w:rPr>
                <w:rFonts w:ascii="Arial" w:hAnsi="Arial" w:cs="Arial"/>
                <w:b/>
                <w:bCs/>
                <w:color w:val="auto"/>
                <w:sz w:val="20"/>
              </w:rPr>
              <w:t>(BATTERY ENERGY STORAGE SYSTEM)</w:t>
            </w:r>
          </w:p>
        </w:tc>
        <w:tc>
          <w:tcPr>
            <w:tcW w:w="709" w:type="dxa"/>
            <w:tcBorders>
              <w:top w:val="nil"/>
              <w:left w:val="nil"/>
              <w:right w:val="single" w:sz="4" w:space="0" w:color="auto"/>
            </w:tcBorders>
            <w:vAlign w:val="center"/>
            <w:hideMark/>
          </w:tcPr>
          <w:p w14:paraId="58D77CB9" w14:textId="375CF874" w:rsidR="003968A8" w:rsidRPr="009E0BEF" w:rsidRDefault="009E0BEF" w:rsidP="00866E40">
            <w:pPr>
              <w:spacing w:after="0" w:line="240" w:lineRule="auto"/>
              <w:jc w:val="center"/>
              <w:rPr>
                <w:rFonts w:ascii="Arial" w:hAnsi="Arial" w:cs="Arial"/>
                <w:b/>
                <w:bCs/>
                <w:color w:val="auto"/>
                <w:sz w:val="20"/>
              </w:rPr>
            </w:pPr>
            <w:r>
              <w:rPr>
                <w:rFonts w:ascii="Arial" w:hAnsi="Arial" w:cs="Arial"/>
                <w:b/>
                <w:bCs/>
                <w:color w:val="auto"/>
                <w:sz w:val="20"/>
              </w:rPr>
              <w:t>1</w:t>
            </w:r>
          </w:p>
        </w:tc>
        <w:tc>
          <w:tcPr>
            <w:tcW w:w="1183" w:type="dxa"/>
            <w:tcBorders>
              <w:top w:val="nil"/>
              <w:left w:val="nil"/>
              <w:right w:val="single" w:sz="4" w:space="0" w:color="auto"/>
            </w:tcBorders>
            <w:vAlign w:val="center"/>
            <w:hideMark/>
          </w:tcPr>
          <w:p w14:paraId="5DD8A903" w14:textId="26261DF5" w:rsidR="003968A8" w:rsidRPr="009E0BEF" w:rsidRDefault="009E0BEF" w:rsidP="00F30917">
            <w:pPr>
              <w:spacing w:after="0" w:line="240" w:lineRule="auto"/>
              <w:jc w:val="center"/>
              <w:rPr>
                <w:rFonts w:ascii="Arial" w:hAnsi="Arial" w:cs="Arial"/>
                <w:b/>
                <w:bCs/>
                <w:color w:val="auto"/>
                <w:sz w:val="20"/>
              </w:rPr>
            </w:pPr>
            <w:r>
              <w:rPr>
                <w:rFonts w:ascii="Arial" w:hAnsi="Arial" w:cs="Arial"/>
                <w:b/>
                <w:bCs/>
                <w:color w:val="auto"/>
                <w:sz w:val="20"/>
              </w:rPr>
              <w:t>SERVICIO</w:t>
            </w:r>
          </w:p>
        </w:tc>
        <w:tc>
          <w:tcPr>
            <w:tcW w:w="1221" w:type="dxa"/>
            <w:tcBorders>
              <w:top w:val="nil"/>
              <w:left w:val="nil"/>
              <w:bottom w:val="single" w:sz="4" w:space="0" w:color="000000"/>
              <w:right w:val="single" w:sz="4" w:space="0" w:color="auto"/>
            </w:tcBorders>
            <w:shd w:val="clear" w:color="000000" w:fill="FFFFFF"/>
            <w:vAlign w:val="center"/>
            <w:hideMark/>
          </w:tcPr>
          <w:p w14:paraId="5BD8AFD4"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994319">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000000"/>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000000"/>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lastRenderedPageBreak/>
              <w:t>En el caso de consorcios, cada integrante debe presentar esta declaración jurada, salvo que sea presentada por el representante común del consorcio.</w:t>
            </w:r>
          </w:p>
        </w:tc>
      </w:tr>
    </w:tbl>
    <w:p w14:paraId="39ECC8C8" w14:textId="50D81B0F" w:rsidR="00384C94" w:rsidRDefault="00384C94" w:rsidP="000B73F1"/>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A1DFB" w14:textId="77777777" w:rsidR="003F2CD6" w:rsidRDefault="003F2CD6" w:rsidP="00A60FEA">
      <w:pPr>
        <w:spacing w:after="0" w:line="240" w:lineRule="auto"/>
      </w:pPr>
      <w:r>
        <w:separator/>
      </w:r>
    </w:p>
  </w:endnote>
  <w:endnote w:type="continuationSeparator" w:id="0">
    <w:p w14:paraId="5DF6B7DA" w14:textId="77777777" w:rsidR="003F2CD6" w:rsidRDefault="003F2CD6"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7A5F5" w14:textId="77777777" w:rsidR="003F2CD6" w:rsidRDefault="003F2CD6" w:rsidP="00A60FEA">
      <w:pPr>
        <w:spacing w:after="0" w:line="240" w:lineRule="auto"/>
      </w:pPr>
      <w:r>
        <w:separator/>
      </w:r>
    </w:p>
  </w:footnote>
  <w:footnote w:type="continuationSeparator" w:id="0">
    <w:p w14:paraId="574792E3" w14:textId="77777777" w:rsidR="003F2CD6" w:rsidRDefault="003F2CD6"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834F2"/>
    <w:rsid w:val="000B73F1"/>
    <w:rsid w:val="000E589C"/>
    <w:rsid w:val="00101035"/>
    <w:rsid w:val="001540AE"/>
    <w:rsid w:val="001557BB"/>
    <w:rsid w:val="00172068"/>
    <w:rsid w:val="001D3889"/>
    <w:rsid w:val="001E5FF5"/>
    <w:rsid w:val="001F7F76"/>
    <w:rsid w:val="00266DF9"/>
    <w:rsid w:val="002A16FE"/>
    <w:rsid w:val="002A4D4F"/>
    <w:rsid w:val="002A736E"/>
    <w:rsid w:val="002C6735"/>
    <w:rsid w:val="002D08BC"/>
    <w:rsid w:val="00306BE2"/>
    <w:rsid w:val="003277AE"/>
    <w:rsid w:val="003410BF"/>
    <w:rsid w:val="00384C94"/>
    <w:rsid w:val="003968A8"/>
    <w:rsid w:val="003B59B5"/>
    <w:rsid w:val="003C798E"/>
    <w:rsid w:val="003D2B10"/>
    <w:rsid w:val="003D7073"/>
    <w:rsid w:val="003E6337"/>
    <w:rsid w:val="003F2CD6"/>
    <w:rsid w:val="004047BC"/>
    <w:rsid w:val="00405603"/>
    <w:rsid w:val="00423CC8"/>
    <w:rsid w:val="004256F1"/>
    <w:rsid w:val="00446C10"/>
    <w:rsid w:val="0046680D"/>
    <w:rsid w:val="00502D01"/>
    <w:rsid w:val="0052297A"/>
    <w:rsid w:val="00526BDB"/>
    <w:rsid w:val="005538D8"/>
    <w:rsid w:val="005E400A"/>
    <w:rsid w:val="006135E7"/>
    <w:rsid w:val="00693C74"/>
    <w:rsid w:val="007667C4"/>
    <w:rsid w:val="007D486A"/>
    <w:rsid w:val="007F3E52"/>
    <w:rsid w:val="00866E40"/>
    <w:rsid w:val="008B71D7"/>
    <w:rsid w:val="00912B74"/>
    <w:rsid w:val="00914C6B"/>
    <w:rsid w:val="009212FA"/>
    <w:rsid w:val="0092508A"/>
    <w:rsid w:val="00937307"/>
    <w:rsid w:val="00940479"/>
    <w:rsid w:val="00950FDF"/>
    <w:rsid w:val="00951899"/>
    <w:rsid w:val="00994319"/>
    <w:rsid w:val="00995708"/>
    <w:rsid w:val="009E0BEF"/>
    <w:rsid w:val="00A33062"/>
    <w:rsid w:val="00A60FEA"/>
    <w:rsid w:val="00C56361"/>
    <w:rsid w:val="00C96F71"/>
    <w:rsid w:val="00CA6EB0"/>
    <w:rsid w:val="00CA7975"/>
    <w:rsid w:val="00D00668"/>
    <w:rsid w:val="00D00A87"/>
    <w:rsid w:val="00D20E30"/>
    <w:rsid w:val="00D63747"/>
    <w:rsid w:val="00D76229"/>
    <w:rsid w:val="00D9561E"/>
    <w:rsid w:val="00DB7BCA"/>
    <w:rsid w:val="00DC29F7"/>
    <w:rsid w:val="00E76CA6"/>
    <w:rsid w:val="00EE7BED"/>
    <w:rsid w:val="00EF132F"/>
    <w:rsid w:val="00F25034"/>
    <w:rsid w:val="00F30917"/>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styleId="Encabezado">
    <w:name w:val="header"/>
    <w:basedOn w:val="Normal"/>
    <w:link w:val="EncabezadoCar"/>
    <w:uiPriority w:val="99"/>
    <w:unhideWhenUsed/>
    <w:rsid w:val="00D006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0668"/>
    <w:rPr>
      <w:rFonts w:ascii="Perpetua" w:eastAsia="Batang" w:hAnsi="Perpetua" w:cs="Times New Roman"/>
      <w:color w:val="000000"/>
      <w:kern w:val="0"/>
      <w:szCs w:val="20"/>
      <w:lang w:eastAsia="es-PE"/>
      <w14:ligatures w14:val="none"/>
    </w:rPr>
  </w:style>
  <w:style w:type="paragraph" w:styleId="Piedepgina">
    <w:name w:val="footer"/>
    <w:basedOn w:val="Normal"/>
    <w:link w:val="PiedepginaCar"/>
    <w:uiPriority w:val="99"/>
    <w:unhideWhenUsed/>
    <w:rsid w:val="00D006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0668"/>
    <w:rPr>
      <w:rFonts w:ascii="Perpetua" w:eastAsia="Batang" w:hAnsi="Perpetua" w:cs="Times New Roman"/>
      <w:color w:val="000000"/>
      <w:kern w:val="0"/>
      <w:szCs w:val="2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Pages>
  <Words>864</Words>
  <Characters>4755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Deysi Betsabet Arisaca Quispe</cp:lastModifiedBy>
  <cp:revision>40</cp:revision>
  <dcterms:created xsi:type="dcterms:W3CDTF">2024-03-08T14:18:00Z</dcterms:created>
  <dcterms:modified xsi:type="dcterms:W3CDTF">2026-06-01T23:06:00Z</dcterms:modified>
</cp:coreProperties>
</file>