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11331B9" w:rsidR="00C04D5C" w:rsidRPr="00D179F3" w:rsidRDefault="00C04D5C" w:rsidP="00D179F3">
      <w:pPr>
        <w:tabs>
          <w:tab w:val="right" w:pos="8931"/>
        </w:tabs>
        <w:jc w:val="both"/>
        <w:rPr>
          <w:rFonts w:ascii="Arial Narrow" w:hAnsi="Arial Narrow"/>
          <w:bC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5B155B" w:rsidRPr="005B155B">
        <w:rPr>
          <w:rFonts w:ascii="Arial" w:hAnsi="Arial" w:cs="Arial"/>
          <w:color w:val="000000" w:themeColor="text1"/>
          <w:sz w:val="20"/>
          <w:lang w:val="es-ES"/>
        </w:rPr>
        <w:t>Contratación de servicio de alquiler de sala de eventos y coffee break en la ciudad de Trujillo</w:t>
      </w:r>
      <w:r w:rsidR="005B155B">
        <w:rPr>
          <w:rFonts w:ascii="Arial" w:hAnsi="Arial" w:cs="Arial"/>
          <w:color w:val="000000" w:themeColor="text1"/>
          <w:sz w:val="20"/>
          <w:lang w:val="es-ES"/>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E410E" w14:textId="77777777" w:rsidR="00164BE5" w:rsidRDefault="00164BE5">
      <w:r>
        <w:separator/>
      </w:r>
    </w:p>
  </w:endnote>
  <w:endnote w:type="continuationSeparator" w:id="0">
    <w:p w14:paraId="569B2CE4" w14:textId="77777777" w:rsidR="00164BE5" w:rsidRDefault="00164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F612C" w14:textId="77777777" w:rsidR="00164BE5" w:rsidRDefault="00164BE5">
      <w:r>
        <w:separator/>
      </w:r>
    </w:p>
  </w:footnote>
  <w:footnote w:type="continuationSeparator" w:id="0">
    <w:p w14:paraId="3110112C" w14:textId="77777777" w:rsidR="00164BE5" w:rsidRDefault="00164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BE5"/>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9C9"/>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55B"/>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1D0"/>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A9F"/>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2A6"/>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553</Words>
  <Characters>3231</Characters>
  <Application>Microsoft Office Word</Application>
  <DocSecurity>0</DocSecurity>
  <Lines>137</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2026-06-02T23:33:00Z</dcterms:created>
  <dcterms:modified xsi:type="dcterms:W3CDTF">2026-06-02T23:33:00Z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