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3AD2BCDA" w:rsidR="00F722C9" w:rsidRDefault="00F722C9" w:rsidP="00F722C9">
      <w:pPr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Lima,…. de …………….. de 20</w:t>
      </w:r>
      <w:r w:rsidR="00034AFA">
        <w:rPr>
          <w:rFonts w:ascii="Arial" w:hAnsi="Arial" w:cs="Arial"/>
          <w:color w:val="auto"/>
          <w:sz w:val="20"/>
        </w:rPr>
        <w:t>2</w:t>
      </w:r>
      <w:r w:rsidR="00A74555">
        <w:rPr>
          <w:rFonts w:ascii="Arial" w:hAnsi="Arial" w:cs="Arial"/>
          <w:color w:val="auto"/>
          <w:sz w:val="20"/>
        </w:rPr>
        <w:t>6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>de la empresa......................................................................................................................... con RUC N°………………………………………………,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77777777" w:rsidR="00F722C9" w:rsidRPr="00F722C9" w:rsidRDefault="00F722C9" w:rsidP="00F722C9">
      <w:pPr>
        <w:jc w:val="center"/>
      </w:pPr>
    </w:p>
    <w:sectPr w:rsidR="00F722C9" w:rsidRPr="00F72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B07EB"/>
    <w:rsid w:val="002254CE"/>
    <w:rsid w:val="002921E7"/>
    <w:rsid w:val="003E4433"/>
    <w:rsid w:val="00472E80"/>
    <w:rsid w:val="00606D6C"/>
    <w:rsid w:val="006D2F0B"/>
    <w:rsid w:val="00741081"/>
    <w:rsid w:val="00777489"/>
    <w:rsid w:val="00895052"/>
    <w:rsid w:val="008B5318"/>
    <w:rsid w:val="008E4095"/>
    <w:rsid w:val="008E5CA2"/>
    <w:rsid w:val="00A42013"/>
    <w:rsid w:val="00A5099D"/>
    <w:rsid w:val="00A74555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Katherine Meliza Chaccara Bustinza</cp:lastModifiedBy>
  <cp:revision>3</cp:revision>
  <dcterms:created xsi:type="dcterms:W3CDTF">2025-06-26T15:38:00Z</dcterms:created>
  <dcterms:modified xsi:type="dcterms:W3CDTF">2026-04-06T21:00:00Z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