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1769A6F1" w14:textId="783AE5E4" w:rsidR="005D3A8F" w:rsidRDefault="00D63F67" w:rsidP="00D63F67">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Adjuntar documentación acreditando</w:t>
      </w:r>
      <w:r w:rsidR="005D3A8F" w:rsidRPr="005D3A8F">
        <w:rPr>
          <w:rFonts w:ascii="Arial" w:hAnsi="Arial" w:cs="Arial"/>
          <w:b/>
          <w:bCs/>
          <w:i/>
          <w:color w:val="000000" w:themeColor="text1"/>
          <w:sz w:val="20"/>
        </w:rPr>
        <w:t xml:space="preserve"> un monto facturado acumulado equivalente a S/ 10,000.00 (</w:t>
      </w:r>
      <w:r w:rsidR="00410C57">
        <w:rPr>
          <w:rFonts w:ascii="Arial" w:hAnsi="Arial" w:cs="Arial"/>
          <w:b/>
          <w:bCs/>
          <w:i/>
          <w:color w:val="000000" w:themeColor="text1"/>
          <w:sz w:val="20"/>
        </w:rPr>
        <w:t>Diez</w:t>
      </w:r>
      <w:r w:rsidR="005D3A8F" w:rsidRPr="005D3A8F">
        <w:rPr>
          <w:rFonts w:ascii="Arial" w:hAnsi="Arial" w:cs="Arial"/>
          <w:b/>
          <w:bCs/>
          <w:i/>
          <w:color w:val="000000" w:themeColor="text1"/>
          <w:sz w:val="20"/>
        </w:rPr>
        <w:t xml:space="preserve"> mil con 00/100 Soles) </w:t>
      </w:r>
      <w:r>
        <w:rPr>
          <w:rFonts w:ascii="Arial" w:hAnsi="Arial" w:cs="Arial"/>
          <w:b/>
          <w:bCs/>
          <w:i/>
          <w:color w:val="000000" w:themeColor="text1"/>
          <w:sz w:val="20"/>
        </w:rPr>
        <w:t>de conformidad con lo señalado en los términos de referencia.</w:t>
      </w:r>
    </w:p>
    <w:p w14:paraId="2ACDD959" w14:textId="77777777" w:rsidR="00A33086" w:rsidRDefault="00A33086" w:rsidP="00A33086">
      <w:pPr>
        <w:pStyle w:val="Prrafodelista"/>
        <w:ind w:left="284"/>
        <w:jc w:val="both"/>
        <w:rPr>
          <w:rFonts w:ascii="Arial" w:hAnsi="Arial" w:cs="Arial"/>
          <w:b/>
          <w:bCs/>
          <w:i/>
          <w:color w:val="000000" w:themeColor="text1"/>
          <w:sz w:val="20"/>
        </w:rPr>
      </w:pPr>
    </w:p>
    <w:p w14:paraId="53071BFC" w14:textId="77777777" w:rsidR="00A33086" w:rsidRPr="005D3A8F" w:rsidRDefault="00A33086" w:rsidP="00A33086">
      <w:pPr>
        <w:tabs>
          <w:tab w:val="center" w:pos="5124"/>
          <w:tab w:val="right" w:pos="9543"/>
        </w:tabs>
        <w:jc w:val="both"/>
        <w:rPr>
          <w:rFonts w:ascii="Arial" w:hAnsi="Arial" w:cs="Arial"/>
          <w:b/>
          <w:bCs/>
          <w:i/>
          <w:color w:val="000000" w:themeColor="text1"/>
          <w:sz w:val="20"/>
        </w:rPr>
      </w:pPr>
      <w:r w:rsidRPr="00654F19">
        <w:rPr>
          <w:rFonts w:ascii="Arial" w:hAnsi="Arial" w:cs="Arial"/>
          <w:b/>
          <w:bCs/>
          <w:i/>
          <w:color w:val="EE0000"/>
          <w:sz w:val="20"/>
        </w:rPr>
        <w:t>Acreditación: La experiencia del postor se acredita mediante copia simple de: (i) contratos u órdenes de compra, y su respectiva conformidad o constancia de prestación; o (ii) comprobantes de pago cancelados. Los documentos de acreditación deberán remitirse junto con la presentación de la cotización.</w:t>
      </w:r>
    </w:p>
    <w:p w14:paraId="4DF0AFAE" w14:textId="77777777" w:rsidR="00A33086" w:rsidRDefault="00A33086" w:rsidP="00A33086">
      <w:pPr>
        <w:pStyle w:val="Prrafodelista"/>
        <w:ind w:left="284"/>
        <w:jc w:val="both"/>
        <w:rPr>
          <w:rFonts w:ascii="Arial" w:hAnsi="Arial" w:cs="Arial"/>
          <w:b/>
          <w:bCs/>
          <w:i/>
          <w:color w:val="000000" w:themeColor="text1"/>
          <w:sz w:val="20"/>
        </w:rPr>
      </w:pPr>
    </w:p>
    <w:p w14:paraId="33BB4254" w14:textId="77777777" w:rsidR="00A33086" w:rsidRDefault="00A33086" w:rsidP="00A33086">
      <w:pPr>
        <w:pStyle w:val="Prrafodelista"/>
        <w:ind w:left="284"/>
        <w:jc w:val="both"/>
        <w:rPr>
          <w:rFonts w:ascii="Arial" w:hAnsi="Arial" w:cs="Arial"/>
          <w:b/>
          <w:bCs/>
          <w:i/>
          <w:color w:val="000000" w:themeColor="text1"/>
          <w:sz w:val="20"/>
        </w:rPr>
      </w:pPr>
    </w:p>
    <w:p w14:paraId="126D774E" w14:textId="7EA0138B" w:rsidR="004E2D58" w:rsidRPr="005D3A8F" w:rsidRDefault="004E2D58" w:rsidP="00D63F67">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 xml:space="preserve">Adjuntar </w:t>
      </w:r>
      <w:r w:rsidR="00D9072F">
        <w:rPr>
          <w:rFonts w:ascii="Arial" w:hAnsi="Arial" w:cs="Arial"/>
          <w:b/>
          <w:bCs/>
          <w:i/>
          <w:color w:val="000000" w:themeColor="text1"/>
          <w:sz w:val="20"/>
        </w:rPr>
        <w:t>documento donde se compromete a cumplir con la</w:t>
      </w:r>
      <w:r>
        <w:rPr>
          <w:rFonts w:ascii="Arial" w:hAnsi="Arial" w:cs="Arial"/>
          <w:b/>
          <w:bCs/>
          <w:i/>
          <w:color w:val="000000" w:themeColor="text1"/>
          <w:sz w:val="20"/>
        </w:rPr>
        <w:t xml:space="preserve"> </w:t>
      </w:r>
      <w:r w:rsidR="00A33086">
        <w:rPr>
          <w:rFonts w:ascii="Arial" w:hAnsi="Arial" w:cs="Arial"/>
          <w:b/>
          <w:bCs/>
          <w:i/>
          <w:color w:val="000000" w:themeColor="text1"/>
          <w:sz w:val="20"/>
        </w:rPr>
        <w:t>garantía comercial m</w:t>
      </w:r>
      <w:r w:rsidR="00A33086" w:rsidRPr="00A33086">
        <w:rPr>
          <w:rFonts w:ascii="Arial" w:hAnsi="Arial" w:cs="Arial"/>
          <w:b/>
          <w:bCs/>
          <w:i/>
          <w:color w:val="000000" w:themeColor="text1"/>
          <w:sz w:val="20"/>
        </w:rPr>
        <w:t>ínimo</w:t>
      </w:r>
      <w:r w:rsidR="00A33086">
        <w:rPr>
          <w:rFonts w:ascii="Arial" w:hAnsi="Arial" w:cs="Arial"/>
          <w:b/>
          <w:bCs/>
          <w:i/>
          <w:color w:val="000000" w:themeColor="text1"/>
          <w:sz w:val="20"/>
        </w:rPr>
        <w:t xml:space="preserve"> de</w:t>
      </w:r>
      <w:r w:rsidR="00A33086" w:rsidRPr="00A33086">
        <w:rPr>
          <w:rFonts w:ascii="Arial" w:hAnsi="Arial" w:cs="Arial"/>
          <w:b/>
          <w:bCs/>
          <w:i/>
          <w:color w:val="000000" w:themeColor="text1"/>
          <w:sz w:val="20"/>
        </w:rPr>
        <w:t xml:space="preserve"> seis (6) meses por defecto de fábrica</w:t>
      </w:r>
      <w:r w:rsidR="00D9072F">
        <w:rPr>
          <w:rFonts w:ascii="Arial" w:hAnsi="Arial" w:cs="Arial"/>
          <w:b/>
          <w:bCs/>
          <w:i/>
          <w:color w:val="000000" w:themeColor="text1"/>
          <w:sz w:val="20"/>
        </w:rPr>
        <w:t xml:space="preserve"> para todos los bienes ofertados, dicha garantía se contará</w:t>
      </w:r>
      <w:r w:rsidR="00A33086" w:rsidRPr="00A33086">
        <w:rPr>
          <w:rFonts w:ascii="Arial" w:hAnsi="Arial" w:cs="Arial"/>
          <w:b/>
          <w:bCs/>
          <w:i/>
          <w:color w:val="000000" w:themeColor="text1"/>
          <w:sz w:val="20"/>
        </w:rPr>
        <w:t xml:space="preserve"> contado a partir del día siguiente de otorgada la conformidad de la prestación por parte del Departamento de Planificación y Gestión del Talento (DPGT)</w:t>
      </w:r>
      <w:r w:rsidR="00D9072F">
        <w:rPr>
          <w:rFonts w:ascii="Arial" w:hAnsi="Arial" w:cs="Arial"/>
          <w:b/>
          <w:bCs/>
          <w:i/>
          <w:color w:val="000000" w:themeColor="text1"/>
          <w:sz w:val="20"/>
        </w:rPr>
        <w:t>.</w:t>
      </w:r>
    </w:p>
    <w:p w14:paraId="4B361FA0"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0A513C95" w14:textId="77777777" w:rsidR="00325B5D" w:rsidRPr="005D3A8F" w:rsidRDefault="00325B5D" w:rsidP="005D3A8F">
      <w:pPr>
        <w:tabs>
          <w:tab w:val="center" w:pos="5124"/>
          <w:tab w:val="right" w:pos="9543"/>
        </w:tabs>
        <w:jc w:val="both"/>
        <w:rPr>
          <w:rFonts w:ascii="Arial" w:hAnsi="Arial" w:cs="Arial"/>
          <w:b/>
          <w:bCs/>
          <w:i/>
          <w:color w:val="000000" w:themeColor="text1"/>
          <w:sz w:val="20"/>
        </w:rPr>
      </w:pP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9B8E17" w14:textId="77777777" w:rsidR="00804E49" w:rsidRDefault="00804E49">
      <w:r>
        <w:separator/>
      </w:r>
    </w:p>
  </w:endnote>
  <w:endnote w:type="continuationSeparator" w:id="0">
    <w:p w14:paraId="63414363" w14:textId="77777777" w:rsidR="00804E49" w:rsidRDefault="00804E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5A16EA" w14:textId="77777777" w:rsidR="00804E49" w:rsidRDefault="00804E49">
      <w:r>
        <w:separator/>
      </w:r>
    </w:p>
  </w:footnote>
  <w:footnote w:type="continuationSeparator" w:id="0">
    <w:p w14:paraId="65FE070E" w14:textId="77777777" w:rsidR="00804E49" w:rsidRDefault="00804E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5B5D"/>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57"/>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D58"/>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4F19"/>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E49"/>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30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4EAE"/>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2F"/>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D7F33"/>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011"/>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140"/>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2</TotalTime>
  <Pages>1</Pages>
  <Words>213</Words>
  <Characters>1177</Characters>
  <Application>Microsoft Office Word</Application>
  <DocSecurity>0</DocSecurity>
  <Lines>9</Lines>
  <Paragraphs>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1388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3</cp:revision>
  <cp:lastPrinted>2016-08-17T17:53:00Z</cp:lastPrinted>
  <dcterms:created xsi:type="dcterms:W3CDTF">2026-06-09T22:26:00Z</dcterms:created>
  <dcterms:modified xsi:type="dcterms:W3CDTF">2026-06-09T22:28:00Z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