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0F9864EC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64387" w:rsidRPr="00164387">
        <w:rPr>
          <w:b/>
          <w:bCs/>
        </w:rPr>
        <w:t>ADQUISICIÓN DE ANILLOS DE JEBE PARA ACCESORIOS UF PVC AGUA EN LA LOCALIDAD DE SAN IGNACIO DE LA EPS-MARAÑON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119B" w14:textId="77777777" w:rsidR="00311C5E" w:rsidRDefault="00311C5E" w:rsidP="0062788C">
      <w:r>
        <w:separator/>
      </w:r>
    </w:p>
  </w:endnote>
  <w:endnote w:type="continuationSeparator" w:id="0">
    <w:p w14:paraId="03A19072" w14:textId="77777777" w:rsidR="00311C5E" w:rsidRDefault="00311C5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8737A" w14:textId="77777777" w:rsidR="00311C5E" w:rsidRDefault="00311C5E" w:rsidP="0062788C">
      <w:r>
        <w:separator/>
      </w:r>
    </w:p>
  </w:footnote>
  <w:footnote w:type="continuationSeparator" w:id="0">
    <w:p w14:paraId="73A0DCEA" w14:textId="77777777" w:rsidR="00311C5E" w:rsidRDefault="00311C5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2025-05-12T19:36:00Z</dcterms:created>
  <dcterms:modified xsi:type="dcterms:W3CDTF">2026-06-11T17:16:00Z</dcterms:modified>
</cp:coreProperties>
</file>