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FA5D115" w14:textId="108EEDF1" w:rsidR="00EE40C5" w:rsidRPr="00F11F9D" w:rsidRDefault="00EE40C5">
      <w:pPr>
        <w:suppressAutoHyphens w:val="0"/>
        <w:rPr>
          <w:rFonts w:ascii="Arial" w:hAnsi="Arial" w:cs="Arial"/>
          <w:b/>
          <w:lang w:val="es-PE"/>
        </w:rPr>
      </w:pPr>
    </w:p>
    <w:p w14:paraId="4E5E4D7D" w14:textId="76CCAFEC" w:rsidR="00892365" w:rsidRPr="00F11F9D" w:rsidRDefault="007777EE" w:rsidP="002F05F3">
      <w:pPr>
        <w:spacing w:line="276" w:lineRule="auto"/>
        <w:jc w:val="center"/>
        <w:rPr>
          <w:rFonts w:ascii="Arial" w:hAnsi="Arial" w:cs="Arial"/>
          <w:b/>
          <w:lang w:val="es-PE"/>
        </w:rPr>
      </w:pPr>
      <w:r w:rsidRPr="00F11F9D">
        <w:rPr>
          <w:rFonts w:ascii="Arial" w:hAnsi="Arial" w:cs="Arial"/>
          <w:b/>
          <w:lang w:val="es-PE"/>
        </w:rPr>
        <w:t xml:space="preserve">DECLARACIÓN JURADA </w:t>
      </w:r>
      <w:r w:rsidR="0005719A" w:rsidRPr="00F11F9D">
        <w:rPr>
          <w:rFonts w:ascii="Arial" w:hAnsi="Arial" w:cs="Arial"/>
          <w:b/>
          <w:lang w:val="es-PE"/>
        </w:rPr>
        <w:t>DE NO TENER IMPEDIMENTO PARA CONTRATAR CON EL ESTADO</w:t>
      </w:r>
    </w:p>
    <w:p w14:paraId="12CF9598" w14:textId="77777777" w:rsidR="00892365" w:rsidRPr="00F11F9D" w:rsidRDefault="00892365" w:rsidP="00892365">
      <w:pPr>
        <w:pStyle w:val="Textoindependiente"/>
        <w:spacing w:before="297" w:line="252" w:lineRule="exact"/>
        <w:rPr>
          <w:b/>
          <w:color w:val="000000" w:themeColor="text1"/>
          <w:sz w:val="20"/>
          <w:szCs w:val="20"/>
        </w:rPr>
      </w:pPr>
      <w:r w:rsidRPr="00F11F9D">
        <w:rPr>
          <w:b/>
          <w:color w:val="000000" w:themeColor="text1"/>
          <w:sz w:val="20"/>
          <w:szCs w:val="20"/>
        </w:rPr>
        <w:t>Señores:</w:t>
      </w:r>
    </w:p>
    <w:p w14:paraId="40AAB240" w14:textId="77777777" w:rsidR="00892365" w:rsidRPr="00F11F9D" w:rsidRDefault="00892365" w:rsidP="00892365">
      <w:pPr>
        <w:pStyle w:val="Textoindependiente"/>
        <w:spacing w:line="252" w:lineRule="exact"/>
        <w:rPr>
          <w:sz w:val="20"/>
          <w:szCs w:val="20"/>
        </w:rPr>
      </w:pPr>
      <w:r w:rsidRPr="00F11F9D">
        <w:rPr>
          <w:rFonts w:eastAsiaTheme="minorHAnsi"/>
          <w:b/>
          <w:bCs/>
          <w:sz w:val="20"/>
          <w:szCs w:val="20"/>
          <w:lang w:val="es-PE" w:eastAsia="en-US" w:bidi="ar-SA"/>
        </w:rPr>
        <w:t>UNIDAD EJECUTORA 002 INICTEL-UNI</w:t>
      </w:r>
    </w:p>
    <w:p w14:paraId="6F850668" w14:textId="77777777" w:rsidR="00892365" w:rsidRPr="00F11F9D" w:rsidRDefault="00892365" w:rsidP="00892365">
      <w:pPr>
        <w:pStyle w:val="Textoindependiente"/>
        <w:spacing w:line="252" w:lineRule="exact"/>
        <w:rPr>
          <w:sz w:val="20"/>
          <w:szCs w:val="20"/>
        </w:rPr>
      </w:pPr>
      <w:r w:rsidRPr="00F11F9D">
        <w:rPr>
          <w:sz w:val="20"/>
          <w:szCs w:val="20"/>
        </w:rPr>
        <w:t>Presente.-</w:t>
      </w:r>
    </w:p>
    <w:p w14:paraId="6F95A342" w14:textId="77777777" w:rsidR="007777EE" w:rsidRPr="00F11F9D" w:rsidRDefault="007777EE" w:rsidP="007777EE">
      <w:pPr>
        <w:rPr>
          <w:rFonts w:ascii="Arial" w:hAnsi="Arial" w:cs="Arial"/>
          <w:b/>
          <w:lang w:val="es-PE"/>
        </w:rPr>
      </w:pPr>
    </w:p>
    <w:p w14:paraId="4FE3218A" w14:textId="77777777" w:rsidR="00ED1C92" w:rsidRDefault="00ED1C92" w:rsidP="00ED1C92">
      <w:pPr>
        <w:pStyle w:val="Textoindependiente"/>
        <w:jc w:val="both"/>
        <w:rPr>
          <w:sz w:val="20"/>
        </w:rPr>
      </w:pPr>
      <w:r>
        <w:rPr>
          <w:sz w:val="20"/>
        </w:rPr>
        <w:t>El que suscribe, don (</w:t>
      </w:r>
      <w:proofErr w:type="spellStart"/>
      <w:r>
        <w:rPr>
          <w:sz w:val="20"/>
        </w:rPr>
        <w:t>ña</w:t>
      </w:r>
      <w:proofErr w:type="spellEnd"/>
      <w:r>
        <w:rPr>
          <w:sz w:val="20"/>
        </w:rPr>
        <w:t>) ………………………………………………………………</w:t>
      </w:r>
      <w:proofErr w:type="gramStart"/>
      <w:r>
        <w:rPr>
          <w:sz w:val="20"/>
        </w:rPr>
        <w:t>…….</w:t>
      </w:r>
      <w:proofErr w:type="gramEnd"/>
      <w:r>
        <w:rPr>
          <w:sz w:val="20"/>
        </w:rPr>
        <w:t xml:space="preserve">. identificado con D.N.I. </w:t>
      </w:r>
      <w:proofErr w:type="spellStart"/>
      <w:r>
        <w:rPr>
          <w:sz w:val="20"/>
        </w:rPr>
        <w:t>N°</w:t>
      </w:r>
      <w:proofErr w:type="spellEnd"/>
      <w:r>
        <w:rPr>
          <w:sz w:val="20"/>
        </w:rPr>
        <w:t>………………………………………………, representante legal de la empresa ………………</w:t>
      </w:r>
      <w:proofErr w:type="gramStart"/>
      <w:r>
        <w:rPr>
          <w:sz w:val="20"/>
        </w:rPr>
        <w:t>…….</w:t>
      </w:r>
      <w:proofErr w:type="gramEnd"/>
      <w:r>
        <w:rPr>
          <w:sz w:val="20"/>
        </w:rPr>
        <w:t xml:space="preserve">, RUC </w:t>
      </w:r>
      <w:proofErr w:type="spellStart"/>
      <w:r>
        <w:rPr>
          <w:sz w:val="20"/>
        </w:rPr>
        <w:t>N°</w:t>
      </w:r>
      <w:proofErr w:type="spellEnd"/>
      <w:r>
        <w:rPr>
          <w:sz w:val="20"/>
        </w:rPr>
        <w:t>………………………..con domicilio en ………………….., distrito de ………….., provincia y departamento de …………………………</w:t>
      </w:r>
    </w:p>
    <w:p w14:paraId="578A8545" w14:textId="77777777" w:rsidR="00ED1C92" w:rsidRDefault="00ED1C92" w:rsidP="00ED1C92">
      <w:pPr>
        <w:pStyle w:val="Textoindependiente"/>
        <w:jc w:val="both"/>
        <w:rPr>
          <w:sz w:val="20"/>
          <w:szCs w:val="20"/>
        </w:rPr>
      </w:pPr>
    </w:p>
    <w:p w14:paraId="22A6531F" w14:textId="5BAE34E0" w:rsidR="00730836" w:rsidRPr="00F11F9D" w:rsidRDefault="007777EE" w:rsidP="007777EE">
      <w:pPr>
        <w:spacing w:line="360" w:lineRule="auto"/>
        <w:jc w:val="both"/>
        <w:rPr>
          <w:rFonts w:ascii="Arial" w:hAnsi="Arial" w:cs="Arial"/>
          <w:lang w:val="es-PE"/>
        </w:rPr>
      </w:pPr>
      <w:r w:rsidRPr="00F11F9D">
        <w:rPr>
          <w:rFonts w:ascii="Arial" w:hAnsi="Arial" w:cs="Arial"/>
          <w:b/>
          <w:lang w:val="es-PE"/>
        </w:rPr>
        <w:t xml:space="preserve">DECLARO BAJO JURAMENTO </w:t>
      </w:r>
      <w:r w:rsidRPr="00F11F9D">
        <w:rPr>
          <w:rFonts w:ascii="Arial" w:hAnsi="Arial" w:cs="Arial"/>
          <w:lang w:val="es-PE"/>
        </w:rPr>
        <w:t>lo siguiente:</w:t>
      </w:r>
    </w:p>
    <w:p w14:paraId="70FC6583" w14:textId="444CEF4D" w:rsidR="00730836" w:rsidRPr="009D5E00" w:rsidRDefault="00F40D31" w:rsidP="009D5E00">
      <w:pPr>
        <w:pStyle w:val="Prrafodelista"/>
        <w:numPr>
          <w:ilvl w:val="0"/>
          <w:numId w:val="2"/>
        </w:numPr>
        <w:suppressAutoHyphens w:val="0"/>
        <w:ind w:left="714"/>
        <w:jc w:val="both"/>
        <w:rPr>
          <w:rFonts w:ascii="Arial" w:hAnsi="Arial" w:cs="Arial"/>
          <w:lang w:val="es-PE"/>
        </w:rPr>
      </w:pPr>
      <w:r w:rsidRPr="009D5E00">
        <w:rPr>
          <w:rFonts w:ascii="Arial" w:hAnsi="Arial" w:cs="Arial"/>
        </w:rPr>
        <w:t>No tener impedimento para contratar con el Estado, conforme a lo establecido</w:t>
      </w:r>
      <w:r w:rsidR="00730836" w:rsidRPr="009D5E00">
        <w:rPr>
          <w:rFonts w:ascii="Arial" w:hAnsi="Arial" w:cs="Arial"/>
        </w:rPr>
        <w:t xml:space="preserve"> en el artículo 30 de la Ley N.º 32069 – Ley General de Contrataciones Públicas.</w:t>
      </w:r>
    </w:p>
    <w:p w14:paraId="1DCF3413" w14:textId="77777777" w:rsidR="00730836" w:rsidRPr="009D5E00" w:rsidRDefault="00730836" w:rsidP="009D5E00">
      <w:pPr>
        <w:pStyle w:val="Prrafodelista"/>
        <w:suppressAutoHyphens w:val="0"/>
        <w:ind w:left="714"/>
        <w:jc w:val="both"/>
        <w:rPr>
          <w:rFonts w:ascii="Arial" w:hAnsi="Arial" w:cs="Arial"/>
          <w:lang w:val="es-PE"/>
        </w:rPr>
      </w:pPr>
    </w:p>
    <w:p w14:paraId="0938C8E8" w14:textId="1D8637BE" w:rsidR="00F40D31" w:rsidRPr="009D5E00" w:rsidRDefault="00F40D31" w:rsidP="009D5E00">
      <w:pPr>
        <w:pStyle w:val="Prrafodelista"/>
        <w:numPr>
          <w:ilvl w:val="0"/>
          <w:numId w:val="2"/>
        </w:numPr>
        <w:jc w:val="both"/>
        <w:rPr>
          <w:rFonts w:ascii="Arial" w:hAnsi="Arial" w:cs="Arial"/>
        </w:rPr>
      </w:pPr>
      <w:r w:rsidRPr="009D5E00">
        <w:rPr>
          <w:rFonts w:ascii="Arial" w:hAnsi="Arial" w:cs="Arial"/>
        </w:rPr>
        <w:t>Conocer las sanciones contenidas en la Ley N°32069, Ley General de Contrataciones Pública y en su Reglamento aprobado mediante Decreto Supremo N°009-2025-EF, así como las disposiciones aplicables de la Ley N°27444, Ley del Procedimiento Administrativo General.</w:t>
      </w:r>
    </w:p>
    <w:p w14:paraId="6D6EB5F5" w14:textId="77777777" w:rsidR="00730836" w:rsidRPr="009D5E00" w:rsidRDefault="00730836" w:rsidP="00730836">
      <w:pPr>
        <w:pStyle w:val="Prrafodelista"/>
        <w:rPr>
          <w:rFonts w:ascii="Arial" w:hAnsi="Arial" w:cs="Arial"/>
          <w:lang w:val="es-PE"/>
        </w:rPr>
      </w:pPr>
    </w:p>
    <w:p w14:paraId="3E2DB468" w14:textId="73F9B180" w:rsidR="00F40D31" w:rsidRPr="009D5E00" w:rsidRDefault="00F40D31" w:rsidP="00730836">
      <w:pPr>
        <w:numPr>
          <w:ilvl w:val="0"/>
          <w:numId w:val="2"/>
        </w:numPr>
        <w:suppressAutoHyphens w:val="0"/>
        <w:ind w:left="714" w:hanging="357"/>
        <w:jc w:val="both"/>
        <w:rPr>
          <w:rFonts w:ascii="Arial" w:hAnsi="Arial" w:cs="Arial"/>
        </w:rPr>
      </w:pPr>
      <w:r w:rsidRPr="009D5E00">
        <w:rPr>
          <w:rFonts w:ascii="Arial" w:hAnsi="Arial" w:cs="Arial"/>
        </w:rPr>
        <w:t xml:space="preserve">Participar en el presente proceso de contratación en forma independiente sin mediar consulta, comunicación, acuerdo, arreglo o convenio con ningún proveedor; y, conocer las disposiciones del Decreto Legislativo N°1034, </w:t>
      </w:r>
      <w:r w:rsidR="009D5E00" w:rsidRPr="009D5E00">
        <w:rPr>
          <w:rFonts w:ascii="Arial" w:hAnsi="Arial" w:cs="Arial"/>
        </w:rPr>
        <w:t>D</w:t>
      </w:r>
      <w:r w:rsidRPr="009D5E00">
        <w:rPr>
          <w:rFonts w:ascii="Arial" w:hAnsi="Arial" w:cs="Arial"/>
        </w:rPr>
        <w:t>ecreto Legislativo que aprueba la Ley de Represión de Conductas Anticompetitivas.</w:t>
      </w:r>
    </w:p>
    <w:p w14:paraId="0D79F66C" w14:textId="77777777" w:rsidR="00730836" w:rsidRPr="009D5E00" w:rsidRDefault="00730836" w:rsidP="00F40D31">
      <w:pPr>
        <w:rPr>
          <w:rFonts w:ascii="Arial" w:hAnsi="Arial" w:cs="Arial"/>
          <w:lang w:val="es-PE"/>
        </w:rPr>
      </w:pPr>
    </w:p>
    <w:p w14:paraId="2BB6AAD4" w14:textId="3FB9FE1E" w:rsidR="009D5E00" w:rsidRPr="009D5E00" w:rsidRDefault="009D5E00" w:rsidP="009D5E00">
      <w:pPr>
        <w:pStyle w:val="Prrafodelista"/>
        <w:numPr>
          <w:ilvl w:val="0"/>
          <w:numId w:val="2"/>
        </w:numPr>
        <w:rPr>
          <w:rFonts w:ascii="Arial" w:eastAsia="Arial" w:hAnsi="Arial" w:cs="Arial"/>
          <w:color w:val="000000" w:themeColor="text1"/>
          <w:lang w:eastAsia="es-ES" w:bidi="es-ES"/>
        </w:rPr>
      </w:pPr>
      <w:r w:rsidRPr="009D5E00">
        <w:rPr>
          <w:rFonts w:ascii="Arial" w:eastAsia="Arial" w:hAnsi="Arial" w:cs="Arial"/>
          <w:color w:val="000000" w:themeColor="text1"/>
          <w:lang w:eastAsia="es-ES" w:bidi="es-ES"/>
        </w:rPr>
        <w:t>Mantener una conducta proba e íntegra en todas las actividades del proceso de contratación, lo que supone actuar con honestidad y veracidad, sin cometer actos ilícitos, directa o indirectamente, así como respetar la libertad de concurrencia y las condiciones de competencia efectiva en el proceso de contratación y abstenerme de realizar prácticas que la restrinjan o afecten.</w:t>
      </w:r>
    </w:p>
    <w:p w14:paraId="5D1AA118" w14:textId="77777777" w:rsidR="009D5E00" w:rsidRPr="009D5E00" w:rsidRDefault="009D5E00" w:rsidP="009D5E00">
      <w:pPr>
        <w:pStyle w:val="Prrafodelista"/>
        <w:rPr>
          <w:rFonts w:ascii="Arial" w:eastAsia="Arial" w:hAnsi="Arial" w:cs="Arial"/>
          <w:color w:val="000000" w:themeColor="text1"/>
          <w:lang w:eastAsia="es-ES" w:bidi="es-ES"/>
        </w:rPr>
      </w:pPr>
    </w:p>
    <w:p w14:paraId="04FA10A2" w14:textId="77777777" w:rsidR="009D5E00" w:rsidRPr="009D5E00" w:rsidRDefault="009D5E00" w:rsidP="009D5E00">
      <w:pPr>
        <w:pStyle w:val="Prrafodelista"/>
        <w:numPr>
          <w:ilvl w:val="0"/>
          <w:numId w:val="2"/>
        </w:numPr>
        <w:rPr>
          <w:rFonts w:ascii="Arial" w:eastAsia="Arial" w:hAnsi="Arial" w:cs="Arial"/>
          <w:color w:val="000000" w:themeColor="text1"/>
          <w:lang w:eastAsia="es-ES" w:bidi="es-ES"/>
        </w:rPr>
      </w:pPr>
      <w:r w:rsidRPr="009D5E00">
        <w:rPr>
          <w:rFonts w:ascii="Arial" w:eastAsia="Arial" w:hAnsi="Arial" w:cs="Arial"/>
          <w:color w:val="000000" w:themeColor="text1"/>
          <w:lang w:eastAsia="es-ES" w:bidi="es-ES"/>
        </w:rPr>
        <w:t>Abstenerme de ofrecer, dar o prometer regalos, cortesías, invitaciones, donativos u otros beneficios similares, a funcionarios o servidores públicos de la dependencia encargada de las contrataciones, actores del proceso de contratación y personal de la entidad contratante.</w:t>
      </w:r>
    </w:p>
    <w:p w14:paraId="5D56918C" w14:textId="5BDB49D9" w:rsidR="009D5E00" w:rsidRPr="009D5E00" w:rsidRDefault="009D5E00" w:rsidP="009D5E00">
      <w:pPr>
        <w:pStyle w:val="Prrafodelista"/>
        <w:rPr>
          <w:rFonts w:ascii="Arial" w:eastAsia="Arial" w:hAnsi="Arial" w:cs="Arial"/>
          <w:color w:val="000000" w:themeColor="text1"/>
          <w:lang w:eastAsia="es-ES" w:bidi="es-ES"/>
        </w:rPr>
      </w:pPr>
    </w:p>
    <w:p w14:paraId="06ACE94B" w14:textId="7E0F23A5" w:rsidR="009D5E00" w:rsidRPr="009D5E00" w:rsidRDefault="009D5E00" w:rsidP="009D5E00">
      <w:pPr>
        <w:pStyle w:val="Prrafodelista"/>
        <w:numPr>
          <w:ilvl w:val="0"/>
          <w:numId w:val="2"/>
        </w:numPr>
        <w:rPr>
          <w:rFonts w:ascii="Arial" w:eastAsia="Arial" w:hAnsi="Arial" w:cs="Arial"/>
          <w:color w:val="000000" w:themeColor="text1"/>
          <w:lang w:eastAsia="es-ES" w:bidi="es-ES"/>
        </w:rPr>
      </w:pPr>
      <w:r w:rsidRPr="009D5E00">
        <w:rPr>
          <w:rFonts w:ascii="Arial" w:eastAsia="Arial" w:hAnsi="Arial" w:cs="Arial"/>
          <w:color w:val="000000" w:themeColor="text1"/>
          <w:lang w:eastAsia="es-ES" w:bidi="es-ES"/>
        </w:rPr>
        <w:t>Ser responsable de la veracidad de los documentos e información que presento en el presente proceso de contratación.</w:t>
      </w:r>
    </w:p>
    <w:p w14:paraId="692EF4E9" w14:textId="49767FB6" w:rsidR="009D5E00" w:rsidRPr="009D5E00" w:rsidRDefault="009D5E00" w:rsidP="009D5E00">
      <w:pPr>
        <w:pStyle w:val="Prrafodelista"/>
        <w:rPr>
          <w:rFonts w:ascii="Arial" w:eastAsia="Arial" w:hAnsi="Arial" w:cs="Arial"/>
          <w:color w:val="000000" w:themeColor="text1"/>
          <w:lang w:eastAsia="es-ES" w:bidi="es-ES"/>
        </w:rPr>
      </w:pPr>
    </w:p>
    <w:p w14:paraId="620E46A0" w14:textId="11D3E810" w:rsidR="009D5E00" w:rsidRPr="009D5E00" w:rsidRDefault="009D5E00" w:rsidP="009D5E00">
      <w:pPr>
        <w:pStyle w:val="Prrafodelista"/>
        <w:numPr>
          <w:ilvl w:val="0"/>
          <w:numId w:val="2"/>
        </w:numPr>
        <w:rPr>
          <w:rFonts w:ascii="Arial" w:eastAsia="Arial" w:hAnsi="Arial" w:cs="Arial"/>
          <w:color w:val="000000" w:themeColor="text1"/>
          <w:lang w:eastAsia="es-ES" w:bidi="es-ES"/>
        </w:rPr>
      </w:pPr>
      <w:r w:rsidRPr="009D5E00">
        <w:rPr>
          <w:rFonts w:ascii="Arial" w:eastAsia="Arial" w:hAnsi="Arial" w:cs="Arial"/>
          <w:color w:val="000000" w:themeColor="text1"/>
          <w:lang w:eastAsia="es-ES" w:bidi="es-ES"/>
        </w:rPr>
        <w:t>Comprometerme a mantener la oferta presentada durante el proceso de contratación y a perfeccionar el contrato, en caso de resultar favorecido con la buena pro.</w:t>
      </w:r>
    </w:p>
    <w:p w14:paraId="45C49946" w14:textId="77777777" w:rsidR="00730836" w:rsidRPr="00F11F9D" w:rsidRDefault="00730836" w:rsidP="00730836">
      <w:pPr>
        <w:pStyle w:val="Prrafodelista"/>
        <w:rPr>
          <w:rFonts w:ascii="Arial" w:eastAsia="Arial" w:hAnsi="Arial" w:cs="Arial"/>
          <w:color w:val="000000" w:themeColor="text1"/>
          <w:lang w:eastAsia="es-ES" w:bidi="es-ES"/>
        </w:rPr>
      </w:pPr>
    </w:p>
    <w:p w14:paraId="6A2E15DD" w14:textId="77777777" w:rsidR="007777EE" w:rsidRPr="00F11F9D" w:rsidRDefault="007777EE" w:rsidP="007777EE">
      <w:pPr>
        <w:rPr>
          <w:rFonts w:ascii="Arial" w:hAnsi="Arial" w:cs="Arial"/>
          <w:lang w:val="es-PE"/>
        </w:rPr>
      </w:pPr>
    </w:p>
    <w:p w14:paraId="0509BC45" w14:textId="77777777" w:rsidR="007777EE" w:rsidRPr="00F11F9D" w:rsidRDefault="00114655" w:rsidP="007777EE">
      <w:pPr>
        <w:rPr>
          <w:rFonts w:ascii="Arial" w:hAnsi="Arial" w:cs="Arial"/>
          <w:lang w:val="es-PE"/>
        </w:rPr>
      </w:pPr>
      <w:r w:rsidRPr="00F11F9D">
        <w:rPr>
          <w:rFonts w:ascii="Arial" w:hAnsi="Arial" w:cs="Arial"/>
          <w:lang w:val="es-PE"/>
        </w:rPr>
        <w:t xml:space="preserve"> </w:t>
      </w:r>
    </w:p>
    <w:p w14:paraId="618855A4" w14:textId="4E8C6092" w:rsidR="00B06F60" w:rsidRPr="00F11F9D" w:rsidRDefault="0001207C" w:rsidP="00ED27B3">
      <w:pPr>
        <w:jc w:val="right"/>
        <w:rPr>
          <w:rFonts w:ascii="Arial" w:hAnsi="Arial" w:cs="Arial"/>
          <w:lang w:val="es-PE"/>
        </w:rPr>
      </w:pPr>
      <w:r w:rsidRPr="00F11F9D">
        <w:rPr>
          <w:rFonts w:ascii="Arial" w:hAnsi="Arial" w:cs="Arial"/>
          <w:lang w:val="es-PE"/>
        </w:rPr>
        <w:t xml:space="preserve"> </w:t>
      </w:r>
      <w:r w:rsidR="00B06F60" w:rsidRPr="00F11F9D">
        <w:rPr>
          <w:rFonts w:ascii="Arial" w:hAnsi="Arial" w:cs="Arial"/>
          <w:lang w:val="es-PE"/>
        </w:rPr>
        <w:t xml:space="preserve">San </w:t>
      </w:r>
      <w:proofErr w:type="gramStart"/>
      <w:r w:rsidR="009D5E00" w:rsidRPr="00F11F9D">
        <w:rPr>
          <w:rFonts w:ascii="Arial" w:hAnsi="Arial" w:cs="Arial"/>
          <w:lang w:val="es-PE"/>
        </w:rPr>
        <w:t xml:space="preserve">Borja, </w:t>
      </w:r>
      <w:r w:rsidR="009D5E00">
        <w:rPr>
          <w:rFonts w:ascii="Arial" w:hAnsi="Arial" w:cs="Arial"/>
          <w:lang w:val="es-PE"/>
        </w:rPr>
        <w:t xml:space="preserve"> </w:t>
      </w:r>
      <w:r w:rsidR="006D1EA9">
        <w:rPr>
          <w:rFonts w:ascii="Arial" w:hAnsi="Arial" w:cs="Arial"/>
          <w:lang w:val="es-PE"/>
        </w:rPr>
        <w:t xml:space="preserve"> </w:t>
      </w:r>
      <w:proofErr w:type="gramEnd"/>
      <w:r w:rsidR="007A6F4D">
        <w:rPr>
          <w:rFonts w:ascii="Arial" w:hAnsi="Arial" w:cs="Arial"/>
          <w:lang w:val="es-PE"/>
        </w:rPr>
        <w:t xml:space="preserve">   </w:t>
      </w:r>
      <w:r w:rsidR="00EB79F2">
        <w:rPr>
          <w:rFonts w:ascii="Arial" w:hAnsi="Arial" w:cs="Arial"/>
          <w:lang w:val="es-PE"/>
        </w:rPr>
        <w:t>de 202</w:t>
      </w:r>
      <w:r w:rsidR="00DD4464">
        <w:rPr>
          <w:rFonts w:ascii="Arial" w:hAnsi="Arial" w:cs="Arial"/>
          <w:lang w:val="es-PE"/>
        </w:rPr>
        <w:t>6</w:t>
      </w:r>
    </w:p>
    <w:p w14:paraId="2F2D2853" w14:textId="7D3663B9" w:rsidR="007777EE" w:rsidRPr="00F11F9D" w:rsidRDefault="007777EE" w:rsidP="007777EE">
      <w:pPr>
        <w:rPr>
          <w:rFonts w:ascii="Arial" w:hAnsi="Arial" w:cs="Arial"/>
          <w:lang w:val="es-PE"/>
        </w:rPr>
      </w:pPr>
    </w:p>
    <w:p w14:paraId="7270C1E1" w14:textId="5FC1883A" w:rsidR="007777EE" w:rsidRPr="00F11F9D" w:rsidRDefault="007777EE" w:rsidP="007777EE">
      <w:pPr>
        <w:rPr>
          <w:rFonts w:ascii="Arial" w:hAnsi="Arial" w:cs="Arial"/>
          <w:lang w:val="es-PE"/>
        </w:rPr>
      </w:pPr>
    </w:p>
    <w:p w14:paraId="6ACACAC0" w14:textId="59DA3A7C" w:rsidR="007777EE" w:rsidRDefault="007777EE" w:rsidP="007777EE">
      <w:pPr>
        <w:rPr>
          <w:rFonts w:ascii="Arial" w:hAnsi="Arial" w:cs="Arial"/>
          <w:lang w:val="es-PE"/>
        </w:rPr>
      </w:pPr>
    </w:p>
    <w:p w14:paraId="3FDDCD6E" w14:textId="77777777" w:rsidR="00ED1C92" w:rsidRPr="00306173" w:rsidRDefault="00ED1C92" w:rsidP="00ED1C92">
      <w:pPr>
        <w:widowControl w:val="0"/>
        <w:jc w:val="center"/>
        <w:rPr>
          <w:rFonts w:ascii="Arial" w:hAnsi="Arial" w:cs="Arial"/>
        </w:rPr>
      </w:pPr>
      <w:r w:rsidRPr="00306173">
        <w:rPr>
          <w:rFonts w:ascii="Arial" w:hAnsi="Arial" w:cs="Arial"/>
        </w:rPr>
        <w:t>………………………….………………………..</w:t>
      </w:r>
    </w:p>
    <w:p w14:paraId="37A3F8EE" w14:textId="77777777" w:rsidR="00DD4464" w:rsidRDefault="00ED1C92" w:rsidP="00ED1C92">
      <w:pPr>
        <w:widowControl w:val="0"/>
        <w:jc w:val="center"/>
        <w:rPr>
          <w:rFonts w:ascii="Arial" w:hAnsi="Arial" w:cs="Arial"/>
        </w:rPr>
      </w:pPr>
      <w:r w:rsidRPr="002254CE">
        <w:rPr>
          <w:rFonts w:ascii="Arial" w:hAnsi="Arial" w:cs="Arial"/>
        </w:rPr>
        <w:t xml:space="preserve">Firma, </w:t>
      </w:r>
    </w:p>
    <w:p w14:paraId="3B1EC7C2" w14:textId="7F371881" w:rsidR="00ED1C92" w:rsidRPr="002254CE" w:rsidRDefault="00ED1C92" w:rsidP="00ED1C92">
      <w:pPr>
        <w:widowControl w:val="0"/>
        <w:jc w:val="center"/>
        <w:rPr>
          <w:rFonts w:ascii="Arial" w:hAnsi="Arial" w:cs="Arial"/>
        </w:rPr>
      </w:pPr>
      <w:r w:rsidRPr="002254CE">
        <w:rPr>
          <w:rFonts w:ascii="Arial" w:hAnsi="Arial" w:cs="Arial"/>
        </w:rPr>
        <w:t xml:space="preserve">Nombres y Apellidos del </w:t>
      </w:r>
      <w:r w:rsidR="00917960">
        <w:rPr>
          <w:rFonts w:ascii="Arial" w:hAnsi="Arial" w:cs="Arial"/>
        </w:rPr>
        <w:t>postor o</w:t>
      </w:r>
    </w:p>
    <w:p w14:paraId="26E22C4E" w14:textId="2F16F9EC" w:rsidR="00ED1C92" w:rsidRPr="002254CE" w:rsidRDefault="00ED1C92" w:rsidP="00ED1C92">
      <w:pPr>
        <w:widowControl w:val="0"/>
        <w:jc w:val="center"/>
        <w:rPr>
          <w:rFonts w:ascii="Arial" w:hAnsi="Arial" w:cs="Arial"/>
        </w:rPr>
      </w:pPr>
      <w:r w:rsidRPr="002254CE">
        <w:rPr>
          <w:rFonts w:ascii="Arial" w:hAnsi="Arial" w:cs="Arial"/>
        </w:rPr>
        <w:t>Representante Legal</w:t>
      </w:r>
      <w:r w:rsidR="00917960">
        <w:rPr>
          <w:rFonts w:ascii="Arial" w:hAnsi="Arial" w:cs="Arial"/>
        </w:rPr>
        <w:t xml:space="preserve"> según corresponda</w:t>
      </w:r>
    </w:p>
    <w:p w14:paraId="52C08A60" w14:textId="77777777" w:rsidR="00ED1C92" w:rsidRPr="00E0654B" w:rsidRDefault="00ED1C92" w:rsidP="00ED1C92">
      <w:pPr>
        <w:widowControl w:val="0"/>
        <w:jc w:val="both"/>
        <w:rPr>
          <w:rFonts w:ascii="Arial" w:hAnsi="Arial" w:cs="Arial"/>
        </w:rPr>
      </w:pPr>
    </w:p>
    <w:p w14:paraId="11B3F486" w14:textId="77777777" w:rsidR="00251791" w:rsidRDefault="00251791" w:rsidP="007777EE">
      <w:pPr>
        <w:jc w:val="center"/>
        <w:rPr>
          <w:rFonts w:ascii="Arial" w:hAnsi="Arial" w:cs="Arial"/>
          <w:b/>
          <w:lang w:val="es-PE"/>
        </w:rPr>
      </w:pPr>
    </w:p>
    <w:p w14:paraId="7835EE98" w14:textId="77777777" w:rsidR="00BD6A6D" w:rsidRDefault="00BD6A6D" w:rsidP="007777EE">
      <w:pPr>
        <w:jc w:val="center"/>
        <w:rPr>
          <w:rFonts w:ascii="Arial" w:hAnsi="Arial" w:cs="Arial"/>
          <w:b/>
          <w:lang w:val="es-PE"/>
        </w:rPr>
      </w:pPr>
    </w:p>
    <w:p w14:paraId="0913883F" w14:textId="77777777" w:rsidR="00BD6A6D" w:rsidRDefault="00BD6A6D" w:rsidP="007777EE">
      <w:pPr>
        <w:jc w:val="center"/>
        <w:rPr>
          <w:rFonts w:ascii="Arial" w:hAnsi="Arial" w:cs="Arial"/>
          <w:b/>
          <w:lang w:val="es-PE"/>
        </w:rPr>
      </w:pPr>
    </w:p>
    <w:p w14:paraId="40FEE927" w14:textId="77777777" w:rsidR="00BD6A6D" w:rsidRDefault="00BD6A6D" w:rsidP="007777EE">
      <w:pPr>
        <w:jc w:val="center"/>
        <w:rPr>
          <w:rFonts w:ascii="Arial" w:hAnsi="Arial" w:cs="Arial"/>
          <w:b/>
          <w:lang w:val="es-PE"/>
        </w:rPr>
      </w:pPr>
    </w:p>
    <w:p w14:paraId="4922D140" w14:textId="77777777" w:rsidR="00BD6A6D" w:rsidRDefault="00BD6A6D" w:rsidP="007777EE">
      <w:pPr>
        <w:jc w:val="center"/>
        <w:rPr>
          <w:rFonts w:ascii="Arial" w:hAnsi="Arial" w:cs="Arial"/>
          <w:b/>
          <w:lang w:val="es-PE"/>
        </w:rPr>
      </w:pPr>
    </w:p>
    <w:p w14:paraId="57E53B6A" w14:textId="77777777" w:rsidR="00BD6A6D" w:rsidRDefault="00BD6A6D" w:rsidP="007777EE">
      <w:pPr>
        <w:jc w:val="center"/>
        <w:rPr>
          <w:rFonts w:ascii="Arial" w:hAnsi="Arial" w:cs="Arial"/>
          <w:b/>
          <w:lang w:val="es-PE"/>
        </w:rPr>
      </w:pPr>
    </w:p>
    <w:p w14:paraId="7C1F70F5" w14:textId="77777777" w:rsidR="00BD6A6D" w:rsidRDefault="00BD6A6D" w:rsidP="007777EE">
      <w:pPr>
        <w:jc w:val="center"/>
        <w:rPr>
          <w:rFonts w:ascii="Arial" w:hAnsi="Arial" w:cs="Arial"/>
          <w:b/>
          <w:lang w:val="es-PE"/>
        </w:rPr>
      </w:pPr>
    </w:p>
    <w:p w14:paraId="192B7CBA" w14:textId="77777777" w:rsidR="00BD6A6D" w:rsidRDefault="00BD6A6D" w:rsidP="007777EE">
      <w:pPr>
        <w:jc w:val="center"/>
        <w:rPr>
          <w:rFonts w:ascii="Arial" w:hAnsi="Arial" w:cs="Arial"/>
          <w:b/>
          <w:lang w:val="es-PE"/>
        </w:rPr>
      </w:pPr>
    </w:p>
    <w:p w14:paraId="76FE00F6" w14:textId="77777777" w:rsidR="00BD6A6D" w:rsidRPr="00BF0439" w:rsidRDefault="00BD6A6D" w:rsidP="00BD6A6D">
      <w:pPr>
        <w:ind w:right="-136"/>
        <w:jc w:val="center"/>
        <w:rPr>
          <w:rFonts w:ascii="Arial" w:hAnsi="Arial" w:cs="Arial"/>
          <w:b/>
        </w:rPr>
      </w:pPr>
      <w:r w:rsidRPr="00BF0439">
        <w:rPr>
          <w:rFonts w:ascii="Arial" w:hAnsi="Arial" w:cs="Arial"/>
          <w:b/>
        </w:rPr>
        <w:lastRenderedPageBreak/>
        <w:t>DECLARACIÓN JURADA SOBRE ACTOS DE PREVENCIÓN DE NEPOTISMO</w:t>
      </w:r>
    </w:p>
    <w:p w14:paraId="0977D6AE" w14:textId="77777777" w:rsidR="00BD6A6D" w:rsidRPr="00BF0439" w:rsidRDefault="00BD6A6D" w:rsidP="00BD6A6D">
      <w:pPr>
        <w:jc w:val="both"/>
        <w:rPr>
          <w:rFonts w:ascii="Arial" w:hAnsi="Arial" w:cs="Arial"/>
        </w:rPr>
      </w:pPr>
    </w:p>
    <w:p w14:paraId="557387AF" w14:textId="77777777" w:rsidR="00BD6A6D" w:rsidRPr="00BF0439" w:rsidRDefault="00BD6A6D" w:rsidP="00BD6A6D">
      <w:pPr>
        <w:tabs>
          <w:tab w:val="left" w:leader="dot" w:pos="360"/>
        </w:tabs>
        <w:spacing w:after="120"/>
        <w:jc w:val="both"/>
        <w:rPr>
          <w:rFonts w:ascii="Arial" w:hAnsi="Arial" w:cs="Arial"/>
        </w:rPr>
      </w:pPr>
      <w:r w:rsidRPr="00BF0439">
        <w:rPr>
          <w:rFonts w:ascii="Arial" w:hAnsi="Arial" w:cs="Arial"/>
        </w:rPr>
        <w:t xml:space="preserve">Yo, </w:t>
      </w:r>
      <w:r w:rsidRPr="00BF0439">
        <w:rPr>
          <w:rFonts w:ascii="Arial" w:hAnsi="Arial" w:cs="Arial"/>
          <w:b/>
          <w:lang w:val="es-PE"/>
        </w:rPr>
        <w:t xml:space="preserve">…………………………………………………………, </w:t>
      </w:r>
      <w:r w:rsidRPr="00BF0439">
        <w:rPr>
          <w:rFonts w:ascii="Arial" w:hAnsi="Arial" w:cs="Arial"/>
          <w:lang w:val="es-PE"/>
        </w:rPr>
        <w:t xml:space="preserve">identificado con D.N.I. </w:t>
      </w:r>
      <w:proofErr w:type="spellStart"/>
      <w:r w:rsidRPr="00BF0439">
        <w:rPr>
          <w:rFonts w:ascii="Arial" w:hAnsi="Arial" w:cs="Arial"/>
          <w:lang w:val="es-PE"/>
        </w:rPr>
        <w:t>Nº</w:t>
      </w:r>
      <w:proofErr w:type="spellEnd"/>
      <w:r w:rsidRPr="00BF0439">
        <w:rPr>
          <w:rFonts w:ascii="Arial" w:hAnsi="Arial" w:cs="Arial"/>
          <w:b/>
          <w:lang w:val="es-PE"/>
        </w:rPr>
        <w:t xml:space="preserve"> ……………………, </w:t>
      </w:r>
      <w:r w:rsidRPr="00BF0439">
        <w:rPr>
          <w:rFonts w:ascii="Arial" w:hAnsi="Arial" w:cs="Arial"/>
          <w:lang w:val="es-PE"/>
        </w:rPr>
        <w:t>con</w:t>
      </w:r>
      <w:r w:rsidRPr="00BF0439">
        <w:rPr>
          <w:rFonts w:ascii="Arial" w:hAnsi="Arial" w:cs="Arial"/>
          <w:b/>
          <w:lang w:val="es-PE"/>
        </w:rPr>
        <w:t xml:space="preserve"> </w:t>
      </w:r>
      <w:r w:rsidRPr="00BF0439">
        <w:rPr>
          <w:rFonts w:ascii="Arial" w:hAnsi="Arial" w:cs="Arial"/>
          <w:lang w:val="es-PE"/>
        </w:rPr>
        <w:t>domicilio en ……………………</w:t>
      </w:r>
      <w:proofErr w:type="gramStart"/>
      <w:r w:rsidRPr="00BF0439">
        <w:rPr>
          <w:rFonts w:ascii="Arial" w:hAnsi="Arial" w:cs="Arial"/>
          <w:lang w:val="es-PE"/>
        </w:rPr>
        <w:t>…….</w:t>
      </w:r>
      <w:proofErr w:type="gramEnd"/>
      <w:r w:rsidRPr="00BF0439">
        <w:rPr>
          <w:rFonts w:ascii="Arial" w:hAnsi="Arial" w:cs="Arial"/>
          <w:lang w:val="es-PE"/>
        </w:rPr>
        <w:t xml:space="preserve">., Distrito de …………………, provincia y departamento de ……………………., </w:t>
      </w:r>
      <w:r w:rsidRPr="00BF0439">
        <w:rPr>
          <w:rFonts w:ascii="Arial" w:hAnsi="Arial" w:cs="Arial"/>
        </w:rPr>
        <w:t xml:space="preserve">de conformidad a lo dispuesto por la Ley </w:t>
      </w:r>
      <w:proofErr w:type="spellStart"/>
      <w:r w:rsidRPr="00BF0439">
        <w:rPr>
          <w:rFonts w:ascii="Arial" w:hAnsi="Arial" w:cs="Arial"/>
        </w:rPr>
        <w:t>N°</w:t>
      </w:r>
      <w:proofErr w:type="spellEnd"/>
      <w:r w:rsidRPr="00BF0439">
        <w:rPr>
          <w:rFonts w:ascii="Arial" w:hAnsi="Arial" w:cs="Arial"/>
        </w:rPr>
        <w:t xml:space="preserve"> 26771 y Decreto Supremo </w:t>
      </w:r>
      <w:proofErr w:type="spellStart"/>
      <w:r w:rsidRPr="00BF0439">
        <w:rPr>
          <w:rFonts w:ascii="Arial" w:hAnsi="Arial" w:cs="Arial"/>
        </w:rPr>
        <w:t>N°</w:t>
      </w:r>
      <w:proofErr w:type="spellEnd"/>
      <w:r w:rsidRPr="00BF0439">
        <w:rPr>
          <w:rFonts w:ascii="Arial" w:hAnsi="Arial" w:cs="Arial"/>
        </w:rPr>
        <w:t xml:space="preserve"> 021-2001-PCM,</w:t>
      </w:r>
    </w:p>
    <w:p w14:paraId="4C292070" w14:textId="77777777" w:rsidR="00BD6A6D" w:rsidRPr="00BF0439" w:rsidRDefault="00BD6A6D" w:rsidP="00BD6A6D">
      <w:pPr>
        <w:tabs>
          <w:tab w:val="left" w:leader="dot" w:pos="360"/>
        </w:tabs>
        <w:jc w:val="both"/>
        <w:rPr>
          <w:rFonts w:ascii="Arial" w:hAnsi="Arial" w:cs="Arial"/>
          <w:b/>
        </w:rPr>
      </w:pPr>
    </w:p>
    <w:p w14:paraId="60CE36B0" w14:textId="77777777" w:rsidR="00BD6A6D" w:rsidRPr="00BF0439" w:rsidRDefault="00BD6A6D" w:rsidP="00BD6A6D">
      <w:pPr>
        <w:tabs>
          <w:tab w:val="left" w:leader="dot" w:pos="360"/>
        </w:tabs>
        <w:jc w:val="both"/>
        <w:rPr>
          <w:rFonts w:ascii="Arial" w:hAnsi="Arial" w:cs="Arial"/>
          <w:b/>
        </w:rPr>
      </w:pPr>
      <w:r w:rsidRPr="00BF0439">
        <w:rPr>
          <w:rFonts w:ascii="Arial" w:hAnsi="Arial" w:cs="Arial"/>
          <w:b/>
        </w:rPr>
        <w:t>DECLARO BAJO JURAMENTO:</w:t>
      </w:r>
    </w:p>
    <w:p w14:paraId="6214DB26" w14:textId="77777777" w:rsidR="00BD6A6D" w:rsidRPr="00BF0439" w:rsidRDefault="00BD6A6D" w:rsidP="00BD6A6D">
      <w:pPr>
        <w:tabs>
          <w:tab w:val="left" w:leader="dot" w:pos="360"/>
        </w:tabs>
        <w:spacing w:after="120"/>
        <w:jc w:val="both"/>
        <w:rPr>
          <w:rFonts w:ascii="Arial" w:hAnsi="Arial" w:cs="Arial"/>
        </w:rPr>
      </w:pPr>
    </w:p>
    <w:p w14:paraId="55281925" w14:textId="77777777" w:rsidR="00BD6A6D" w:rsidRPr="00BF0439" w:rsidRDefault="00BD6A6D" w:rsidP="00BD6A6D">
      <w:pPr>
        <w:tabs>
          <w:tab w:val="left" w:leader="dot" w:pos="360"/>
        </w:tabs>
        <w:spacing w:after="240"/>
        <w:jc w:val="both"/>
        <w:rPr>
          <w:rFonts w:ascii="Arial" w:hAnsi="Arial" w:cs="Arial"/>
        </w:rPr>
      </w:pPr>
      <w:r w:rsidRPr="00BF0439">
        <w:rPr>
          <w:rFonts w:ascii="Arial" w:hAnsi="Arial" w:cs="Arial"/>
        </w:rPr>
        <w:t xml:space="preserve">Que NO </w:t>
      </w:r>
      <w:proofErr w:type="gramStart"/>
      <w:r w:rsidRPr="00BF0439">
        <w:rPr>
          <w:rFonts w:ascii="Arial" w:hAnsi="Arial" w:cs="Arial"/>
        </w:rPr>
        <w:t xml:space="preserve">(  </w:t>
      </w:r>
      <w:proofErr w:type="gramEnd"/>
      <w:r w:rsidRPr="00BF0439">
        <w:rPr>
          <w:rFonts w:ascii="Arial" w:hAnsi="Arial" w:cs="Arial"/>
        </w:rPr>
        <w:t xml:space="preserve">   ), SI (     ) tengo parentesco  hasta el cuarto grado de consanguinidad o segundo de afinidad con alguno de los funcionarios y servidores de INICTEL-UNI.</w:t>
      </w:r>
    </w:p>
    <w:p w14:paraId="7E598032" w14:textId="77777777" w:rsidR="00BD6A6D" w:rsidRPr="00BF0439" w:rsidRDefault="00BD6A6D" w:rsidP="00BD6A6D">
      <w:pPr>
        <w:spacing w:after="120"/>
        <w:jc w:val="both"/>
        <w:rPr>
          <w:rFonts w:ascii="Arial" w:hAnsi="Arial" w:cs="Arial"/>
        </w:rPr>
      </w:pPr>
      <w:r w:rsidRPr="00BF0439">
        <w:rPr>
          <w:rFonts w:ascii="Arial" w:hAnsi="Arial" w:cs="Arial"/>
        </w:rPr>
        <w:t>De ser afirmativa su respuesta señale en el cuadro siguiente los nombres y apellidos del funcionario o servidor que corresponda:</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60"/>
        <w:gridCol w:w="2087"/>
        <w:gridCol w:w="2152"/>
        <w:gridCol w:w="2087"/>
      </w:tblGrid>
      <w:tr w:rsidR="00BD6A6D" w:rsidRPr="00BF0439" w14:paraId="4BC9FF79" w14:textId="77777777" w:rsidTr="00D02E27">
        <w:trPr>
          <w:trHeight w:val="364"/>
        </w:trPr>
        <w:tc>
          <w:tcPr>
            <w:tcW w:w="2194" w:type="dxa"/>
            <w:vAlign w:val="center"/>
          </w:tcPr>
          <w:p w14:paraId="4A98039C" w14:textId="77777777" w:rsidR="00BD6A6D" w:rsidRPr="00BF0439" w:rsidRDefault="00BD6A6D" w:rsidP="00D02E27">
            <w:pPr>
              <w:jc w:val="center"/>
              <w:rPr>
                <w:rFonts w:ascii="Arial" w:hAnsi="Arial" w:cs="Arial"/>
                <w:b/>
              </w:rPr>
            </w:pPr>
            <w:r w:rsidRPr="00BF0439">
              <w:rPr>
                <w:rFonts w:ascii="Arial" w:hAnsi="Arial" w:cs="Arial"/>
                <w:b/>
              </w:rPr>
              <w:t>APELLIDOS Y NOMBRES</w:t>
            </w:r>
          </w:p>
        </w:tc>
        <w:tc>
          <w:tcPr>
            <w:tcW w:w="2302" w:type="dxa"/>
            <w:vAlign w:val="center"/>
          </w:tcPr>
          <w:p w14:paraId="44CF64D8" w14:textId="77777777" w:rsidR="00BD6A6D" w:rsidRPr="00BF0439" w:rsidRDefault="00BD6A6D" w:rsidP="00D02E27">
            <w:pPr>
              <w:jc w:val="center"/>
              <w:rPr>
                <w:rFonts w:ascii="Arial" w:hAnsi="Arial" w:cs="Arial"/>
                <w:b/>
              </w:rPr>
            </w:pPr>
            <w:r w:rsidRPr="00BF0439">
              <w:rPr>
                <w:rFonts w:ascii="Arial" w:hAnsi="Arial" w:cs="Arial"/>
                <w:b/>
              </w:rPr>
              <w:t>CARGO</w:t>
            </w:r>
          </w:p>
        </w:tc>
        <w:tc>
          <w:tcPr>
            <w:tcW w:w="2303" w:type="dxa"/>
            <w:vAlign w:val="center"/>
          </w:tcPr>
          <w:p w14:paraId="635C7EE5" w14:textId="77777777" w:rsidR="00BD6A6D" w:rsidRPr="00BF0439" w:rsidRDefault="00BD6A6D" w:rsidP="00D02E27">
            <w:pPr>
              <w:jc w:val="center"/>
              <w:rPr>
                <w:rFonts w:ascii="Arial" w:hAnsi="Arial" w:cs="Arial"/>
                <w:b/>
              </w:rPr>
            </w:pPr>
            <w:r w:rsidRPr="00BF0439">
              <w:rPr>
                <w:rFonts w:ascii="Arial" w:hAnsi="Arial" w:cs="Arial"/>
                <w:b/>
              </w:rPr>
              <w:t>APELLIDOS Y NOMBRES</w:t>
            </w:r>
          </w:p>
        </w:tc>
        <w:tc>
          <w:tcPr>
            <w:tcW w:w="2303" w:type="dxa"/>
            <w:vAlign w:val="center"/>
          </w:tcPr>
          <w:p w14:paraId="6E7CFB85" w14:textId="77777777" w:rsidR="00BD6A6D" w:rsidRPr="00BF0439" w:rsidRDefault="00BD6A6D" w:rsidP="00D02E27">
            <w:pPr>
              <w:jc w:val="center"/>
              <w:rPr>
                <w:rFonts w:ascii="Arial" w:hAnsi="Arial" w:cs="Arial"/>
                <w:b/>
              </w:rPr>
            </w:pPr>
            <w:r w:rsidRPr="00BF0439">
              <w:rPr>
                <w:rFonts w:ascii="Arial" w:hAnsi="Arial" w:cs="Arial"/>
                <w:b/>
              </w:rPr>
              <w:t>CARGO</w:t>
            </w:r>
          </w:p>
        </w:tc>
      </w:tr>
      <w:tr w:rsidR="00BD6A6D" w:rsidRPr="00BF0439" w14:paraId="6FA2B655" w14:textId="77777777" w:rsidTr="00D02E27">
        <w:trPr>
          <w:trHeight w:val="323"/>
        </w:trPr>
        <w:tc>
          <w:tcPr>
            <w:tcW w:w="2194" w:type="dxa"/>
          </w:tcPr>
          <w:p w14:paraId="1F5A9D00" w14:textId="77777777" w:rsidR="00BD6A6D" w:rsidRPr="00BF0439" w:rsidRDefault="00BD6A6D" w:rsidP="00D02E27">
            <w:pPr>
              <w:jc w:val="both"/>
              <w:rPr>
                <w:rFonts w:ascii="Arial" w:hAnsi="Arial" w:cs="Arial"/>
              </w:rPr>
            </w:pPr>
          </w:p>
        </w:tc>
        <w:tc>
          <w:tcPr>
            <w:tcW w:w="2302" w:type="dxa"/>
          </w:tcPr>
          <w:p w14:paraId="7245CCE2" w14:textId="77777777" w:rsidR="00BD6A6D" w:rsidRPr="00BF0439" w:rsidRDefault="00BD6A6D" w:rsidP="00D02E27">
            <w:pPr>
              <w:spacing w:after="120"/>
              <w:jc w:val="both"/>
              <w:rPr>
                <w:rFonts w:ascii="Arial" w:hAnsi="Arial" w:cs="Arial"/>
              </w:rPr>
            </w:pPr>
          </w:p>
        </w:tc>
        <w:tc>
          <w:tcPr>
            <w:tcW w:w="2303" w:type="dxa"/>
          </w:tcPr>
          <w:p w14:paraId="7AD1E9AB" w14:textId="77777777" w:rsidR="00BD6A6D" w:rsidRPr="00BF0439" w:rsidRDefault="00BD6A6D" w:rsidP="00D02E27">
            <w:pPr>
              <w:spacing w:after="120"/>
              <w:jc w:val="both"/>
              <w:rPr>
                <w:rFonts w:ascii="Arial" w:hAnsi="Arial" w:cs="Arial"/>
              </w:rPr>
            </w:pPr>
          </w:p>
        </w:tc>
        <w:tc>
          <w:tcPr>
            <w:tcW w:w="2303" w:type="dxa"/>
          </w:tcPr>
          <w:p w14:paraId="61FE30CB" w14:textId="77777777" w:rsidR="00BD6A6D" w:rsidRPr="00BF0439" w:rsidRDefault="00BD6A6D" w:rsidP="00D02E27">
            <w:pPr>
              <w:spacing w:after="120"/>
              <w:jc w:val="both"/>
              <w:rPr>
                <w:rFonts w:ascii="Arial" w:hAnsi="Arial" w:cs="Arial"/>
              </w:rPr>
            </w:pPr>
          </w:p>
        </w:tc>
      </w:tr>
      <w:tr w:rsidR="00BD6A6D" w:rsidRPr="00BF0439" w14:paraId="0A4AD604" w14:textId="77777777" w:rsidTr="00D02E27">
        <w:trPr>
          <w:trHeight w:val="385"/>
        </w:trPr>
        <w:tc>
          <w:tcPr>
            <w:tcW w:w="2194" w:type="dxa"/>
          </w:tcPr>
          <w:p w14:paraId="5039CBDF" w14:textId="77777777" w:rsidR="00BD6A6D" w:rsidRPr="00BF0439" w:rsidRDefault="00BD6A6D" w:rsidP="00D02E27">
            <w:pPr>
              <w:spacing w:after="120"/>
              <w:jc w:val="both"/>
              <w:rPr>
                <w:rFonts w:ascii="Arial" w:hAnsi="Arial" w:cs="Arial"/>
              </w:rPr>
            </w:pPr>
          </w:p>
        </w:tc>
        <w:tc>
          <w:tcPr>
            <w:tcW w:w="2302" w:type="dxa"/>
          </w:tcPr>
          <w:p w14:paraId="544F008E" w14:textId="77777777" w:rsidR="00BD6A6D" w:rsidRPr="00BF0439" w:rsidRDefault="00BD6A6D" w:rsidP="00D02E27">
            <w:pPr>
              <w:spacing w:after="120"/>
              <w:jc w:val="both"/>
              <w:rPr>
                <w:rFonts w:ascii="Arial" w:hAnsi="Arial" w:cs="Arial"/>
              </w:rPr>
            </w:pPr>
          </w:p>
        </w:tc>
        <w:tc>
          <w:tcPr>
            <w:tcW w:w="2303" w:type="dxa"/>
          </w:tcPr>
          <w:p w14:paraId="75D5198E" w14:textId="77777777" w:rsidR="00BD6A6D" w:rsidRPr="00BF0439" w:rsidRDefault="00BD6A6D" w:rsidP="00D02E27">
            <w:pPr>
              <w:spacing w:after="120"/>
              <w:jc w:val="both"/>
              <w:rPr>
                <w:rFonts w:ascii="Arial" w:hAnsi="Arial" w:cs="Arial"/>
              </w:rPr>
            </w:pPr>
          </w:p>
        </w:tc>
        <w:tc>
          <w:tcPr>
            <w:tcW w:w="2303" w:type="dxa"/>
          </w:tcPr>
          <w:p w14:paraId="0B4251DA" w14:textId="77777777" w:rsidR="00BD6A6D" w:rsidRPr="00BF0439" w:rsidRDefault="00BD6A6D" w:rsidP="00D02E27">
            <w:pPr>
              <w:spacing w:after="120"/>
              <w:jc w:val="both"/>
              <w:rPr>
                <w:rFonts w:ascii="Arial" w:hAnsi="Arial" w:cs="Arial"/>
              </w:rPr>
            </w:pPr>
          </w:p>
        </w:tc>
      </w:tr>
      <w:tr w:rsidR="00BD6A6D" w:rsidRPr="00BF0439" w14:paraId="627B4E37" w14:textId="77777777" w:rsidTr="00D02E27">
        <w:trPr>
          <w:trHeight w:val="264"/>
        </w:trPr>
        <w:tc>
          <w:tcPr>
            <w:tcW w:w="2194" w:type="dxa"/>
          </w:tcPr>
          <w:p w14:paraId="7401054E" w14:textId="77777777" w:rsidR="00BD6A6D" w:rsidRPr="00BF0439" w:rsidRDefault="00BD6A6D" w:rsidP="00D02E27">
            <w:pPr>
              <w:spacing w:after="120"/>
              <w:jc w:val="both"/>
              <w:rPr>
                <w:rFonts w:ascii="Arial" w:hAnsi="Arial" w:cs="Arial"/>
              </w:rPr>
            </w:pPr>
          </w:p>
        </w:tc>
        <w:tc>
          <w:tcPr>
            <w:tcW w:w="2302" w:type="dxa"/>
          </w:tcPr>
          <w:p w14:paraId="663587D5" w14:textId="77777777" w:rsidR="00BD6A6D" w:rsidRPr="00BF0439" w:rsidRDefault="00BD6A6D" w:rsidP="00D02E27">
            <w:pPr>
              <w:spacing w:after="120"/>
              <w:jc w:val="both"/>
              <w:rPr>
                <w:rFonts w:ascii="Arial" w:hAnsi="Arial" w:cs="Arial"/>
              </w:rPr>
            </w:pPr>
          </w:p>
        </w:tc>
        <w:tc>
          <w:tcPr>
            <w:tcW w:w="2303" w:type="dxa"/>
          </w:tcPr>
          <w:p w14:paraId="2EA8D205" w14:textId="77777777" w:rsidR="00BD6A6D" w:rsidRPr="00BF0439" w:rsidRDefault="00BD6A6D" w:rsidP="00D02E27">
            <w:pPr>
              <w:spacing w:after="120"/>
              <w:jc w:val="both"/>
              <w:rPr>
                <w:rFonts w:ascii="Arial" w:hAnsi="Arial" w:cs="Arial"/>
              </w:rPr>
            </w:pPr>
          </w:p>
        </w:tc>
        <w:tc>
          <w:tcPr>
            <w:tcW w:w="2303" w:type="dxa"/>
          </w:tcPr>
          <w:p w14:paraId="1D8DC2EA" w14:textId="77777777" w:rsidR="00BD6A6D" w:rsidRPr="00BF0439" w:rsidRDefault="00BD6A6D" w:rsidP="00D02E27">
            <w:pPr>
              <w:spacing w:after="120"/>
              <w:jc w:val="both"/>
              <w:rPr>
                <w:rFonts w:ascii="Arial" w:hAnsi="Arial" w:cs="Arial"/>
              </w:rPr>
            </w:pPr>
          </w:p>
        </w:tc>
      </w:tr>
    </w:tbl>
    <w:p w14:paraId="2F749190" w14:textId="77777777" w:rsidR="00BD6A6D" w:rsidRPr="00BF0439" w:rsidRDefault="00BD6A6D" w:rsidP="00BD6A6D">
      <w:pPr>
        <w:jc w:val="both"/>
        <w:rPr>
          <w:rFonts w:ascii="Arial" w:hAnsi="Arial" w:cs="Arial"/>
        </w:rPr>
      </w:pPr>
    </w:p>
    <w:p w14:paraId="26010546" w14:textId="77777777" w:rsidR="00BD6A6D" w:rsidRPr="00BF0439" w:rsidRDefault="00BD6A6D" w:rsidP="00BD6A6D">
      <w:pPr>
        <w:jc w:val="both"/>
        <w:rPr>
          <w:rFonts w:ascii="Arial" w:hAnsi="Arial" w:cs="Arial"/>
        </w:rPr>
      </w:pPr>
      <w:r w:rsidRPr="00BF0439">
        <w:rPr>
          <w:rFonts w:ascii="Arial" w:hAnsi="Arial" w:cs="Arial"/>
        </w:rPr>
        <w:t xml:space="preserve">La presente declaración la formulo en consideración a lo dispuesto por la Ley </w:t>
      </w:r>
      <w:proofErr w:type="spellStart"/>
      <w:r w:rsidRPr="00BF0439">
        <w:rPr>
          <w:rFonts w:ascii="Arial" w:hAnsi="Arial" w:cs="Arial"/>
        </w:rPr>
        <w:t>N°</w:t>
      </w:r>
      <w:proofErr w:type="spellEnd"/>
      <w:r w:rsidRPr="00BF0439">
        <w:rPr>
          <w:rFonts w:ascii="Arial" w:hAnsi="Arial" w:cs="Arial"/>
        </w:rPr>
        <w:t xml:space="preserve"> 27444 - Ley del Procedimiento Administrativo General.</w:t>
      </w:r>
    </w:p>
    <w:p w14:paraId="10341E9B" w14:textId="77777777" w:rsidR="00BD6A6D" w:rsidRPr="00BF0439" w:rsidRDefault="00BD6A6D" w:rsidP="00BD6A6D">
      <w:pPr>
        <w:jc w:val="both"/>
        <w:rPr>
          <w:rFonts w:ascii="Arial" w:hAnsi="Arial" w:cs="Arial"/>
        </w:rPr>
      </w:pPr>
    </w:p>
    <w:p w14:paraId="3A86E16C" w14:textId="77777777" w:rsidR="00BD6A6D" w:rsidRPr="00BF0439" w:rsidRDefault="00BD6A6D" w:rsidP="00BD6A6D">
      <w:pPr>
        <w:ind w:left="5664"/>
        <w:rPr>
          <w:rFonts w:ascii="Arial" w:hAnsi="Arial" w:cs="Arial"/>
          <w:lang w:val="es-PE"/>
        </w:rPr>
      </w:pPr>
      <w:r w:rsidRPr="00BF0439">
        <w:rPr>
          <w:rFonts w:ascii="Arial" w:hAnsi="Arial" w:cs="Arial"/>
          <w:lang w:val="es-PE"/>
        </w:rPr>
        <w:tab/>
      </w:r>
      <w:r w:rsidRPr="00BF0439">
        <w:rPr>
          <w:rFonts w:ascii="Arial" w:hAnsi="Arial" w:cs="Arial"/>
          <w:lang w:val="es-PE"/>
        </w:rPr>
        <w:tab/>
      </w:r>
    </w:p>
    <w:p w14:paraId="6382C027" w14:textId="77777777" w:rsidR="00BD6A6D" w:rsidRPr="00BF0439" w:rsidRDefault="00BD6A6D" w:rsidP="00BD6A6D">
      <w:pPr>
        <w:ind w:left="4956" w:firstLine="708"/>
        <w:rPr>
          <w:rFonts w:ascii="Arial" w:hAnsi="Arial" w:cs="Arial"/>
          <w:lang w:val="es-PE"/>
        </w:rPr>
      </w:pPr>
      <w:r w:rsidRPr="00BF0439">
        <w:rPr>
          <w:rFonts w:ascii="Arial" w:hAnsi="Arial" w:cs="Arial"/>
          <w:lang w:val="es-PE"/>
        </w:rPr>
        <w:t xml:space="preserve">San Borja, </w:t>
      </w:r>
    </w:p>
    <w:p w14:paraId="2A1282CB" w14:textId="77777777" w:rsidR="00BD6A6D" w:rsidRPr="00BF0439" w:rsidRDefault="00BD6A6D" w:rsidP="00BD6A6D">
      <w:pPr>
        <w:rPr>
          <w:rFonts w:ascii="Arial" w:hAnsi="Arial" w:cs="Arial"/>
          <w:lang w:val="es-PE"/>
        </w:rPr>
      </w:pPr>
    </w:p>
    <w:p w14:paraId="23306B6E" w14:textId="77777777" w:rsidR="00BD6A6D" w:rsidRPr="00BF0439" w:rsidRDefault="00BD6A6D" w:rsidP="00BD6A6D">
      <w:pPr>
        <w:jc w:val="both"/>
        <w:rPr>
          <w:rFonts w:ascii="Arial" w:hAnsi="Arial" w:cs="Arial"/>
        </w:rPr>
      </w:pPr>
    </w:p>
    <w:p w14:paraId="139631F5" w14:textId="77777777" w:rsidR="00BD6A6D" w:rsidRPr="00BF0439" w:rsidRDefault="00BD6A6D" w:rsidP="00BD6A6D">
      <w:pPr>
        <w:widowControl w:val="0"/>
        <w:jc w:val="center"/>
        <w:rPr>
          <w:rFonts w:ascii="Arial" w:hAnsi="Arial" w:cs="Arial"/>
        </w:rPr>
      </w:pPr>
      <w:r w:rsidRPr="00BF0439">
        <w:rPr>
          <w:rFonts w:ascii="Arial" w:hAnsi="Arial" w:cs="Arial"/>
        </w:rPr>
        <w:t>……………………………….…………………..</w:t>
      </w:r>
    </w:p>
    <w:p w14:paraId="04073310" w14:textId="77777777" w:rsidR="00BD6A6D" w:rsidRPr="00BF0439" w:rsidRDefault="00BD6A6D" w:rsidP="00BD6A6D">
      <w:pPr>
        <w:pStyle w:val="Sinespaciado"/>
        <w:jc w:val="center"/>
        <w:rPr>
          <w:rFonts w:ascii="Arial" w:hAnsi="Arial" w:cs="Arial"/>
          <w:color w:val="auto"/>
          <w:sz w:val="20"/>
        </w:rPr>
      </w:pPr>
      <w:r w:rsidRPr="00BF0439">
        <w:rPr>
          <w:rFonts w:ascii="Arial" w:hAnsi="Arial" w:cs="Arial"/>
          <w:color w:val="auto"/>
          <w:sz w:val="20"/>
        </w:rPr>
        <w:t>Nombres y apellidos completos</w:t>
      </w:r>
    </w:p>
    <w:p w14:paraId="233EA2FD" w14:textId="77777777" w:rsidR="00BD6A6D" w:rsidRPr="00BF0439" w:rsidRDefault="00BD6A6D" w:rsidP="00BD6A6D">
      <w:pPr>
        <w:pStyle w:val="Sinespaciado"/>
        <w:jc w:val="center"/>
        <w:rPr>
          <w:rFonts w:ascii="Arial" w:hAnsi="Arial" w:cs="Arial"/>
          <w:color w:val="auto"/>
          <w:sz w:val="20"/>
        </w:rPr>
      </w:pPr>
      <w:r w:rsidRPr="00BF0439">
        <w:rPr>
          <w:rFonts w:ascii="Arial" w:hAnsi="Arial" w:cs="Arial"/>
          <w:color w:val="auto"/>
          <w:sz w:val="20"/>
        </w:rPr>
        <w:t>(Firma y huella)</w:t>
      </w:r>
    </w:p>
    <w:p w14:paraId="34FF83E6" w14:textId="77777777" w:rsidR="00BD6A6D" w:rsidRPr="00BF0439" w:rsidRDefault="00BD6A6D" w:rsidP="00BD6A6D">
      <w:pPr>
        <w:rPr>
          <w:rFonts w:ascii="Arial" w:hAnsi="Arial" w:cs="Arial"/>
          <w:b/>
          <w:lang w:val="es-PE"/>
        </w:rPr>
      </w:pPr>
      <w:r w:rsidRPr="00BF0439">
        <w:rPr>
          <w:rFonts w:ascii="Arial" w:hAnsi="Arial" w:cs="Arial"/>
          <w:b/>
          <w:lang w:val="es-PE"/>
        </w:rPr>
        <w:t xml:space="preserve">                                        DNI:</w:t>
      </w:r>
    </w:p>
    <w:p w14:paraId="4973ED0A" w14:textId="77777777" w:rsidR="00BD6A6D" w:rsidRPr="00BF0439" w:rsidRDefault="00BD6A6D" w:rsidP="00BD6A6D">
      <w:pPr>
        <w:rPr>
          <w:rFonts w:ascii="Arial" w:hAnsi="Arial" w:cs="Arial"/>
          <w:b/>
          <w:lang w:val="es-PE"/>
        </w:rPr>
      </w:pPr>
      <w:r w:rsidRPr="00BF0439">
        <w:rPr>
          <w:rFonts w:ascii="Arial" w:hAnsi="Arial" w:cs="Arial"/>
          <w:b/>
          <w:lang w:val="es-PE"/>
        </w:rPr>
        <w:t xml:space="preserve">                                        RUC:</w:t>
      </w:r>
    </w:p>
    <w:p w14:paraId="7F597457" w14:textId="77777777" w:rsidR="00BD6A6D" w:rsidRDefault="00BD6A6D" w:rsidP="00BD6A6D">
      <w:pPr>
        <w:rPr>
          <w:rFonts w:ascii="Arial" w:hAnsi="Arial" w:cs="Arial"/>
        </w:rPr>
      </w:pPr>
    </w:p>
    <w:p w14:paraId="66E2BD41" w14:textId="77777777" w:rsidR="00BD6A6D" w:rsidRDefault="00BD6A6D" w:rsidP="00BD6A6D">
      <w:pPr>
        <w:rPr>
          <w:rFonts w:ascii="Arial" w:hAnsi="Arial" w:cs="Arial"/>
        </w:rPr>
      </w:pPr>
    </w:p>
    <w:p w14:paraId="7D8E90D6" w14:textId="77777777" w:rsidR="00BD6A6D" w:rsidRDefault="00BD6A6D" w:rsidP="00BD6A6D">
      <w:pPr>
        <w:rPr>
          <w:rFonts w:ascii="Arial" w:hAnsi="Arial" w:cs="Arial"/>
        </w:rPr>
      </w:pPr>
    </w:p>
    <w:p w14:paraId="6D8F5287" w14:textId="77777777" w:rsidR="00BD6A6D" w:rsidRPr="00BF0439" w:rsidRDefault="00BD6A6D" w:rsidP="00BD6A6D">
      <w:pPr>
        <w:rPr>
          <w:rFonts w:ascii="Arial" w:hAnsi="Arial" w:cs="Arial"/>
        </w:rPr>
      </w:pPr>
    </w:p>
    <w:p w14:paraId="25D13A66" w14:textId="77777777" w:rsidR="00BD6A6D" w:rsidRPr="00BF0439" w:rsidRDefault="00BD6A6D" w:rsidP="00BD6A6D">
      <w:pPr>
        <w:keepNext/>
        <w:adjustRightInd w:val="0"/>
        <w:ind w:right="285"/>
        <w:outlineLvl w:val="0"/>
        <w:rPr>
          <w:rFonts w:ascii="Arial" w:hAnsi="Arial" w:cs="Arial"/>
          <w:b/>
          <w:bCs/>
          <w:sz w:val="14"/>
          <w:szCs w:val="14"/>
        </w:rPr>
      </w:pPr>
      <w:r w:rsidRPr="00BF0439">
        <w:rPr>
          <w:rFonts w:ascii="Arial" w:hAnsi="Arial" w:cs="Arial"/>
          <w:b/>
          <w:bCs/>
          <w:sz w:val="14"/>
          <w:szCs w:val="14"/>
        </w:rPr>
        <w:t xml:space="preserve">LEY </w:t>
      </w:r>
      <w:proofErr w:type="spellStart"/>
      <w:r w:rsidRPr="00BF0439">
        <w:rPr>
          <w:rFonts w:ascii="Arial" w:hAnsi="Arial" w:cs="Arial"/>
          <w:b/>
          <w:bCs/>
          <w:sz w:val="14"/>
          <w:szCs w:val="14"/>
        </w:rPr>
        <w:t>N°</w:t>
      </w:r>
      <w:proofErr w:type="spellEnd"/>
      <w:r w:rsidRPr="00BF0439">
        <w:rPr>
          <w:rFonts w:ascii="Arial" w:hAnsi="Arial" w:cs="Arial"/>
          <w:b/>
          <w:bCs/>
          <w:sz w:val="14"/>
          <w:szCs w:val="14"/>
        </w:rPr>
        <w:t xml:space="preserve"> 26771</w:t>
      </w:r>
      <w:r w:rsidRPr="00BF0439">
        <w:rPr>
          <w:rFonts w:ascii="Arial" w:hAnsi="Arial" w:cs="Arial"/>
          <w:sz w:val="14"/>
          <w:szCs w:val="14"/>
        </w:rPr>
        <w:t> </w:t>
      </w:r>
    </w:p>
    <w:p w14:paraId="66BA1A38" w14:textId="77777777" w:rsidR="00BD6A6D" w:rsidRPr="00BF0439" w:rsidRDefault="00BD6A6D" w:rsidP="00BD6A6D">
      <w:pPr>
        <w:adjustRightInd w:val="0"/>
        <w:ind w:right="70"/>
        <w:jc w:val="both"/>
        <w:rPr>
          <w:rFonts w:ascii="Arial" w:hAnsi="Arial" w:cs="Arial"/>
          <w:sz w:val="14"/>
          <w:szCs w:val="14"/>
        </w:rPr>
      </w:pPr>
      <w:r w:rsidRPr="00BF0439">
        <w:rPr>
          <w:rFonts w:ascii="Arial" w:hAnsi="Arial" w:cs="Arial"/>
          <w:b/>
          <w:bCs/>
          <w:sz w:val="14"/>
          <w:szCs w:val="14"/>
        </w:rPr>
        <w:t>Artículo 1.</w:t>
      </w:r>
      <w:r w:rsidRPr="00BF0439">
        <w:rPr>
          <w:rFonts w:ascii="Arial" w:hAnsi="Arial" w:cs="Arial"/>
          <w:sz w:val="14"/>
          <w:szCs w:val="14"/>
        </w:rPr>
        <w:t xml:space="preserve"> Los funcionarios, directivos y servidores públicos, y/o personal de confianza de las entidades y reparticiones públicas conformantes del Sector Público Nacional, así como de las empresas del Estado, que gozan de la facultad de nombramiento y contratación de personal, o tengan injerencia directa o indirecta en el proceso de selección se encuentran prohibidos de nombrar, contratar o inducir a otro a hacerlo en su entidad respecto a sus parientes hasta el cuarto grado de consanguinidad, segundo de afinidad, por razón de matrimonio, unión de hecho, convivencia o ser progenitores de sus hijos.</w:t>
      </w:r>
    </w:p>
    <w:p w14:paraId="0C8CB4E8" w14:textId="77777777" w:rsidR="00BD6A6D" w:rsidRPr="00BF0439" w:rsidRDefault="00BD6A6D" w:rsidP="00BD6A6D">
      <w:pPr>
        <w:adjustRightInd w:val="0"/>
        <w:ind w:right="70"/>
        <w:jc w:val="both"/>
        <w:rPr>
          <w:rFonts w:ascii="Arial" w:hAnsi="Arial" w:cs="Arial"/>
          <w:sz w:val="14"/>
          <w:szCs w:val="14"/>
        </w:rPr>
      </w:pPr>
      <w:r w:rsidRPr="00BF0439">
        <w:rPr>
          <w:rFonts w:ascii="Arial" w:hAnsi="Arial" w:cs="Arial"/>
          <w:sz w:val="14"/>
          <w:szCs w:val="14"/>
        </w:rPr>
        <w:br/>
        <w:t>Para los efectos de la presente ley, el parentesco por afinidad se entiende también respecto del concubino, conviviente y progenitor del hijo.</w:t>
      </w:r>
    </w:p>
    <w:p w14:paraId="0D04E49A" w14:textId="77777777" w:rsidR="00BD6A6D" w:rsidRPr="00BF0439" w:rsidRDefault="00BD6A6D" w:rsidP="00BD6A6D">
      <w:pPr>
        <w:adjustRightInd w:val="0"/>
        <w:ind w:right="70"/>
        <w:jc w:val="both"/>
        <w:rPr>
          <w:rFonts w:ascii="Arial" w:hAnsi="Arial" w:cs="Arial"/>
          <w:b/>
          <w:bCs/>
          <w:sz w:val="14"/>
          <w:szCs w:val="14"/>
        </w:rPr>
      </w:pPr>
    </w:p>
    <w:p w14:paraId="0FC2A3E4" w14:textId="77777777" w:rsidR="00BD6A6D" w:rsidRPr="00BF0439" w:rsidRDefault="00BD6A6D" w:rsidP="00BD6A6D">
      <w:pPr>
        <w:pStyle w:val="Ttulo1"/>
        <w:spacing w:before="0" w:beforeAutospacing="0" w:after="0" w:afterAutospacing="0"/>
        <w:rPr>
          <w:rFonts w:ascii="Arial" w:hAnsi="Arial" w:cs="Arial"/>
          <w:sz w:val="14"/>
          <w:szCs w:val="14"/>
        </w:rPr>
      </w:pPr>
      <w:r w:rsidRPr="00BF0439">
        <w:rPr>
          <w:rFonts w:ascii="Arial" w:hAnsi="Arial" w:cs="Arial"/>
          <w:sz w:val="14"/>
          <w:szCs w:val="14"/>
        </w:rPr>
        <w:t xml:space="preserve">DECRETO SUPREMO </w:t>
      </w:r>
      <w:proofErr w:type="spellStart"/>
      <w:r w:rsidRPr="00BF0439">
        <w:rPr>
          <w:rFonts w:ascii="Arial" w:hAnsi="Arial" w:cs="Arial"/>
          <w:sz w:val="14"/>
          <w:szCs w:val="14"/>
        </w:rPr>
        <w:t>Nº</w:t>
      </w:r>
      <w:proofErr w:type="spellEnd"/>
      <w:r w:rsidRPr="00BF0439">
        <w:rPr>
          <w:rFonts w:ascii="Arial" w:hAnsi="Arial" w:cs="Arial"/>
          <w:sz w:val="14"/>
          <w:szCs w:val="14"/>
        </w:rPr>
        <w:t xml:space="preserve"> 021-2000-PCM - REGLAMENTO DE LA LEY </w:t>
      </w:r>
      <w:proofErr w:type="spellStart"/>
      <w:r w:rsidRPr="00BF0439">
        <w:rPr>
          <w:rFonts w:ascii="Arial" w:hAnsi="Arial" w:cs="Arial"/>
          <w:sz w:val="14"/>
          <w:szCs w:val="14"/>
        </w:rPr>
        <w:t>N°</w:t>
      </w:r>
      <w:proofErr w:type="spellEnd"/>
      <w:r w:rsidRPr="00BF0439">
        <w:rPr>
          <w:rFonts w:ascii="Arial" w:hAnsi="Arial" w:cs="Arial"/>
          <w:sz w:val="14"/>
          <w:szCs w:val="14"/>
        </w:rPr>
        <w:t xml:space="preserve"> 26771</w:t>
      </w:r>
    </w:p>
    <w:p w14:paraId="3916214B" w14:textId="77777777" w:rsidR="00BD6A6D" w:rsidRPr="00BF0439" w:rsidRDefault="00BD6A6D" w:rsidP="00BD6A6D">
      <w:pPr>
        <w:adjustRightInd w:val="0"/>
        <w:jc w:val="both"/>
        <w:rPr>
          <w:rFonts w:ascii="Arial" w:hAnsi="Arial" w:cs="Arial"/>
          <w:sz w:val="14"/>
          <w:szCs w:val="14"/>
          <w:lang w:eastAsia="es-PE"/>
        </w:rPr>
      </w:pPr>
      <w:r w:rsidRPr="00BF0439">
        <w:rPr>
          <w:rFonts w:ascii="Arial" w:hAnsi="Arial" w:cs="Arial"/>
          <w:sz w:val="14"/>
          <w:szCs w:val="14"/>
          <w:lang w:eastAsia="es-PE"/>
        </w:rPr>
        <w:t>Artículo 7.- De las sanciones</w:t>
      </w:r>
    </w:p>
    <w:p w14:paraId="21080E51" w14:textId="77777777" w:rsidR="00BD6A6D" w:rsidRPr="00BF0439" w:rsidRDefault="00BD6A6D" w:rsidP="00BD6A6D">
      <w:pPr>
        <w:adjustRightInd w:val="0"/>
        <w:jc w:val="both"/>
        <w:rPr>
          <w:rFonts w:ascii="Arial" w:hAnsi="Arial" w:cs="Arial"/>
          <w:sz w:val="14"/>
          <w:szCs w:val="14"/>
          <w:lang w:eastAsia="es-PE"/>
        </w:rPr>
      </w:pPr>
      <w:r w:rsidRPr="00BF0439">
        <w:rPr>
          <w:rFonts w:ascii="Arial" w:hAnsi="Arial" w:cs="Arial"/>
          <w:sz w:val="14"/>
          <w:szCs w:val="14"/>
          <w:lang w:eastAsia="es-PE"/>
        </w:rPr>
        <w:t>De comprobarse la transgresión de lo dispuesto en la Ley o en el presente Reglamento, los funcionarios de dirección y/o personal de confianza, serán sancionados con la destitución, despido o resolución del contrato.</w:t>
      </w:r>
    </w:p>
    <w:p w14:paraId="4D1A0B9F" w14:textId="77777777" w:rsidR="00BD6A6D" w:rsidRPr="00BF0439" w:rsidRDefault="00BD6A6D" w:rsidP="00BD6A6D">
      <w:pPr>
        <w:adjustRightInd w:val="0"/>
        <w:jc w:val="both"/>
        <w:rPr>
          <w:rFonts w:ascii="Arial" w:hAnsi="Arial" w:cs="Arial"/>
          <w:sz w:val="14"/>
          <w:szCs w:val="14"/>
          <w:lang w:eastAsia="es-PE"/>
        </w:rPr>
      </w:pPr>
    </w:p>
    <w:p w14:paraId="7B3CB690" w14:textId="77777777" w:rsidR="00BD6A6D" w:rsidRPr="00BF0439" w:rsidRDefault="00BD6A6D" w:rsidP="00BD6A6D">
      <w:pPr>
        <w:adjustRightInd w:val="0"/>
        <w:jc w:val="both"/>
        <w:rPr>
          <w:rFonts w:ascii="Arial" w:hAnsi="Arial" w:cs="Arial"/>
          <w:sz w:val="14"/>
          <w:szCs w:val="14"/>
          <w:lang w:eastAsia="es-PE"/>
        </w:rPr>
      </w:pPr>
      <w:r w:rsidRPr="00BF0439">
        <w:rPr>
          <w:rFonts w:ascii="Arial" w:hAnsi="Arial" w:cs="Arial"/>
          <w:sz w:val="14"/>
          <w:szCs w:val="14"/>
          <w:lang w:eastAsia="es-PE"/>
        </w:rPr>
        <w:t>Al funcionario respecto del cual se ejerce la injerencia directa o indirecta a que hace referencia el Artículo 2 del presente reglamento, será sancionado con suspensión sin goce de remuneraciones. Si la función o cargo ejercido es de confianza, el nombramiento quedará sin efecto, o se resolverá el contrato; según corresponda.</w:t>
      </w:r>
    </w:p>
    <w:p w14:paraId="6334B06A" w14:textId="77777777" w:rsidR="00BD6A6D" w:rsidRPr="00BF0439" w:rsidRDefault="00BD6A6D" w:rsidP="00BD6A6D">
      <w:pPr>
        <w:adjustRightInd w:val="0"/>
        <w:jc w:val="both"/>
        <w:rPr>
          <w:rFonts w:ascii="Arial" w:hAnsi="Arial" w:cs="Arial"/>
          <w:sz w:val="14"/>
          <w:szCs w:val="14"/>
          <w:lang w:eastAsia="es-PE"/>
        </w:rPr>
      </w:pPr>
    </w:p>
    <w:p w14:paraId="7760C751" w14:textId="77777777" w:rsidR="00BD6A6D" w:rsidRPr="00BF0439" w:rsidRDefault="00BD6A6D" w:rsidP="00BD6A6D">
      <w:pPr>
        <w:adjustRightInd w:val="0"/>
        <w:jc w:val="both"/>
        <w:rPr>
          <w:rFonts w:ascii="Arial" w:hAnsi="Arial" w:cs="Arial"/>
          <w:sz w:val="14"/>
          <w:szCs w:val="14"/>
          <w:lang w:eastAsia="es-PE"/>
        </w:rPr>
      </w:pPr>
      <w:r w:rsidRPr="00BF0439">
        <w:rPr>
          <w:rFonts w:ascii="Arial" w:hAnsi="Arial" w:cs="Arial"/>
          <w:sz w:val="14"/>
          <w:szCs w:val="14"/>
          <w:lang w:eastAsia="es-PE"/>
        </w:rPr>
        <w:t>El período de suspensión dependerá de la gravedad de la falta y no podrá ser mayor a ciento ochenta (180) días calendario.</w:t>
      </w:r>
    </w:p>
    <w:p w14:paraId="56CB7572" w14:textId="77777777" w:rsidR="00BD6A6D" w:rsidRPr="00BF0439" w:rsidRDefault="00BD6A6D" w:rsidP="00BD6A6D">
      <w:pPr>
        <w:adjustRightInd w:val="0"/>
        <w:jc w:val="both"/>
        <w:rPr>
          <w:rFonts w:ascii="Arial" w:hAnsi="Arial" w:cs="Arial"/>
          <w:sz w:val="14"/>
          <w:szCs w:val="14"/>
          <w:lang w:eastAsia="es-PE"/>
        </w:rPr>
      </w:pPr>
      <w:r w:rsidRPr="00BF0439">
        <w:rPr>
          <w:rFonts w:ascii="Arial" w:hAnsi="Arial" w:cs="Arial"/>
          <w:sz w:val="14"/>
          <w:szCs w:val="14"/>
          <w:lang w:eastAsia="es-PE"/>
        </w:rPr>
        <w:t xml:space="preserve">El funcionario que resulte responsable de ejercer injerencia directa o indirecta en el nombramiento y/o contratación a que hubiera lugar, será solidariamente responsable con la persona indebidamente nombrada y/o contratada, respecto de la devolución de lo percibido, como consecuencia de la nulidad a que se refiere el artículo 4 de la Ley </w:t>
      </w:r>
      <w:proofErr w:type="spellStart"/>
      <w:r w:rsidRPr="00BF0439">
        <w:rPr>
          <w:rFonts w:ascii="Arial" w:hAnsi="Arial" w:cs="Arial"/>
          <w:sz w:val="14"/>
          <w:szCs w:val="14"/>
          <w:lang w:eastAsia="es-PE"/>
        </w:rPr>
        <w:t>Nº</w:t>
      </w:r>
      <w:proofErr w:type="spellEnd"/>
      <w:r w:rsidRPr="00BF0439">
        <w:rPr>
          <w:rFonts w:ascii="Arial" w:hAnsi="Arial" w:cs="Arial"/>
          <w:sz w:val="14"/>
          <w:szCs w:val="14"/>
          <w:lang w:eastAsia="es-PE"/>
        </w:rPr>
        <w:t xml:space="preserve"> 26771.</w:t>
      </w:r>
    </w:p>
    <w:p w14:paraId="56657C8A" w14:textId="77777777" w:rsidR="00BD6A6D" w:rsidRPr="00BF0439" w:rsidRDefault="00BD6A6D" w:rsidP="00BD6A6D">
      <w:pPr>
        <w:adjustRightInd w:val="0"/>
        <w:jc w:val="both"/>
        <w:rPr>
          <w:rFonts w:ascii="Arial" w:hAnsi="Arial" w:cs="Arial"/>
          <w:sz w:val="14"/>
          <w:szCs w:val="14"/>
          <w:lang w:eastAsia="es-PE"/>
        </w:rPr>
      </w:pPr>
    </w:p>
    <w:p w14:paraId="0E67AA14" w14:textId="77777777" w:rsidR="00BD6A6D" w:rsidRPr="00BF0439" w:rsidRDefault="00BD6A6D" w:rsidP="00BD6A6D">
      <w:pPr>
        <w:adjustRightInd w:val="0"/>
        <w:jc w:val="both"/>
        <w:rPr>
          <w:rFonts w:ascii="Arial" w:hAnsi="Arial" w:cs="Arial"/>
          <w:sz w:val="14"/>
          <w:szCs w:val="14"/>
          <w:lang w:eastAsia="es-PE"/>
        </w:rPr>
      </w:pPr>
      <w:r w:rsidRPr="00BF0439">
        <w:rPr>
          <w:rFonts w:ascii="Arial" w:hAnsi="Arial" w:cs="Arial"/>
          <w:sz w:val="14"/>
          <w:szCs w:val="14"/>
          <w:lang w:eastAsia="es-PE"/>
        </w:rPr>
        <w:t>Si al momento de determinarse la sanción aplicable, la persona responsable del acto de nepotismo, ya no tuviese la condición de funcionario y/o personal de confianza, la sanción consistirá en una multa equivalente a las remuneraciones o ingresos que dicha persona hubiese percibido en un período, no mayor de ciento ochenta (180) días calendario. En tanto no se cumpla el pago de la multa, el responsable no podrá ser designado a cargo o función pública ni percibir ingreso proveniente del Estado.</w:t>
      </w:r>
    </w:p>
    <w:p w14:paraId="39F482FA" w14:textId="77777777" w:rsidR="00BD6A6D" w:rsidRPr="00BF0439" w:rsidRDefault="00BD6A6D" w:rsidP="00BD6A6D">
      <w:pPr>
        <w:adjustRightInd w:val="0"/>
        <w:jc w:val="both"/>
        <w:rPr>
          <w:rFonts w:ascii="Arial" w:hAnsi="Arial" w:cs="Arial"/>
          <w:sz w:val="14"/>
          <w:szCs w:val="14"/>
          <w:lang w:eastAsia="es-PE"/>
        </w:rPr>
      </w:pPr>
    </w:p>
    <w:p w14:paraId="7451961F" w14:textId="77777777" w:rsidR="00BD6A6D" w:rsidRPr="00BF0439" w:rsidRDefault="00BD6A6D" w:rsidP="00BD6A6D">
      <w:pPr>
        <w:adjustRightInd w:val="0"/>
        <w:jc w:val="both"/>
        <w:rPr>
          <w:rFonts w:ascii="Arial" w:hAnsi="Arial" w:cs="Arial"/>
          <w:sz w:val="14"/>
          <w:szCs w:val="14"/>
          <w:lang w:eastAsia="es-PE"/>
        </w:rPr>
      </w:pPr>
      <w:r w:rsidRPr="00BF0439">
        <w:rPr>
          <w:rFonts w:ascii="Arial" w:hAnsi="Arial" w:cs="Arial"/>
          <w:sz w:val="14"/>
          <w:szCs w:val="14"/>
          <w:lang w:eastAsia="es-PE"/>
        </w:rPr>
        <w:t>"Artículo 8.- De la inhabilitación de funcionarios</w:t>
      </w:r>
    </w:p>
    <w:p w14:paraId="78F91347" w14:textId="77777777" w:rsidR="00BD6A6D" w:rsidRPr="00BF0439" w:rsidRDefault="00BD6A6D" w:rsidP="00BD6A6D">
      <w:pPr>
        <w:adjustRightInd w:val="0"/>
        <w:jc w:val="both"/>
        <w:rPr>
          <w:rFonts w:ascii="Arial" w:hAnsi="Arial" w:cs="Arial"/>
          <w:sz w:val="14"/>
          <w:szCs w:val="14"/>
          <w:lang w:eastAsia="es-PE"/>
        </w:rPr>
      </w:pPr>
      <w:r w:rsidRPr="00BF0439">
        <w:rPr>
          <w:rFonts w:ascii="Arial" w:hAnsi="Arial" w:cs="Arial"/>
          <w:sz w:val="14"/>
          <w:szCs w:val="14"/>
          <w:lang w:eastAsia="es-PE"/>
        </w:rPr>
        <w:t>A partir de la vigencia del presente Reglamento, aquellas personas que ingresen en una entidad contraviniendo lo dispuesto por los artículos 1 y 5 de la Ley, quedarán inhabilitados para prestar servicios en cualquiera de las entidades señaladas en el artículo 1 del Reglamento, hasta dos años después de declarada la nulidad del acto administrativo, del contrato laboral o de servicios.</w:t>
      </w:r>
    </w:p>
    <w:p w14:paraId="6456529A" w14:textId="77777777" w:rsidR="00BD6A6D" w:rsidRPr="00F11F9D" w:rsidRDefault="00BD6A6D" w:rsidP="007777EE">
      <w:pPr>
        <w:jc w:val="center"/>
        <w:rPr>
          <w:rFonts w:ascii="Arial" w:hAnsi="Arial" w:cs="Arial"/>
          <w:b/>
          <w:lang w:val="es-PE"/>
        </w:rPr>
      </w:pPr>
    </w:p>
    <w:sectPr w:rsidR="00BD6A6D" w:rsidRPr="00F11F9D" w:rsidSect="00251791">
      <w:headerReference w:type="default" r:id="rId10"/>
      <w:footerReference w:type="even" r:id="rId11"/>
      <w:footerReference w:type="default" r:id="rId12"/>
      <w:pgSz w:w="11906" w:h="16838"/>
      <w:pgMar w:top="709" w:right="1701" w:bottom="568" w:left="1701" w:header="360" w:footer="86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74D2BE9" w14:textId="77777777" w:rsidR="00514D4D" w:rsidRDefault="00514D4D" w:rsidP="00B151F0">
      <w:r>
        <w:separator/>
      </w:r>
    </w:p>
  </w:endnote>
  <w:endnote w:type="continuationSeparator" w:id="0">
    <w:p w14:paraId="4011CDBD" w14:textId="77777777" w:rsidR="00514D4D" w:rsidRDefault="00514D4D" w:rsidP="00B151F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Perpetua">
    <w:altName w:val="Perpetua"/>
    <w:panose1 w:val="02020502060401020303"/>
    <w:charset w:val="00"/>
    <w:family w:val="roman"/>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464321" w14:textId="77777777" w:rsidR="002A7BE8" w:rsidRDefault="00870A03" w:rsidP="00FC46D6">
    <w:pPr>
      <w:pStyle w:val="Piedepgina"/>
      <w:framePr w:wrap="around" w:vAnchor="text" w:hAnchor="margin" w:xAlign="right" w:y="1"/>
      <w:rPr>
        <w:rStyle w:val="Nmerodepgina"/>
      </w:rPr>
    </w:pPr>
    <w:r>
      <w:rPr>
        <w:rStyle w:val="Nmerodepgina"/>
      </w:rPr>
      <w:fldChar w:fldCharType="begin"/>
    </w:r>
    <w:r w:rsidR="004A77DB">
      <w:rPr>
        <w:rStyle w:val="Nmerodepgina"/>
      </w:rPr>
      <w:instrText xml:space="preserve">PAGE  </w:instrText>
    </w:r>
    <w:r>
      <w:rPr>
        <w:rStyle w:val="Nmerodepgina"/>
      </w:rPr>
      <w:fldChar w:fldCharType="end"/>
    </w:r>
  </w:p>
  <w:p w14:paraId="508A0681" w14:textId="77777777" w:rsidR="002A7BE8" w:rsidRDefault="002A7BE8" w:rsidP="007A1C92">
    <w:pPr>
      <w:pStyle w:val="Piedepgin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A340EA8" w14:textId="77777777" w:rsidR="002A7BE8" w:rsidRDefault="002A7BE8" w:rsidP="007A1C92">
    <w:pPr>
      <w:pStyle w:val="Piedepgina"/>
      <w:ind w:right="360" w:hanging="90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85C0781" w14:textId="77777777" w:rsidR="00514D4D" w:rsidRDefault="00514D4D" w:rsidP="00B151F0">
      <w:r>
        <w:separator/>
      </w:r>
    </w:p>
  </w:footnote>
  <w:footnote w:type="continuationSeparator" w:id="0">
    <w:p w14:paraId="37162031" w14:textId="77777777" w:rsidR="00514D4D" w:rsidRDefault="00514D4D" w:rsidP="00B151F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4A4D6BB" w14:textId="77777777" w:rsidR="002A7BE8" w:rsidRDefault="002A7BE8" w:rsidP="00511C22">
    <w:pPr>
      <w:pStyle w:val="Encabezado"/>
      <w:ind w:hanging="900"/>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C2772D3"/>
    <w:multiLevelType w:val="hybridMultilevel"/>
    <w:tmpl w:val="2EE0B714"/>
    <w:lvl w:ilvl="0" w:tplc="EF66C98E">
      <w:start w:val="1"/>
      <w:numFmt w:val="decimal"/>
      <w:lvlText w:val="%1."/>
      <w:lvlJc w:val="left"/>
      <w:pPr>
        <w:ind w:left="720" w:hanging="360"/>
      </w:pPr>
      <w:rPr>
        <w:rFonts w:ascii="Times New Roman" w:eastAsia="Times New Roman" w:hAnsi="Times New Roman" w:cs="Times New Roman"/>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 w15:restartNumberingAfterBreak="0">
    <w:nsid w:val="55544C7F"/>
    <w:multiLevelType w:val="hybridMultilevel"/>
    <w:tmpl w:val="F3E09046"/>
    <w:lvl w:ilvl="0" w:tplc="656C7DE8">
      <w:start w:val="1"/>
      <w:numFmt w:val="decimal"/>
      <w:lvlText w:val="%1."/>
      <w:lvlJc w:val="left"/>
      <w:pPr>
        <w:ind w:left="720" w:hanging="360"/>
      </w:pPr>
      <w:rPr>
        <w:rFonts w:ascii="Arial" w:eastAsia="Arial" w:hAnsi="Arial" w:cs="Arial"/>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2" w15:restartNumberingAfterBreak="0">
    <w:nsid w:val="6F93385D"/>
    <w:multiLevelType w:val="hybridMultilevel"/>
    <w:tmpl w:val="02F6ECF6"/>
    <w:lvl w:ilvl="0" w:tplc="A62A214C">
      <w:start w:val="1"/>
      <w:numFmt w:val="decimal"/>
      <w:lvlText w:val="%1."/>
      <w:lvlJc w:val="right"/>
      <w:pPr>
        <w:ind w:left="36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16cid:durableId="300306018">
    <w:abstractNumId w:val="2"/>
  </w:num>
  <w:num w:numId="2" w16cid:durableId="1867206802">
    <w:abstractNumId w:val="0"/>
  </w:num>
  <w:num w:numId="3" w16cid:durableId="116558431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8"/>
  <w:activeWritingStyle w:appName="MSWord" w:lang="es-PE" w:vendorID="64" w:dllVersion="6" w:nlCheck="1" w:checkStyle="0"/>
  <w:activeWritingStyle w:appName="MSWord" w:lang="es-ES" w:vendorID="64" w:dllVersion="6" w:nlCheck="1" w:checkStyle="0"/>
  <w:activeWritingStyle w:appName="MSWord" w:lang="es-PE" w:vendorID="64" w:dllVersion="4096" w:nlCheck="1" w:checkStyle="0"/>
  <w:activeWritingStyle w:appName="MSWord" w:lang="es-ES" w:vendorID="64" w:dllVersion="4096" w:nlCheck="1" w:checkStyle="0"/>
  <w:activeWritingStyle w:appName="MSWord" w:lang="pt-BR" w:vendorID="64" w:dllVersion="4096" w:nlCheck="1" w:checkStyle="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2467B"/>
    <w:rsid w:val="0001207C"/>
    <w:rsid w:val="00012846"/>
    <w:rsid w:val="000344F2"/>
    <w:rsid w:val="00045995"/>
    <w:rsid w:val="0005719A"/>
    <w:rsid w:val="000647D6"/>
    <w:rsid w:val="00074CFD"/>
    <w:rsid w:val="000832D3"/>
    <w:rsid w:val="00093343"/>
    <w:rsid w:val="000A66F1"/>
    <w:rsid w:val="000B5676"/>
    <w:rsid w:val="000B7E41"/>
    <w:rsid w:val="00114655"/>
    <w:rsid w:val="00135E99"/>
    <w:rsid w:val="0015085D"/>
    <w:rsid w:val="00157A8B"/>
    <w:rsid w:val="001634CD"/>
    <w:rsid w:val="00177444"/>
    <w:rsid w:val="0018282C"/>
    <w:rsid w:val="001F4DC1"/>
    <w:rsid w:val="002102E2"/>
    <w:rsid w:val="002211DE"/>
    <w:rsid w:val="00236DC8"/>
    <w:rsid w:val="00244E89"/>
    <w:rsid w:val="00250CAC"/>
    <w:rsid w:val="00251791"/>
    <w:rsid w:val="002549B6"/>
    <w:rsid w:val="00260BBD"/>
    <w:rsid w:val="002775AB"/>
    <w:rsid w:val="00290125"/>
    <w:rsid w:val="002A7BE8"/>
    <w:rsid w:val="002F05F3"/>
    <w:rsid w:val="0030708B"/>
    <w:rsid w:val="0033374F"/>
    <w:rsid w:val="003573E1"/>
    <w:rsid w:val="00371378"/>
    <w:rsid w:val="0037682A"/>
    <w:rsid w:val="00381E8E"/>
    <w:rsid w:val="003D3A43"/>
    <w:rsid w:val="003D67F4"/>
    <w:rsid w:val="004011F9"/>
    <w:rsid w:val="0041632D"/>
    <w:rsid w:val="00437315"/>
    <w:rsid w:val="004565F7"/>
    <w:rsid w:val="00461B5F"/>
    <w:rsid w:val="004634F7"/>
    <w:rsid w:val="00494B12"/>
    <w:rsid w:val="004A6D74"/>
    <w:rsid w:val="004A77DB"/>
    <w:rsid w:val="004A79C0"/>
    <w:rsid w:val="004C0A7D"/>
    <w:rsid w:val="004D3D1E"/>
    <w:rsid w:val="004E00F0"/>
    <w:rsid w:val="004E19EA"/>
    <w:rsid w:val="004E769D"/>
    <w:rsid w:val="005018AB"/>
    <w:rsid w:val="005024EA"/>
    <w:rsid w:val="00514D4D"/>
    <w:rsid w:val="00537532"/>
    <w:rsid w:val="00556A89"/>
    <w:rsid w:val="005743FB"/>
    <w:rsid w:val="00582DDC"/>
    <w:rsid w:val="005910FD"/>
    <w:rsid w:val="005D465D"/>
    <w:rsid w:val="00620056"/>
    <w:rsid w:val="0064213A"/>
    <w:rsid w:val="006D1EA9"/>
    <w:rsid w:val="006E540A"/>
    <w:rsid w:val="006E7019"/>
    <w:rsid w:val="00730836"/>
    <w:rsid w:val="00775226"/>
    <w:rsid w:val="007777EE"/>
    <w:rsid w:val="007A05B8"/>
    <w:rsid w:val="007A16EE"/>
    <w:rsid w:val="007A6F4D"/>
    <w:rsid w:val="007B0B36"/>
    <w:rsid w:val="007B648E"/>
    <w:rsid w:val="007D1BE8"/>
    <w:rsid w:val="007E1AD7"/>
    <w:rsid w:val="007E6E7A"/>
    <w:rsid w:val="0080670F"/>
    <w:rsid w:val="00827589"/>
    <w:rsid w:val="00854875"/>
    <w:rsid w:val="00870A03"/>
    <w:rsid w:val="00892365"/>
    <w:rsid w:val="00893193"/>
    <w:rsid w:val="008C4818"/>
    <w:rsid w:val="0091078A"/>
    <w:rsid w:val="00912CB8"/>
    <w:rsid w:val="00917960"/>
    <w:rsid w:val="009251E5"/>
    <w:rsid w:val="0093491B"/>
    <w:rsid w:val="00941437"/>
    <w:rsid w:val="00951252"/>
    <w:rsid w:val="009577A8"/>
    <w:rsid w:val="00967C24"/>
    <w:rsid w:val="00974BF6"/>
    <w:rsid w:val="009834A9"/>
    <w:rsid w:val="00990E08"/>
    <w:rsid w:val="009B4ED8"/>
    <w:rsid w:val="009C214C"/>
    <w:rsid w:val="009D4B55"/>
    <w:rsid w:val="009D5E00"/>
    <w:rsid w:val="009E0EFD"/>
    <w:rsid w:val="009F42B4"/>
    <w:rsid w:val="009F5BC5"/>
    <w:rsid w:val="00A31D8B"/>
    <w:rsid w:val="00A50270"/>
    <w:rsid w:val="00A65340"/>
    <w:rsid w:val="00A71353"/>
    <w:rsid w:val="00A7325A"/>
    <w:rsid w:val="00A86752"/>
    <w:rsid w:val="00AA6DA0"/>
    <w:rsid w:val="00AD55B6"/>
    <w:rsid w:val="00B06F60"/>
    <w:rsid w:val="00B151F0"/>
    <w:rsid w:val="00B15FC8"/>
    <w:rsid w:val="00B3000A"/>
    <w:rsid w:val="00B3692A"/>
    <w:rsid w:val="00B457AB"/>
    <w:rsid w:val="00B52AFA"/>
    <w:rsid w:val="00B646C5"/>
    <w:rsid w:val="00B81096"/>
    <w:rsid w:val="00B90069"/>
    <w:rsid w:val="00B90286"/>
    <w:rsid w:val="00B91B06"/>
    <w:rsid w:val="00BA3D27"/>
    <w:rsid w:val="00BA73A9"/>
    <w:rsid w:val="00BA795C"/>
    <w:rsid w:val="00BC658C"/>
    <w:rsid w:val="00BD6A6D"/>
    <w:rsid w:val="00BE5860"/>
    <w:rsid w:val="00BE5AA2"/>
    <w:rsid w:val="00BF7A59"/>
    <w:rsid w:val="00C44434"/>
    <w:rsid w:val="00C50BDF"/>
    <w:rsid w:val="00C74E49"/>
    <w:rsid w:val="00C93E28"/>
    <w:rsid w:val="00CC4F41"/>
    <w:rsid w:val="00CC7489"/>
    <w:rsid w:val="00CD5330"/>
    <w:rsid w:val="00D14EC1"/>
    <w:rsid w:val="00D43C7B"/>
    <w:rsid w:val="00D53F86"/>
    <w:rsid w:val="00D9088B"/>
    <w:rsid w:val="00D92E35"/>
    <w:rsid w:val="00DB286D"/>
    <w:rsid w:val="00DC2495"/>
    <w:rsid w:val="00DC2940"/>
    <w:rsid w:val="00DD11A3"/>
    <w:rsid w:val="00DD4464"/>
    <w:rsid w:val="00DD641E"/>
    <w:rsid w:val="00DE00D0"/>
    <w:rsid w:val="00DE4AE6"/>
    <w:rsid w:val="00DF60D4"/>
    <w:rsid w:val="00DF6517"/>
    <w:rsid w:val="00E13F1F"/>
    <w:rsid w:val="00E23A18"/>
    <w:rsid w:val="00E36B42"/>
    <w:rsid w:val="00E4119C"/>
    <w:rsid w:val="00E43FE1"/>
    <w:rsid w:val="00E468E1"/>
    <w:rsid w:val="00E7128F"/>
    <w:rsid w:val="00E71951"/>
    <w:rsid w:val="00E90571"/>
    <w:rsid w:val="00EA12B9"/>
    <w:rsid w:val="00EB6BEE"/>
    <w:rsid w:val="00EB79F2"/>
    <w:rsid w:val="00ED1C92"/>
    <w:rsid w:val="00ED27B3"/>
    <w:rsid w:val="00ED789E"/>
    <w:rsid w:val="00EE40C5"/>
    <w:rsid w:val="00F11F9D"/>
    <w:rsid w:val="00F2467B"/>
    <w:rsid w:val="00F247E8"/>
    <w:rsid w:val="00F303A3"/>
    <w:rsid w:val="00F40D31"/>
    <w:rsid w:val="00F436FA"/>
    <w:rsid w:val="00F64355"/>
    <w:rsid w:val="00F95F06"/>
    <w:rsid w:val="00FB120C"/>
    <w:rsid w:val="00FB20B6"/>
    <w:rsid w:val="00FB5F8D"/>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11CF491"/>
  <w15:docId w15:val="{01FD7B89-1374-442D-A243-C6F95FE2513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E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D4B55"/>
    <w:pPr>
      <w:suppressAutoHyphens/>
    </w:pPr>
    <w:rPr>
      <w:rFonts w:ascii="Times New Roman" w:eastAsia="Times New Roman" w:hAnsi="Times New Roman" w:cs="Times New Roman"/>
      <w:sz w:val="20"/>
      <w:szCs w:val="20"/>
    </w:rPr>
  </w:style>
  <w:style w:type="paragraph" w:styleId="Ttulo1">
    <w:name w:val="heading 1"/>
    <w:basedOn w:val="Normal"/>
    <w:link w:val="Ttulo1Car"/>
    <w:uiPriority w:val="9"/>
    <w:qFormat/>
    <w:rsid w:val="00D53F86"/>
    <w:pPr>
      <w:suppressAutoHyphens w:val="0"/>
      <w:spacing w:before="100" w:beforeAutospacing="1" w:after="100" w:afterAutospacing="1"/>
      <w:outlineLvl w:val="0"/>
    </w:pPr>
    <w:rPr>
      <w:b/>
      <w:bCs/>
      <w:kern w:val="36"/>
      <w:sz w:val="48"/>
      <w:szCs w:val="48"/>
      <w:lang w:val="es-PE" w:eastAsia="es-PE"/>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rsid w:val="007777EE"/>
    <w:pPr>
      <w:tabs>
        <w:tab w:val="center" w:pos="4252"/>
        <w:tab w:val="right" w:pos="8504"/>
      </w:tabs>
    </w:pPr>
  </w:style>
  <w:style w:type="character" w:customStyle="1" w:styleId="EncabezadoCar">
    <w:name w:val="Encabezado Car"/>
    <w:basedOn w:val="Fuentedeprrafopredeter"/>
    <w:link w:val="Encabezado"/>
    <w:uiPriority w:val="99"/>
    <w:qFormat/>
    <w:rsid w:val="007777EE"/>
    <w:rPr>
      <w:rFonts w:ascii="Times New Roman" w:eastAsia="Times New Roman" w:hAnsi="Times New Roman" w:cs="Times New Roman"/>
      <w:sz w:val="20"/>
      <w:szCs w:val="20"/>
    </w:rPr>
  </w:style>
  <w:style w:type="paragraph" w:styleId="Piedepgina">
    <w:name w:val="footer"/>
    <w:basedOn w:val="Normal"/>
    <w:link w:val="PiedepginaCar"/>
    <w:rsid w:val="007777EE"/>
    <w:pPr>
      <w:tabs>
        <w:tab w:val="center" w:pos="4252"/>
        <w:tab w:val="right" w:pos="8504"/>
      </w:tabs>
    </w:pPr>
  </w:style>
  <w:style w:type="character" w:customStyle="1" w:styleId="PiedepginaCar">
    <w:name w:val="Pie de página Car"/>
    <w:basedOn w:val="Fuentedeprrafopredeter"/>
    <w:link w:val="Piedepgina"/>
    <w:rsid w:val="007777EE"/>
    <w:rPr>
      <w:rFonts w:ascii="Times New Roman" w:eastAsia="Times New Roman" w:hAnsi="Times New Roman" w:cs="Times New Roman"/>
      <w:sz w:val="20"/>
      <w:szCs w:val="20"/>
    </w:rPr>
  </w:style>
  <w:style w:type="character" w:styleId="Nmerodepgina">
    <w:name w:val="page number"/>
    <w:basedOn w:val="Fuentedeprrafopredeter"/>
    <w:rsid w:val="007777EE"/>
  </w:style>
  <w:style w:type="paragraph" w:styleId="Textodeglobo">
    <w:name w:val="Balloon Text"/>
    <w:basedOn w:val="Normal"/>
    <w:link w:val="TextodegloboCar"/>
    <w:uiPriority w:val="99"/>
    <w:semiHidden/>
    <w:unhideWhenUsed/>
    <w:rsid w:val="00114655"/>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114655"/>
    <w:rPr>
      <w:rFonts w:ascii="Segoe UI" w:eastAsia="Times New Roman" w:hAnsi="Segoe UI" w:cs="Segoe UI"/>
      <w:sz w:val="18"/>
      <w:szCs w:val="18"/>
    </w:rPr>
  </w:style>
  <w:style w:type="paragraph" w:styleId="Textoindependiente">
    <w:name w:val="Body Text"/>
    <w:basedOn w:val="Normal"/>
    <w:link w:val="TextoindependienteCar"/>
    <w:uiPriority w:val="1"/>
    <w:qFormat/>
    <w:rsid w:val="00892365"/>
    <w:pPr>
      <w:widowControl w:val="0"/>
      <w:suppressAutoHyphens w:val="0"/>
      <w:autoSpaceDE w:val="0"/>
      <w:autoSpaceDN w:val="0"/>
    </w:pPr>
    <w:rPr>
      <w:rFonts w:ascii="Arial" w:eastAsia="Arial" w:hAnsi="Arial" w:cs="Arial"/>
      <w:sz w:val="22"/>
      <w:szCs w:val="22"/>
      <w:lang w:eastAsia="es-ES" w:bidi="es-ES"/>
    </w:rPr>
  </w:style>
  <w:style w:type="character" w:customStyle="1" w:styleId="TextoindependienteCar">
    <w:name w:val="Texto independiente Car"/>
    <w:basedOn w:val="Fuentedeprrafopredeter"/>
    <w:link w:val="Textoindependiente"/>
    <w:uiPriority w:val="1"/>
    <w:rsid w:val="00892365"/>
    <w:rPr>
      <w:rFonts w:ascii="Arial" w:eastAsia="Arial" w:hAnsi="Arial" w:cs="Arial"/>
      <w:lang w:eastAsia="es-ES" w:bidi="es-ES"/>
    </w:rPr>
  </w:style>
  <w:style w:type="paragraph" w:styleId="Prrafodelista">
    <w:name w:val="List Paragraph"/>
    <w:basedOn w:val="Normal"/>
    <w:uiPriority w:val="34"/>
    <w:qFormat/>
    <w:rsid w:val="00892365"/>
    <w:pPr>
      <w:ind w:left="720"/>
      <w:contextualSpacing/>
    </w:pPr>
  </w:style>
  <w:style w:type="paragraph" w:styleId="Sinespaciado">
    <w:name w:val="No Spacing"/>
    <w:basedOn w:val="Normal"/>
    <w:uiPriority w:val="1"/>
    <w:qFormat/>
    <w:rsid w:val="00012846"/>
    <w:pPr>
      <w:suppressAutoHyphens w:val="0"/>
    </w:pPr>
    <w:rPr>
      <w:rFonts w:ascii="Perpetua" w:eastAsia="Batang" w:hAnsi="Perpetua"/>
      <w:color w:val="000000"/>
      <w:sz w:val="22"/>
      <w:lang w:val="es-PE" w:eastAsia="es-PE"/>
    </w:rPr>
  </w:style>
  <w:style w:type="character" w:customStyle="1" w:styleId="Ttulo1Car">
    <w:name w:val="Título 1 Car"/>
    <w:basedOn w:val="Fuentedeprrafopredeter"/>
    <w:link w:val="Ttulo1"/>
    <w:uiPriority w:val="9"/>
    <w:rsid w:val="00D53F86"/>
    <w:rPr>
      <w:rFonts w:ascii="Times New Roman" w:eastAsia="Times New Roman" w:hAnsi="Times New Roman" w:cs="Times New Roman"/>
      <w:b/>
      <w:bCs/>
      <w:kern w:val="36"/>
      <w:sz w:val="48"/>
      <w:szCs w:val="48"/>
      <w:lang w:val="es-PE" w:eastAsia="es-P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471210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575ACD703B118844A9245305C78CAB0E" ma:contentTypeVersion="15" ma:contentTypeDescription="Create a new document." ma:contentTypeScope="" ma:versionID="2607dbc295a8d14dfbfff42b5979312d">
  <xsd:schema xmlns:xsd="http://www.w3.org/2001/XMLSchema" xmlns:xs="http://www.w3.org/2001/XMLSchema" xmlns:p="http://schemas.microsoft.com/office/2006/metadata/properties" xmlns:ns3="44fb976d-fa94-4fd9-806c-0cfd1f2d40b9" xmlns:ns4="1e46a757-7342-4a7a-ae12-9431167db7c0" targetNamespace="http://schemas.microsoft.com/office/2006/metadata/properties" ma:root="true" ma:fieldsID="bf6b7af235bf53be55fa8398fe9384cd" ns3:_="" ns4:_="">
    <xsd:import namespace="44fb976d-fa94-4fd9-806c-0cfd1f2d40b9"/>
    <xsd:import namespace="1e46a757-7342-4a7a-ae12-9431167db7c0"/>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AutoTags" minOccurs="0"/>
                <xsd:element ref="ns4:MediaServiceOCR" minOccurs="0"/>
                <xsd:element ref="ns4:MediaServiceDateTaken" minOccurs="0"/>
                <xsd:element ref="ns4:MediaServiceGenerationTime" minOccurs="0"/>
                <xsd:element ref="ns4:MediaServiceEventHashCode" minOccurs="0"/>
                <xsd:element ref="ns4:MediaLengthInSeconds" minOccurs="0"/>
                <xsd:element ref="ns4:MediaServiceObjectDetectorVersions" minOccurs="0"/>
                <xsd:element ref="ns4:MediaServiceSearchProperties" minOccurs="0"/>
                <xsd:element ref="ns4:MediaServiceSystemTags" minOccurs="0"/>
                <xsd:element ref="ns4: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4fb976d-fa94-4fd9-806c-0cfd1f2d40b9"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SharingHintHash" ma:index="10" nillable="true" ma:displayName="Sharing Hint Hash"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e46a757-7342-4a7a-ae12-9431167db7c0"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DateTaken" ma:index="15" nillable="true" ma:displayName="MediaServiceDateTaken" ma:hidden="true" ma:internalName="MediaServiceDateTake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LengthInSeconds" ma:index="18" nillable="true" ma:displayName="MediaLengthInSeconds" ma:hidden="true" ma:internalName="MediaLengthInSeconds" ma:readOnly="true">
      <xsd:simpleType>
        <xsd:restriction base="dms:Unknown"/>
      </xsd:simpleType>
    </xsd:element>
    <xsd:element name="MediaServiceObjectDetectorVersions" ma:index="19"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0" nillable="true" ma:displayName="MediaServiceSearchProperties" ma:hidden="true" ma:internalName="MediaServiceSearchProperties" ma:readOnly="true">
      <xsd:simpleType>
        <xsd:restriction base="dms:Note"/>
      </xsd:simpleType>
    </xsd:element>
    <xsd:element name="MediaServiceSystemTags" ma:index="21" nillable="true" ma:displayName="MediaServiceSystemTags" ma:hidden="true" ma:internalName="MediaServiceSystemTags" ma:readOnly="true">
      <xsd:simpleType>
        <xsd:restriction base="dms:Note"/>
      </xsd:simpleType>
    </xsd:element>
    <xsd:element name="MediaServiceBillingMetadata" ma:index="22" nillable="true" ma:displayName="MediaServiceBillingMetadata" ma:hidden="true" ma:internalName="MediaServiceBilling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B789D2C0-3235-4219-8510-D420F74A2723}">
  <ds:schemaRefs>
    <ds:schemaRef ds:uri="http://purl.org/dc/dcmitype/"/>
    <ds:schemaRef ds:uri="http://schemas.microsoft.com/office/2006/metadata/properties"/>
    <ds:schemaRef ds:uri="http://schemas.microsoft.com/office/2006/documentManagement/types"/>
    <ds:schemaRef ds:uri="1e46a757-7342-4a7a-ae12-9431167db7c0"/>
    <ds:schemaRef ds:uri="http://schemas.microsoft.com/office/infopath/2007/PartnerControls"/>
    <ds:schemaRef ds:uri="http://purl.org/dc/elements/1.1/"/>
    <ds:schemaRef ds:uri="44fb976d-fa94-4fd9-806c-0cfd1f2d40b9"/>
    <ds:schemaRef ds:uri="http://schemas.openxmlformats.org/package/2006/metadata/core-properties"/>
    <ds:schemaRef ds:uri="http://www.w3.org/XML/1998/namespace"/>
    <ds:schemaRef ds:uri="http://purl.org/dc/terms/"/>
  </ds:schemaRefs>
</ds:datastoreItem>
</file>

<file path=customXml/itemProps2.xml><?xml version="1.0" encoding="utf-8"?>
<ds:datastoreItem xmlns:ds="http://schemas.openxmlformats.org/officeDocument/2006/customXml" ds:itemID="{566DBD4E-9CCB-400D-944A-7CA4E802F035}">
  <ds:schemaRefs>
    <ds:schemaRef ds:uri="http://schemas.microsoft.com/sharepoint/v3/contenttype/forms"/>
  </ds:schemaRefs>
</ds:datastoreItem>
</file>

<file path=customXml/itemProps3.xml><?xml version="1.0" encoding="utf-8"?>
<ds:datastoreItem xmlns:ds="http://schemas.openxmlformats.org/officeDocument/2006/customXml" ds:itemID="{9F9A22BC-13FB-4004-8DD4-1A513E2F47D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4fb976d-fa94-4fd9-806c-0cfd1f2d40b9"/>
    <ds:schemaRef ds:uri="1e46a757-7342-4a7a-ae12-9431167db7c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2</Pages>
  <Words>929</Words>
  <Characters>5110</Characters>
  <Application>Microsoft Office Word</Application>
  <DocSecurity>0</DocSecurity>
  <Lines>42</Lines>
  <Paragraphs>12</Paragraphs>
  <ScaleCrop>false</ScaleCrop>
  <HeadingPairs>
    <vt:vector size="2" baseType="variant">
      <vt:variant>
        <vt:lpstr>Título</vt:lpstr>
      </vt:variant>
      <vt:variant>
        <vt:i4>1</vt:i4>
      </vt:variant>
    </vt:vector>
  </HeadingPairs>
  <TitlesOfParts>
    <vt:vector size="1" baseType="lpstr">
      <vt:lpstr/>
    </vt:vector>
  </TitlesOfParts>
  <Company>UNIDAD EJECUTORA 002   INICTEL-UNI</Company>
  <LinksUpToDate>false</LinksUpToDate>
  <CharactersWithSpaces>6027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jtorbisco</dc:creator>
  <cp:lastModifiedBy>Sofia Telles Valencia</cp:lastModifiedBy>
  <cp:revision>5</cp:revision>
  <cp:lastPrinted>2019-07-10T14:52:00Z</cp:lastPrinted>
  <dcterms:created xsi:type="dcterms:W3CDTF">2025-10-03T21:11:00Z</dcterms:created>
  <dcterms:modified xsi:type="dcterms:W3CDTF">2026-06-02T15:31:00Z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0x010100575ACD703B118844A9245305C78CAB0E</vt:lpwstr>
  </property>
</Properties>
</file>