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Alquiler de espacio en centro comercial con presencia a nivel nacional.</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