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69"/>
        <w:gridCol w:w="1110"/>
        <w:gridCol w:w="1254"/>
        <w:gridCol w:w="1214"/>
        <w:gridCol w:w="1092"/>
      </w:tblGrid>
      <w:tr w:rsidR="001952A6" w:rsidRPr="00821C54" w14:paraId="6620D6C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060FB02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69" w:type="dxa"/>
            <w:vAlign w:val="center"/>
          </w:tcPr>
          <w:p w14:paraId="22E46B5B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10" w:type="dxa"/>
            <w:vAlign w:val="center"/>
          </w:tcPr>
          <w:p w14:paraId="2FF75096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DDB4BC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14" w:type="dxa"/>
            <w:vAlign w:val="center"/>
          </w:tcPr>
          <w:p w14:paraId="20F60CF9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92" w:type="dxa"/>
          </w:tcPr>
          <w:p w14:paraId="1A5C687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1952A6" w:rsidRPr="00821C54" w14:paraId="178A16B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14DB7A1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69" w:type="dxa"/>
            <w:vAlign w:val="center"/>
          </w:tcPr>
          <w:p w14:paraId="42E68A62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Equipo de Osmosis Inversa (Incluye componentes, sistema de control y accesorios)</w:t>
            </w:r>
          </w:p>
        </w:tc>
        <w:tc>
          <w:tcPr>
            <w:tcW w:w="1110" w:type="dxa"/>
            <w:vAlign w:val="center"/>
          </w:tcPr>
          <w:p w14:paraId="2157B1E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3C50149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6733283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3099CE3F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4529BEF8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2795229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3269" w:type="dxa"/>
            <w:vAlign w:val="center"/>
          </w:tcPr>
          <w:p w14:paraId="1F5C239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F61965">
              <w:rPr>
                <w:rFonts w:ascii="Arial" w:eastAsia="Arial" w:hAnsi="Arial" w:cs="Arial"/>
                <w:iCs/>
                <w:lang w:val="es-PE"/>
              </w:rPr>
              <w:t>Servicio de reparación de infraestructura, montaje, puesta en marc</w:t>
            </w:r>
            <w:r>
              <w:rPr>
                <w:rFonts w:ascii="Arial" w:eastAsia="Arial" w:hAnsi="Arial" w:cs="Arial"/>
                <w:iCs/>
                <w:lang w:val="es-PE"/>
              </w:rPr>
              <w:t>h</w:t>
            </w:r>
            <w:r w:rsidRPr="00F61965">
              <w:rPr>
                <w:rFonts w:ascii="Arial" w:eastAsia="Arial" w:hAnsi="Arial" w:cs="Arial"/>
                <w:iCs/>
                <w:lang w:val="es-PE"/>
              </w:rPr>
              <w:t xml:space="preserve">a e informe. </w:t>
            </w:r>
          </w:p>
        </w:tc>
        <w:tc>
          <w:tcPr>
            <w:tcW w:w="1110" w:type="dxa"/>
            <w:vAlign w:val="center"/>
          </w:tcPr>
          <w:p w14:paraId="2CCD341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US</w:t>
            </w:r>
          </w:p>
        </w:tc>
        <w:tc>
          <w:tcPr>
            <w:tcW w:w="1254" w:type="dxa"/>
            <w:vAlign w:val="center"/>
          </w:tcPr>
          <w:p w14:paraId="5753211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2B29D3BD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7EACC5B5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5D77823B" w14:textId="77777777" w:rsidTr="001952A6">
        <w:trPr>
          <w:trHeight w:val="340"/>
          <w:jc w:val="right"/>
        </w:trPr>
        <w:tc>
          <w:tcPr>
            <w:tcW w:w="7685" w:type="dxa"/>
            <w:gridSpan w:val="5"/>
            <w:vAlign w:val="center"/>
          </w:tcPr>
          <w:p w14:paraId="6D9000A4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92" w:type="dxa"/>
          </w:tcPr>
          <w:p w14:paraId="48757788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39CA681A" w14:textId="77777777" w:rsidR="001D4797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50918BD7" w14:textId="77777777" w:rsidR="001D4797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264840BC" w14:textId="77777777" w:rsidR="001D4797" w:rsidRPr="00821C54" w:rsidRDefault="001D4797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lastRenderedPageBreak/>
        <w:t>ANEXO A</w:t>
      </w:r>
    </w:p>
    <w:p w14:paraId="3CE83893" w14:textId="77777777" w:rsidR="001D4797" w:rsidRDefault="001D4797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t>CARACTERISTICAS CLAVE</w:t>
      </w:r>
    </w:p>
    <w:p w14:paraId="1F68E43A" w14:textId="77777777" w:rsidR="00F57481" w:rsidRPr="00821C54" w:rsidRDefault="00F57481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</w:p>
    <w:tbl>
      <w:tblPr>
        <w:tblStyle w:val="Tablaconcuadrcula"/>
        <w:tblW w:w="7846" w:type="dxa"/>
        <w:tblInd w:w="421" w:type="dxa"/>
        <w:tblLook w:val="04A0" w:firstRow="1" w:lastRow="0" w:firstColumn="1" w:lastColumn="0" w:noHBand="0" w:noVBand="1"/>
      </w:tblPr>
      <w:tblGrid>
        <w:gridCol w:w="616"/>
        <w:gridCol w:w="2655"/>
        <w:gridCol w:w="1462"/>
        <w:gridCol w:w="1586"/>
        <w:gridCol w:w="1527"/>
      </w:tblGrid>
      <w:tr w:rsidR="005B6028" w:rsidRPr="00821C54" w14:paraId="03B256C6" w14:textId="77777777" w:rsidTr="005B6028">
        <w:tc>
          <w:tcPr>
            <w:tcW w:w="616" w:type="dxa"/>
            <w:vAlign w:val="center"/>
          </w:tcPr>
          <w:p w14:paraId="7BF54C13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N°</w:t>
            </w:r>
          </w:p>
        </w:tc>
        <w:tc>
          <w:tcPr>
            <w:tcW w:w="2655" w:type="dxa"/>
            <w:vAlign w:val="center"/>
          </w:tcPr>
          <w:p w14:paraId="0C745E54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Ítem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vAlign w:val="center"/>
          </w:tcPr>
          <w:p w14:paraId="675385DE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Unidad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14:paraId="0A438F3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Mínimo</w:t>
            </w:r>
          </w:p>
        </w:tc>
        <w:tc>
          <w:tcPr>
            <w:tcW w:w="1527" w:type="dxa"/>
          </w:tcPr>
          <w:p w14:paraId="5CD8C96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>
              <w:rPr>
                <w:rFonts w:ascii="Arial" w:hAnsi="Arial" w:cs="Arial"/>
                <w:b/>
                <w:bCs/>
                <w:lang w:eastAsia="en-GB"/>
              </w:rPr>
              <w:t>Propuesto</w:t>
            </w:r>
          </w:p>
        </w:tc>
      </w:tr>
      <w:tr w:rsidR="005B6028" w:rsidRPr="00821C54" w14:paraId="645918D0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6BB796CF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2655" w:type="dxa"/>
            <w:vAlign w:val="center"/>
          </w:tcPr>
          <w:p w14:paraId="7D217BD5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0898854E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5E3EBC9A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27D653C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6AA429FD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919D8C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2655" w:type="dxa"/>
            <w:vAlign w:val="center"/>
          </w:tcPr>
          <w:p w14:paraId="7F9D1AE2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491D47D6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359C0C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2545323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31AB64A3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36EBD016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2655" w:type="dxa"/>
            <w:vAlign w:val="center"/>
          </w:tcPr>
          <w:p w14:paraId="0F9ABB8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Fabricante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E18F439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5E5E01CD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5778002B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7A677AAA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17409417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2655" w:type="dxa"/>
            <w:vAlign w:val="center"/>
          </w:tcPr>
          <w:p w14:paraId="237DE5CA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País de origen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2FE52909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5641005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6AC749CF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17340659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6ED9BE52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2655" w:type="dxa"/>
            <w:vAlign w:val="center"/>
          </w:tcPr>
          <w:p w14:paraId="326745A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Año de fabricación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EE7E6DE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6190AC4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062D697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1B356F8A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1E4516F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2655" w:type="dxa"/>
            <w:vAlign w:val="center"/>
          </w:tcPr>
          <w:p w14:paraId="6F14E5A4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 de Equipo Control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0FBAA80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6CC3011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625CBFC2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25B5A9C7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6C04B07C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2655" w:type="dxa"/>
            <w:vAlign w:val="center"/>
          </w:tcPr>
          <w:p w14:paraId="0AF37D76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 de Equipo Control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A20C77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1690475E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380EAAA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170055ED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53EFA5B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2655" w:type="dxa"/>
            <w:vAlign w:val="center"/>
          </w:tcPr>
          <w:p w14:paraId="1C173E5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Capacidad de producción</w:t>
            </w:r>
          </w:p>
        </w:tc>
        <w:tc>
          <w:tcPr>
            <w:tcW w:w="1462" w:type="dxa"/>
            <w:vAlign w:val="center"/>
          </w:tcPr>
          <w:p w14:paraId="42BF5BCF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GPD</w:t>
            </w:r>
          </w:p>
        </w:tc>
        <w:tc>
          <w:tcPr>
            <w:tcW w:w="1586" w:type="dxa"/>
            <w:vAlign w:val="center"/>
          </w:tcPr>
          <w:p w14:paraId="4231E3A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2000</w:t>
            </w:r>
          </w:p>
        </w:tc>
        <w:tc>
          <w:tcPr>
            <w:tcW w:w="1527" w:type="dxa"/>
          </w:tcPr>
          <w:p w14:paraId="0EF6394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2BC41F41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02ED259D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55" w:type="dxa"/>
            <w:vAlign w:val="center"/>
          </w:tcPr>
          <w:p w14:paraId="5EC8BA92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Recuperación</w:t>
            </w:r>
          </w:p>
        </w:tc>
        <w:tc>
          <w:tcPr>
            <w:tcW w:w="1462" w:type="dxa"/>
            <w:vAlign w:val="center"/>
          </w:tcPr>
          <w:p w14:paraId="55AA5845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586" w:type="dxa"/>
            <w:vAlign w:val="center"/>
          </w:tcPr>
          <w:p w14:paraId="030928C2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55</w:t>
            </w: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527" w:type="dxa"/>
          </w:tcPr>
          <w:p w14:paraId="116D5E3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03E1AF04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1DEFBEBB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2655" w:type="dxa"/>
            <w:vAlign w:val="center"/>
          </w:tcPr>
          <w:p w14:paraId="1174D5AB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PH</w:t>
            </w:r>
          </w:p>
        </w:tc>
        <w:tc>
          <w:tcPr>
            <w:tcW w:w="1462" w:type="dxa"/>
            <w:vAlign w:val="center"/>
          </w:tcPr>
          <w:p w14:paraId="4A35AA68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vAlign w:val="center"/>
          </w:tcPr>
          <w:p w14:paraId="07D734D9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 – 8.5</w:t>
            </w:r>
          </w:p>
        </w:tc>
        <w:tc>
          <w:tcPr>
            <w:tcW w:w="1527" w:type="dxa"/>
          </w:tcPr>
          <w:p w14:paraId="66130CDF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0720BACE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0403E46E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2655" w:type="dxa"/>
            <w:vAlign w:val="center"/>
          </w:tcPr>
          <w:p w14:paraId="245EF760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Dureza Total</w:t>
            </w:r>
          </w:p>
        </w:tc>
        <w:tc>
          <w:tcPr>
            <w:tcW w:w="1462" w:type="dxa"/>
            <w:vAlign w:val="center"/>
          </w:tcPr>
          <w:p w14:paraId="6A44E62E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 CaCO</w:t>
            </w:r>
            <w:r w:rsidRPr="00821C54">
              <w:rPr>
                <w:rFonts w:ascii="Arial" w:hAnsi="Arial" w:cs="Arial"/>
                <w:vertAlign w:val="subscript"/>
                <w:lang w:eastAsia="en-GB"/>
              </w:rPr>
              <w:t>3</w:t>
            </w:r>
          </w:p>
        </w:tc>
        <w:tc>
          <w:tcPr>
            <w:tcW w:w="1586" w:type="dxa"/>
            <w:vAlign w:val="center"/>
          </w:tcPr>
          <w:p w14:paraId="703F5769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  <w:tc>
          <w:tcPr>
            <w:tcW w:w="1527" w:type="dxa"/>
          </w:tcPr>
          <w:p w14:paraId="49095C24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6628CA16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0DAB2FA1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2655" w:type="dxa"/>
            <w:vAlign w:val="center"/>
          </w:tcPr>
          <w:p w14:paraId="7B4EEF34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Conductividad</w:t>
            </w:r>
          </w:p>
        </w:tc>
        <w:tc>
          <w:tcPr>
            <w:tcW w:w="1462" w:type="dxa"/>
            <w:vAlign w:val="center"/>
          </w:tcPr>
          <w:p w14:paraId="1E3B952E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eastAsia="Arial" w:hAnsi="Arial" w:cs="Arial"/>
                <w:iCs/>
              </w:rPr>
              <w:t>µS/cm</w:t>
            </w:r>
          </w:p>
        </w:tc>
        <w:tc>
          <w:tcPr>
            <w:tcW w:w="1586" w:type="dxa"/>
            <w:vAlign w:val="center"/>
          </w:tcPr>
          <w:p w14:paraId="6ED6BFC7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10</w:t>
            </w:r>
          </w:p>
        </w:tc>
        <w:tc>
          <w:tcPr>
            <w:tcW w:w="1527" w:type="dxa"/>
          </w:tcPr>
          <w:p w14:paraId="3F882CBB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571E3A21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5DDAB1F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2655" w:type="dxa"/>
            <w:vAlign w:val="center"/>
          </w:tcPr>
          <w:p w14:paraId="63FAAB2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Cloruros</w:t>
            </w:r>
          </w:p>
        </w:tc>
        <w:tc>
          <w:tcPr>
            <w:tcW w:w="1462" w:type="dxa"/>
            <w:vAlign w:val="center"/>
          </w:tcPr>
          <w:p w14:paraId="2284469E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</w:t>
            </w:r>
          </w:p>
        </w:tc>
        <w:tc>
          <w:tcPr>
            <w:tcW w:w="1586" w:type="dxa"/>
            <w:vAlign w:val="center"/>
          </w:tcPr>
          <w:p w14:paraId="4795DA43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  <w:tc>
          <w:tcPr>
            <w:tcW w:w="1527" w:type="dxa"/>
          </w:tcPr>
          <w:p w14:paraId="5AE32563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5CD75091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3DA8E4CC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2655" w:type="dxa"/>
            <w:vAlign w:val="center"/>
          </w:tcPr>
          <w:p w14:paraId="135E33AA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Comunicación</w:t>
            </w:r>
          </w:p>
        </w:tc>
        <w:tc>
          <w:tcPr>
            <w:tcW w:w="1462" w:type="dxa"/>
            <w:vAlign w:val="center"/>
          </w:tcPr>
          <w:p w14:paraId="1FF0B42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vAlign w:val="center"/>
          </w:tcPr>
          <w:p w14:paraId="703C5398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Modbus</w:t>
            </w:r>
          </w:p>
        </w:tc>
        <w:tc>
          <w:tcPr>
            <w:tcW w:w="1527" w:type="dxa"/>
          </w:tcPr>
          <w:p w14:paraId="555FF21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</w:tbl>
    <w:p w14:paraId="5D4490CD" w14:textId="77777777" w:rsidR="001D4797" w:rsidRDefault="001D4797" w:rsidP="001D4797">
      <w:pPr>
        <w:widowControl w:val="0"/>
        <w:ind w:left="1080"/>
        <w:jc w:val="both"/>
        <w:rPr>
          <w:rFonts w:ascii="Arial" w:hAnsi="Arial" w:cs="Arial"/>
          <w:highlight w:val="yellow"/>
          <w:lang w:eastAsia="en-GB"/>
        </w:rPr>
      </w:pPr>
    </w:p>
    <w:p w14:paraId="78C01D65" w14:textId="2F5362E0" w:rsidR="001D4797" w:rsidRPr="00821C54" w:rsidRDefault="001D4797" w:rsidP="005B6028">
      <w:pPr>
        <w:widowControl w:val="0"/>
        <w:ind w:left="426"/>
        <w:jc w:val="both"/>
        <w:rPr>
          <w:rFonts w:ascii="Arial" w:hAnsi="Arial" w:cs="Arial"/>
          <w:highlight w:val="yellow"/>
          <w:lang w:eastAsia="en-GB"/>
        </w:rPr>
      </w:pPr>
      <w:r w:rsidRPr="001D4797">
        <w:rPr>
          <w:rFonts w:ascii="Arial" w:hAnsi="Arial" w:cs="Arial"/>
          <w:lang w:eastAsia="en-GB"/>
        </w:rPr>
        <w:t>*El postor deberá presentar el Anexo A debidamente llenado en su propuesta junto con la información que eviden</w:t>
      </w:r>
      <w:r>
        <w:rPr>
          <w:rFonts w:ascii="Arial" w:hAnsi="Arial" w:cs="Arial"/>
          <w:lang w:eastAsia="en-GB"/>
        </w:rPr>
        <w:t>cie el cumplimiento de los requisitos.</w:t>
      </w:r>
    </w:p>
    <w:p w14:paraId="188DA7F9" w14:textId="77777777" w:rsidR="001D4797" w:rsidRPr="00ED2E44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EDBE0" w14:textId="77777777" w:rsidR="00C63D4E" w:rsidRDefault="00C63D4E" w:rsidP="00C5285C">
      <w:pPr>
        <w:spacing w:after="0" w:line="240" w:lineRule="auto"/>
      </w:pPr>
      <w:r>
        <w:separator/>
      </w:r>
    </w:p>
  </w:endnote>
  <w:endnote w:type="continuationSeparator" w:id="0">
    <w:p w14:paraId="4355B72D" w14:textId="77777777" w:rsidR="00C63D4E" w:rsidRDefault="00C63D4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DFBCC" w14:textId="77777777" w:rsidR="00C63D4E" w:rsidRDefault="00C63D4E" w:rsidP="00C5285C">
      <w:pPr>
        <w:spacing w:after="0" w:line="240" w:lineRule="auto"/>
      </w:pPr>
      <w:r>
        <w:separator/>
      </w:r>
    </w:p>
  </w:footnote>
  <w:footnote w:type="continuationSeparator" w:id="0">
    <w:p w14:paraId="0F69C000" w14:textId="77777777" w:rsidR="00C63D4E" w:rsidRDefault="00C63D4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49E2"/>
    <w:rsid w:val="000E4B03"/>
    <w:rsid w:val="00101E87"/>
    <w:rsid w:val="001162C9"/>
    <w:rsid w:val="0014782E"/>
    <w:rsid w:val="00182883"/>
    <w:rsid w:val="001862B9"/>
    <w:rsid w:val="001952A6"/>
    <w:rsid w:val="001D4797"/>
    <w:rsid w:val="00223F91"/>
    <w:rsid w:val="002270C6"/>
    <w:rsid w:val="00230282"/>
    <w:rsid w:val="00247353"/>
    <w:rsid w:val="00263FA2"/>
    <w:rsid w:val="00282FE0"/>
    <w:rsid w:val="00294416"/>
    <w:rsid w:val="002A5312"/>
    <w:rsid w:val="002B1250"/>
    <w:rsid w:val="002C5768"/>
    <w:rsid w:val="002F5E7C"/>
    <w:rsid w:val="00313FAC"/>
    <w:rsid w:val="00347C04"/>
    <w:rsid w:val="003622A1"/>
    <w:rsid w:val="003E6D9A"/>
    <w:rsid w:val="004041C1"/>
    <w:rsid w:val="00456D52"/>
    <w:rsid w:val="004C22F2"/>
    <w:rsid w:val="00581471"/>
    <w:rsid w:val="00586DA1"/>
    <w:rsid w:val="005B12E6"/>
    <w:rsid w:val="005B6028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63D4E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57481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2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5</cp:revision>
  <cp:lastPrinted>2025-06-04T19:28:00Z</cp:lastPrinted>
  <dcterms:created xsi:type="dcterms:W3CDTF">2026-04-13T13:19:00Z</dcterms:created>
  <dcterms:modified xsi:type="dcterms:W3CDTF">2026-06-05T20:13:00Z</dcterms:modified>
</cp:coreProperties>
</file>