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335C3A41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25197" w:rsidRPr="00225197">
        <w:rPr>
          <w:b/>
          <w:bCs/>
        </w:rPr>
        <w:t>ADQUISICIÓN DE ELECTROBOMBAS BOOSTER PARA DOSIFICACIÓN DE CLORO EN EL SISTEMA DE DESINFECCIÓN A TODO COSTO PARA LA PTAP ANTIGUA DE LA EPS MARAÑON SA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5169C" w14:textId="77777777" w:rsidR="00FF3263" w:rsidRDefault="00FF3263" w:rsidP="0062788C">
      <w:r>
        <w:separator/>
      </w:r>
    </w:p>
  </w:endnote>
  <w:endnote w:type="continuationSeparator" w:id="0">
    <w:p w14:paraId="5220FE03" w14:textId="77777777" w:rsidR="00FF3263" w:rsidRDefault="00FF3263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81E0E" w14:textId="77777777" w:rsidR="00FF3263" w:rsidRDefault="00FF3263" w:rsidP="0062788C">
      <w:r>
        <w:separator/>
      </w:r>
    </w:p>
  </w:footnote>
  <w:footnote w:type="continuationSeparator" w:id="0">
    <w:p w14:paraId="6C5BFF8B" w14:textId="77777777" w:rsidR="00FF3263" w:rsidRDefault="00FF3263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24575"/>
    <w:rsid w:val="00063632"/>
    <w:rsid w:val="000A2F94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152F9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367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dcterms:created xsi:type="dcterms:W3CDTF">2025-05-12T19:36:00Z</dcterms:created>
  <dcterms:modified xsi:type="dcterms:W3CDTF">2026-06-23T15:53:00Z</dcterms:modified>
</cp:coreProperties>
</file>