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C6" w:rsidRPr="00AF228B" w:rsidRDefault="004A47AC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</w:p>
    <w:p w:rsidR="006863C6" w:rsidRPr="00AF228B" w:rsidRDefault="006863C6" w:rsidP="001418F3">
      <w:pPr>
        <w:jc w:val="center"/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OFERTA </w:t>
      </w:r>
    </w:p>
    <w:p w:rsidR="005840F7" w:rsidRPr="00AF228B" w:rsidRDefault="006863C6" w:rsidP="001418F3">
      <w:pPr>
        <w:jc w:val="center"/>
        <w:rPr>
          <w:sz w:val="96"/>
          <w:szCs w:val="72"/>
          <w:lang w:val="es-ES"/>
        </w:rPr>
      </w:pPr>
      <w:r w:rsidRPr="00AF228B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ECONÓMICA DETALL</w:t>
      </w:r>
      <w:r w:rsidR="00F36274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ANDO EL CUMPLIMIENTO DE LOS TDR</w:t>
      </w:r>
      <w:r w:rsidR="00531F69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 </w:t>
      </w:r>
      <w:bookmarkStart w:id="0" w:name="_GoBack"/>
      <w:bookmarkEnd w:id="0"/>
    </w:p>
    <w:sectPr w:rsidR="005840F7" w:rsidRPr="00AF22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31F69"/>
    <w:rsid w:val="005840F7"/>
    <w:rsid w:val="006863C6"/>
    <w:rsid w:val="00AF228B"/>
    <w:rsid w:val="00F3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204353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6</cp:revision>
  <dcterms:created xsi:type="dcterms:W3CDTF">2025-04-03T22:04:00Z</dcterms:created>
  <dcterms:modified xsi:type="dcterms:W3CDTF">2026-03-23T20:00:00Z</dcterms:modified>
</cp:coreProperties>
</file>