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2D557969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9B7467">
        <w:t>RUC – actividad económica en el objeto de contratación</w:t>
      </w:r>
    </w:p>
    <w:p w14:paraId="060E466B" w14:textId="77030D8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F821AD">
        <w:t>- persona</w:t>
      </w:r>
      <w:r w:rsidR="00B905BE">
        <w:t xml:space="preserve"> jurídica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796CB14E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59DB02B5" w14:textId="0C9CB017" w:rsidR="000852F9" w:rsidRDefault="000852F9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</w:t>
      </w:r>
    </w:p>
    <w:p w14:paraId="721C16A7" w14:textId="7978F777" w:rsidR="00CE7A5A" w:rsidRDefault="00F656BE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Detallar características de los bienes en la cotización o a</w:t>
      </w:r>
      <w:r w:rsidR="00CE7A5A">
        <w:t>djunta ficha técnica</w:t>
      </w:r>
      <w:r>
        <w:t xml:space="preserve">. 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852F9"/>
    <w:rsid w:val="00157F18"/>
    <w:rsid w:val="001739A4"/>
    <w:rsid w:val="006003C4"/>
    <w:rsid w:val="007C42C2"/>
    <w:rsid w:val="00805151"/>
    <w:rsid w:val="008434D2"/>
    <w:rsid w:val="009B7467"/>
    <w:rsid w:val="00B56C94"/>
    <w:rsid w:val="00B905BE"/>
    <w:rsid w:val="00CE7A5A"/>
    <w:rsid w:val="00F656BE"/>
    <w:rsid w:val="00F821AD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53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12</cp:revision>
  <dcterms:created xsi:type="dcterms:W3CDTF">2025-09-24T13:32:00Z</dcterms:created>
  <dcterms:modified xsi:type="dcterms:W3CDTF">2026-06-24T20:21:00Z</dcterms:modified>
</cp:coreProperties>
</file>