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3845BB91"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w:t>
      </w:r>
      <w:r w:rsidR="00FB44DF" w:rsidRPr="00FB44DF">
        <w:rPr>
          <w:rFonts w:ascii="Arial" w:hAnsi="Arial" w:cs="Arial"/>
          <w:b/>
          <w:bCs/>
          <w:i/>
          <w:color w:val="000000" w:themeColor="text1"/>
          <w:sz w:val="20"/>
        </w:rPr>
        <w:t>S/ 20,000.00 (veinte mil con 00/100 Soles), por la venta y/o el suministro y/o instalación de equipos de UPS, durante los diez años anteriores a la fecha de la presentación de cotización que se computaran desde la fecha de la conformidad o emisión del comprobante de pago, según corresponda.</w:t>
      </w:r>
    </w:p>
    <w:p w14:paraId="78D9A88C" w14:textId="77777777" w:rsidR="005D3A8F" w:rsidRDefault="005D3A8F" w:rsidP="005D3A8F">
      <w:pPr>
        <w:tabs>
          <w:tab w:val="center" w:pos="5124"/>
          <w:tab w:val="right" w:pos="9543"/>
        </w:tabs>
        <w:jc w:val="both"/>
        <w:rPr>
          <w:rFonts w:ascii="Arial" w:hAnsi="Arial" w:cs="Arial"/>
          <w:b/>
          <w:bCs/>
          <w:i/>
          <w:color w:val="000000" w:themeColor="text1"/>
          <w:sz w:val="20"/>
        </w:rPr>
      </w:pPr>
    </w:p>
    <w:p w14:paraId="07D92954" w14:textId="77777777" w:rsidR="00FB44DF" w:rsidRPr="005D3A8F" w:rsidRDefault="00FB44DF" w:rsidP="005D3A8F">
      <w:pPr>
        <w:tabs>
          <w:tab w:val="center" w:pos="5124"/>
          <w:tab w:val="right" w:pos="9543"/>
        </w:tabs>
        <w:jc w:val="both"/>
        <w:rPr>
          <w:rFonts w:ascii="Arial" w:hAnsi="Arial" w:cs="Arial"/>
          <w:b/>
          <w:bCs/>
          <w:i/>
          <w:color w:val="000000" w:themeColor="text1"/>
          <w:sz w:val="20"/>
        </w:rPr>
      </w:pPr>
    </w:p>
    <w:p w14:paraId="57A18DFE" w14:textId="77777777" w:rsidR="00FB44DF" w:rsidRDefault="00FB44DF" w:rsidP="005D3A8F">
      <w:pPr>
        <w:tabs>
          <w:tab w:val="center" w:pos="5124"/>
          <w:tab w:val="right" w:pos="9543"/>
        </w:tabs>
        <w:jc w:val="both"/>
        <w:rPr>
          <w:rFonts w:ascii="Arial" w:hAnsi="Arial" w:cs="Arial"/>
          <w:b/>
          <w:bCs/>
          <w:i/>
          <w:color w:val="EE0000"/>
          <w:sz w:val="20"/>
        </w:rPr>
      </w:pPr>
      <w:r w:rsidRPr="00FB44DF">
        <w:rPr>
          <w:rFonts w:ascii="Arial" w:hAnsi="Arial" w:cs="Arial"/>
          <w:b/>
          <w:bCs/>
          <w:i/>
          <w:color w:val="EE0000"/>
          <w:sz w:val="20"/>
        </w:rPr>
        <w:t>La experiencia del postor se acredita mediante copia simple de: (i) contratos u órdenes de compra, y su respectiva conformidad o constancia de prestación; o (</w:t>
      </w:r>
      <w:proofErr w:type="spellStart"/>
      <w:r w:rsidRPr="00FB44DF">
        <w:rPr>
          <w:rFonts w:ascii="Arial" w:hAnsi="Arial" w:cs="Arial"/>
          <w:b/>
          <w:bCs/>
          <w:i/>
          <w:color w:val="EE0000"/>
          <w:sz w:val="20"/>
        </w:rPr>
        <w:t>ii</w:t>
      </w:r>
      <w:proofErr w:type="spellEnd"/>
      <w:r w:rsidRPr="00FB44DF">
        <w:rPr>
          <w:rFonts w:ascii="Arial" w:hAnsi="Arial" w:cs="Arial"/>
          <w:b/>
          <w:bCs/>
          <w:i/>
          <w:color w:val="EE0000"/>
          <w:sz w:val="20"/>
        </w:rPr>
        <w:t xml:space="preserve">) comprobantes de pago. </w:t>
      </w:r>
    </w:p>
    <w:p w14:paraId="5195FD32" w14:textId="77777777" w:rsidR="00FB44DF" w:rsidRDefault="00FB44DF" w:rsidP="005D3A8F">
      <w:pPr>
        <w:tabs>
          <w:tab w:val="center" w:pos="5124"/>
          <w:tab w:val="right" w:pos="9543"/>
        </w:tabs>
        <w:jc w:val="both"/>
        <w:rPr>
          <w:rFonts w:ascii="Arial" w:hAnsi="Arial" w:cs="Arial"/>
          <w:b/>
          <w:bCs/>
          <w:i/>
          <w:color w:val="EE0000"/>
          <w:sz w:val="20"/>
        </w:rPr>
      </w:pPr>
    </w:p>
    <w:p w14:paraId="736B1B5F" w14:textId="6BD1256F" w:rsidR="005D3A8F" w:rsidRPr="005D3A8F" w:rsidRDefault="00FB44DF" w:rsidP="005D3A8F">
      <w:pPr>
        <w:tabs>
          <w:tab w:val="center" w:pos="5124"/>
          <w:tab w:val="right" w:pos="9543"/>
        </w:tabs>
        <w:jc w:val="both"/>
        <w:rPr>
          <w:rFonts w:ascii="Arial" w:hAnsi="Arial" w:cs="Arial"/>
          <w:b/>
          <w:bCs/>
          <w:i/>
          <w:color w:val="000000" w:themeColor="text1"/>
          <w:sz w:val="20"/>
        </w:rPr>
      </w:pPr>
      <w:r w:rsidRPr="00FB44DF">
        <w:rPr>
          <w:rFonts w:ascii="Arial" w:hAnsi="Arial" w:cs="Arial"/>
          <w:b/>
          <w:bCs/>
          <w:i/>
          <w:color w:val="EE0000"/>
          <w:sz w:val="20"/>
        </w:rPr>
        <w:t>Los documentos de acreditación deberán remitirse junto con la presentación de la cotización.</w:t>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9A4CF" w14:textId="77777777" w:rsidR="00182706" w:rsidRDefault="00182706">
      <w:r>
        <w:separator/>
      </w:r>
    </w:p>
  </w:endnote>
  <w:endnote w:type="continuationSeparator" w:id="0">
    <w:p w14:paraId="4D068828" w14:textId="77777777" w:rsidR="00182706" w:rsidRDefault="00182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AA485" w14:textId="77777777" w:rsidR="00182706" w:rsidRDefault="00182706">
      <w:r>
        <w:separator/>
      </w:r>
    </w:p>
  </w:footnote>
  <w:footnote w:type="continuationSeparator" w:id="0">
    <w:p w14:paraId="5842D5AA" w14:textId="77777777" w:rsidR="00182706" w:rsidRDefault="001827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706"/>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0CEA"/>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4DF"/>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1</Pages>
  <Words>187</Words>
  <Characters>1031</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2026-06-24T22:56:00Z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