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4A94FC5C" w14:textId="77777777" w:rsidR="00485961" w:rsidRDefault="00BC5786" w:rsidP="00485961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65E1CA80" w14:textId="439AF98F" w:rsidR="008F6472" w:rsidRDefault="008F6472" w:rsidP="00485961">
      <w:pPr>
        <w:pStyle w:val="Prrafodelista"/>
        <w:numPr>
          <w:ilvl w:val="0"/>
          <w:numId w:val="1"/>
        </w:numPr>
        <w:jc w:val="both"/>
      </w:pPr>
      <w:r>
        <w:t>Copia de la resolución de autorización sanitaria de funcionamiento de establecimiento farmacéutico emitido por la ANM o por la autoridad regional de salud (ARS), de acuerdo a lo establecido en la normativa vigente, debiendo adjuntar las resoluciones de los cambios y/o modificaciones realizadas en el establecimiento farmacéutico según corresponda.</w:t>
      </w:r>
    </w:p>
    <w:p w14:paraId="7B09F757" w14:textId="77777777" w:rsidR="00485961" w:rsidRDefault="00485961" w:rsidP="00697DA2">
      <w:pPr>
        <w:pStyle w:val="Prrafodelista"/>
        <w:numPr>
          <w:ilvl w:val="0"/>
          <w:numId w:val="1"/>
        </w:numPr>
        <w:jc w:val="both"/>
      </w:pPr>
      <w:r w:rsidRPr="00485961">
        <w:t>Adjuntar folletos y/o ficha técnica y/o brochures y/o (manuales y/o cartas de fabricante para complementar y/o acreditar alguna característica técnica faltante solicitada), donde permita la plena identificación del bien en el cual deberá tener congruencia con la hoja de presentación. Los catálogos o brochure o folleto, deberá estar en idioma castellano o en su defecto acompañados de traducción oficial o sin valor oficial efectuar por traductor público juramentado o traducción verificada efectuada por traductor colegiado certificado.</w:t>
      </w:r>
    </w:p>
    <w:sectPr w:rsidR="00485961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1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7"/>
  </w:num>
  <w:num w:numId="2" w16cid:durableId="1181118833">
    <w:abstractNumId w:val="9"/>
  </w:num>
  <w:num w:numId="3" w16cid:durableId="196116016">
    <w:abstractNumId w:val="4"/>
  </w:num>
  <w:num w:numId="4" w16cid:durableId="1200359111">
    <w:abstractNumId w:val="6"/>
  </w:num>
  <w:num w:numId="5" w16cid:durableId="860045997">
    <w:abstractNumId w:val="2"/>
  </w:num>
  <w:num w:numId="6" w16cid:durableId="72822298">
    <w:abstractNumId w:val="8"/>
  </w:num>
  <w:num w:numId="7" w16cid:durableId="1698505420">
    <w:abstractNumId w:val="3"/>
  </w:num>
  <w:num w:numId="8" w16cid:durableId="357507808">
    <w:abstractNumId w:val="5"/>
  </w:num>
  <w:num w:numId="9" w16cid:durableId="1076628460">
    <w:abstractNumId w:val="0"/>
  </w:num>
  <w:num w:numId="10" w16cid:durableId="271599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074A2E"/>
    <w:rsid w:val="00157F18"/>
    <w:rsid w:val="003D450F"/>
    <w:rsid w:val="003E6B7D"/>
    <w:rsid w:val="00485961"/>
    <w:rsid w:val="004C4B66"/>
    <w:rsid w:val="0055505A"/>
    <w:rsid w:val="006003C4"/>
    <w:rsid w:val="007C42C2"/>
    <w:rsid w:val="00805151"/>
    <w:rsid w:val="008434D2"/>
    <w:rsid w:val="00867ADD"/>
    <w:rsid w:val="008F6472"/>
    <w:rsid w:val="00B273E5"/>
    <w:rsid w:val="00B56C94"/>
    <w:rsid w:val="00BC5786"/>
    <w:rsid w:val="00CD6589"/>
    <w:rsid w:val="00CE646D"/>
    <w:rsid w:val="00DF6E92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188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13</cp:revision>
  <dcterms:created xsi:type="dcterms:W3CDTF">2025-09-24T13:32:00Z</dcterms:created>
  <dcterms:modified xsi:type="dcterms:W3CDTF">2026-06-25T13:43:00Z</dcterms:modified>
</cp:coreProperties>
</file>