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668" w:rsidRDefault="000A2668">
      <w:pPr>
        <w:rPr>
          <w:b/>
          <w:u w:val="single"/>
          <w:lang w:val="es-MX"/>
        </w:rPr>
      </w:pPr>
      <w:r>
        <w:rPr>
          <w:b/>
          <w:u w:val="single"/>
          <w:lang w:val="es-MX"/>
        </w:rPr>
        <w:t xml:space="preserve">REQUISITOS </w:t>
      </w:r>
      <w:r w:rsidR="006D1F73">
        <w:rPr>
          <w:b/>
          <w:u w:val="single"/>
          <w:lang w:val="es-MX"/>
        </w:rPr>
        <w:t xml:space="preserve">TECNICOS MINIMOS </w:t>
      </w:r>
      <w:bookmarkStart w:id="0" w:name="_GoBack"/>
      <w:bookmarkEnd w:id="0"/>
      <w:r>
        <w:rPr>
          <w:b/>
          <w:u w:val="single"/>
          <w:lang w:val="es-MX"/>
        </w:rPr>
        <w:t xml:space="preserve">DEL PROVEEDOR </w:t>
      </w:r>
    </w:p>
    <w:p w:rsidR="000A2668" w:rsidRPr="000A2668" w:rsidRDefault="000A2668" w:rsidP="000A2668">
      <w:pPr>
        <w:pStyle w:val="Prrafodelista"/>
        <w:numPr>
          <w:ilvl w:val="0"/>
          <w:numId w:val="5"/>
        </w:numPr>
        <w:rPr>
          <w:b/>
          <w:lang w:val="es-MX"/>
        </w:rPr>
      </w:pPr>
      <w:r w:rsidRPr="000A2668">
        <w:rPr>
          <w:b/>
          <w:lang w:val="es-MX"/>
        </w:rPr>
        <w:t xml:space="preserve">RNP VIGENTE </w:t>
      </w:r>
      <w:r w:rsidRPr="000A2668">
        <w:rPr>
          <w:lang w:val="es-MX"/>
        </w:rPr>
        <w:t>(NO ESTAR IMPEDIDO PARA CONTRATAR CON EL ESTADO)</w:t>
      </w:r>
    </w:p>
    <w:p w:rsidR="000A2668" w:rsidRPr="00463693" w:rsidRDefault="000A2668" w:rsidP="005611E6">
      <w:pPr>
        <w:pStyle w:val="Prrafodelista"/>
        <w:numPr>
          <w:ilvl w:val="0"/>
          <w:numId w:val="5"/>
        </w:numPr>
        <w:rPr>
          <w:b/>
          <w:lang w:val="es-MX"/>
        </w:rPr>
      </w:pPr>
      <w:r w:rsidRPr="00463693">
        <w:rPr>
          <w:b/>
          <w:lang w:val="es-MX"/>
        </w:rPr>
        <w:t xml:space="preserve">FICHA RUC </w:t>
      </w:r>
      <w:r w:rsidR="00463693" w:rsidRPr="00463693">
        <w:rPr>
          <w:lang w:val="es-MX"/>
        </w:rPr>
        <w:t>(</w:t>
      </w:r>
      <w:r w:rsidRPr="00463693">
        <w:rPr>
          <w:lang w:val="es-MX"/>
        </w:rPr>
        <w:t xml:space="preserve">PERTENECER AL RUBRO </w:t>
      </w:r>
      <w:r w:rsidR="00463693" w:rsidRPr="00463693">
        <w:rPr>
          <w:lang w:val="es-MX"/>
        </w:rPr>
        <w:t xml:space="preserve">DE LA CONTRATACION: </w:t>
      </w:r>
      <w:r w:rsidRPr="00463693">
        <w:rPr>
          <w:lang w:val="es-MX"/>
        </w:rPr>
        <w:t>ACTIVIDADES SIMILARES O ACORDE AL OBJETO DE LA CONTRATACION)</w:t>
      </w:r>
    </w:p>
    <w:p w:rsidR="000A2668" w:rsidRPr="000A2668" w:rsidRDefault="000A2668" w:rsidP="000A2668">
      <w:pPr>
        <w:pStyle w:val="Prrafodelista"/>
        <w:rPr>
          <w:b/>
          <w:lang w:val="es-MX"/>
        </w:rPr>
      </w:pPr>
    </w:p>
    <w:p w:rsidR="00360F58" w:rsidRPr="00463693" w:rsidRDefault="00360F58" w:rsidP="00463693">
      <w:pPr>
        <w:pStyle w:val="Prrafodelista"/>
        <w:numPr>
          <w:ilvl w:val="0"/>
          <w:numId w:val="5"/>
        </w:numPr>
        <w:rPr>
          <w:b/>
          <w:u w:val="single"/>
          <w:lang w:val="es-MX"/>
        </w:rPr>
      </w:pPr>
      <w:r w:rsidRPr="00463693">
        <w:rPr>
          <w:b/>
          <w:u w:val="single"/>
          <w:lang w:val="es-MX"/>
        </w:rPr>
        <w:t>ACREDITACION DE EXPERIENCIA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</w:rPr>
      </w:pP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</w:rPr>
      </w:pPr>
      <w:r w:rsidRPr="00C60FE5">
        <w:rPr>
          <w:rFonts w:ascii="Calibri" w:hAnsi="Calibri" w:cs="Calibri"/>
          <w:b/>
          <w:color w:val="222222"/>
          <w:sz w:val="22"/>
          <w:szCs w:val="22"/>
        </w:rPr>
        <w:t>Acreditación: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 La experiencia será </w:t>
      </w:r>
      <w:r>
        <w:rPr>
          <w:rFonts w:ascii="Calibri" w:hAnsi="Calibri" w:cs="Calibri"/>
          <w:color w:val="222222"/>
          <w:sz w:val="22"/>
          <w:szCs w:val="22"/>
        </w:rPr>
        <w:t xml:space="preserve">acreditada con copia simple de </w:t>
      </w:r>
      <w:r w:rsidRPr="00C60FE5">
        <w:rPr>
          <w:rFonts w:ascii="Calibri" w:hAnsi="Calibri" w:cs="Calibri"/>
          <w:color w:val="222222"/>
          <w:sz w:val="22"/>
          <w:szCs w:val="22"/>
        </w:rPr>
        <w:t>contratos u órdenes de compra, y su respectiva conformidad o constancia de prestación</w:t>
      </w:r>
      <w:r>
        <w:rPr>
          <w:rFonts w:ascii="Calibri" w:hAnsi="Calibri" w:cs="Calibri"/>
          <w:color w:val="222222"/>
          <w:sz w:val="22"/>
          <w:szCs w:val="22"/>
        </w:rPr>
        <w:t xml:space="preserve">, y su respectivo comprobante de pago 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cuya cancelación se acredite documental y fehacientemente, con </w:t>
      </w:r>
      <w:proofErr w:type="spellStart"/>
      <w:r>
        <w:rPr>
          <w:rFonts w:ascii="Calibri" w:hAnsi="Calibri" w:cs="Calibri"/>
          <w:color w:val="222222"/>
          <w:sz w:val="22"/>
          <w:szCs w:val="22"/>
        </w:rPr>
        <w:t>v</w:t>
      </w:r>
      <w:r w:rsidRPr="00C60FE5">
        <w:rPr>
          <w:rFonts w:ascii="Calibri" w:hAnsi="Calibri" w:cs="Calibri"/>
          <w:color w:val="222222"/>
          <w:sz w:val="22"/>
          <w:szCs w:val="22"/>
        </w:rPr>
        <w:t>oucher</w:t>
      </w:r>
      <w:proofErr w:type="spellEnd"/>
      <w:r w:rsidRPr="00C60FE5">
        <w:rPr>
          <w:rFonts w:ascii="Calibri" w:hAnsi="Calibri" w:cs="Calibri"/>
          <w:color w:val="222222"/>
          <w:sz w:val="22"/>
          <w:szCs w:val="22"/>
        </w:rPr>
        <w:t xml:space="preserve"> de depósito, nota de abono, reporte de estado de cuenta, cualquier otro documento emitido por Entidad del sistema financiero que acredite el abono.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Pr="00D11207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b/>
          <w:sz w:val="22"/>
          <w:szCs w:val="22"/>
        </w:rPr>
      </w:pPr>
      <w:r w:rsidRPr="00D11207">
        <w:rPr>
          <w:rFonts w:ascii="Calibri" w:hAnsi="Calibri" w:cs="Calibri"/>
          <w:b/>
          <w:sz w:val="22"/>
          <w:szCs w:val="22"/>
        </w:rPr>
        <w:t xml:space="preserve">3 documentos: 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Default="00C60FE5" w:rsidP="00D1120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C</w:t>
      </w:r>
      <w:r w:rsidRPr="00C60FE5">
        <w:rPr>
          <w:rFonts w:ascii="Calibri" w:hAnsi="Calibri" w:cs="Calibri"/>
          <w:color w:val="222222"/>
          <w:sz w:val="22"/>
          <w:szCs w:val="22"/>
        </w:rPr>
        <w:t>ontratos u órdenes de compra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="00D11207">
        <w:rPr>
          <w:rFonts w:ascii="Calibri" w:hAnsi="Calibri" w:cs="Calibri"/>
          <w:color w:val="222222"/>
          <w:sz w:val="22"/>
          <w:szCs w:val="22"/>
        </w:rPr>
        <w:t>(con el sector público o privado)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Conformidad o constancia de prestación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*Alternativa: Constancia de pago de orden de compra de SIAF </w:t>
      </w:r>
      <w:r w:rsidRPr="00061B15">
        <w:rPr>
          <w:rFonts w:ascii="Calibri" w:hAnsi="Calibri" w:cs="Calibri"/>
          <w:color w:val="222222"/>
          <w:sz w:val="22"/>
          <w:szCs w:val="22"/>
        </w:rPr>
        <w:t>CONSULTA EXPEDIENTE</w:t>
      </w:r>
      <w:r>
        <w:rPr>
          <w:rFonts w:ascii="Calibri" w:hAnsi="Calibri" w:cs="Calibri"/>
          <w:color w:val="222222"/>
          <w:sz w:val="22"/>
          <w:szCs w:val="22"/>
        </w:rPr>
        <w:t xml:space="preserve"> del MEF: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hyperlink r:id="rId5" w:history="1">
        <w:r w:rsidRPr="00ED4C4E">
          <w:rPr>
            <w:rStyle w:val="Hipervnculo"/>
            <w:rFonts w:ascii="Calibri" w:hAnsi="Calibri" w:cs="Calibri"/>
            <w:sz w:val="22"/>
            <w:szCs w:val="22"/>
          </w:rPr>
          <w:t>https://apps2.mef.gob.pe/consulta-vfp-webapp/consultaExpediente.jspx</w:t>
        </w:r>
      </w:hyperlink>
    </w:p>
    <w:p w:rsidR="00061B15" w:rsidRP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Factura 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Constancia de abono en cuenta/pago bancario </w:t>
      </w:r>
      <w:r w:rsidR="00D11207">
        <w:rPr>
          <w:rFonts w:ascii="Calibri" w:hAnsi="Calibri" w:cs="Calibri"/>
          <w:color w:val="222222"/>
          <w:sz w:val="22"/>
          <w:szCs w:val="22"/>
        </w:rPr>
        <w:t>–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Pr="00D11207">
        <w:rPr>
          <w:rFonts w:ascii="Calibri" w:hAnsi="Calibri" w:cs="Calibri"/>
          <w:b/>
          <w:color w:val="222222"/>
          <w:sz w:val="22"/>
          <w:szCs w:val="22"/>
        </w:rPr>
        <w:t>OBLIGATORIO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*</w:t>
      </w:r>
      <w:r w:rsidR="00061B15">
        <w:rPr>
          <w:rFonts w:ascii="Calibri" w:hAnsi="Calibri" w:cs="Calibri"/>
          <w:color w:val="222222"/>
          <w:sz w:val="22"/>
          <w:szCs w:val="22"/>
        </w:rPr>
        <w:t xml:space="preserve">Alternativa: </w:t>
      </w:r>
      <w:r>
        <w:rPr>
          <w:rFonts w:ascii="Calibri" w:hAnsi="Calibri" w:cs="Calibri"/>
          <w:color w:val="222222"/>
          <w:sz w:val="22"/>
          <w:szCs w:val="22"/>
        </w:rPr>
        <w:t xml:space="preserve">Se puede adjuntar la constancia de detracción de la factura emitida por la SUNAT. 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Por el monto acumulado y</w:t>
      </w:r>
      <w:r w:rsidR="00D97D1D">
        <w:rPr>
          <w:rFonts w:ascii="Calibri" w:hAnsi="Calibri" w:cs="Calibri"/>
          <w:color w:val="222222"/>
          <w:sz w:val="22"/>
          <w:szCs w:val="22"/>
        </w:rPr>
        <w:t>/o</w:t>
      </w:r>
      <w:r>
        <w:rPr>
          <w:rFonts w:ascii="Calibri" w:hAnsi="Calibri" w:cs="Calibri"/>
          <w:color w:val="222222"/>
          <w:sz w:val="22"/>
          <w:szCs w:val="22"/>
        </w:rPr>
        <w:t xml:space="preserve"> sumatorio </w:t>
      </w:r>
      <w:r w:rsidRPr="00061B15">
        <w:rPr>
          <w:rFonts w:ascii="Calibri" w:hAnsi="Calibri" w:cs="Calibri"/>
          <w:b/>
          <w:color w:val="222222"/>
          <w:sz w:val="22"/>
          <w:szCs w:val="22"/>
        </w:rPr>
        <w:t>igual al monto de la cotización (mínimo)</w:t>
      </w:r>
      <w:r w:rsidR="00061B15">
        <w:rPr>
          <w:rFonts w:ascii="Calibri" w:hAnsi="Calibri" w:cs="Calibri"/>
          <w:b/>
          <w:color w:val="222222"/>
          <w:sz w:val="22"/>
          <w:szCs w:val="22"/>
        </w:rPr>
        <w:t xml:space="preserve">, y máximo hasta 3 veces el monto de la cotización. </w:t>
      </w:r>
    </w:p>
    <w:p w:rsidR="00D11207" w:rsidRPr="00C60FE5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sectPr w:rsidR="00D11207" w:rsidRPr="00C60F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97AFD"/>
    <w:multiLevelType w:val="hybridMultilevel"/>
    <w:tmpl w:val="D0FAA7C2"/>
    <w:lvl w:ilvl="0" w:tplc="359AC472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34666BD6"/>
    <w:multiLevelType w:val="hybridMultilevel"/>
    <w:tmpl w:val="5388EEE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10DFF"/>
    <w:multiLevelType w:val="hybridMultilevel"/>
    <w:tmpl w:val="C9463976"/>
    <w:lvl w:ilvl="0" w:tplc="762622B4">
      <w:start w:val="1"/>
      <w:numFmt w:val="decimal"/>
      <w:lvlText w:val="%1."/>
      <w:lvlJc w:val="left"/>
      <w:pPr>
        <w:ind w:left="1494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6502469E"/>
    <w:multiLevelType w:val="hybridMultilevel"/>
    <w:tmpl w:val="D1041720"/>
    <w:lvl w:ilvl="0" w:tplc="280A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6842004A"/>
    <w:multiLevelType w:val="hybridMultilevel"/>
    <w:tmpl w:val="F5A41A9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F58"/>
    <w:rsid w:val="00061B15"/>
    <w:rsid w:val="000A2668"/>
    <w:rsid w:val="001D2667"/>
    <w:rsid w:val="00360F58"/>
    <w:rsid w:val="00463693"/>
    <w:rsid w:val="006D1F73"/>
    <w:rsid w:val="00C60FE5"/>
    <w:rsid w:val="00D11207"/>
    <w:rsid w:val="00D97D1D"/>
    <w:rsid w:val="00E55AFD"/>
    <w:rsid w:val="00FC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75D6A2"/>
  <w15:chartTrackingRefBased/>
  <w15:docId w15:val="{1048AFC8-9B1E-4B6D-8FEC-1763FD9F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0F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60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Hipervnculo">
    <w:name w:val="Hyperlink"/>
    <w:basedOn w:val="Fuentedeprrafopredeter"/>
    <w:uiPriority w:val="99"/>
    <w:unhideWhenUsed/>
    <w:rsid w:val="00061B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ps2.mef.gob.pe/consulta-vfp-webapp/consultaExpediente.j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6</cp:revision>
  <dcterms:created xsi:type="dcterms:W3CDTF">2026-06-02T20:12:00Z</dcterms:created>
  <dcterms:modified xsi:type="dcterms:W3CDTF">2026-06-27T02:22:00Z</dcterms:modified>
</cp:coreProperties>
</file>