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B039C3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37E6D1A4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B039C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Compra N° </w:t>
      </w:r>
      <w:r w:rsidR="00B039C3" w:rsidRPr="00B039C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00079-</w:t>
      </w:r>
      <w:r w:rsidRPr="00B039C3">
        <w:rPr>
          <w:rFonts w:ascii="Arial" w:eastAsia="Calibri" w:hAnsi="Arial" w:cs="Arial"/>
          <w:kern w:val="0"/>
          <w:sz w:val="20"/>
          <w:szCs w:val="20"/>
          <w14:ligatures w14:val="none"/>
        </w:rPr>
        <w:t>202</w:t>
      </w:r>
      <w:r w:rsidR="00B039C3" w:rsidRPr="00B039C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6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6D2F6694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Por medio del presente les hacemos llegar nuestra oferta para la contratación de</w:t>
      </w:r>
      <w:r w:rsidR="00344F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para la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344FCA" w:rsidRPr="00344FCA">
        <w:rPr>
          <w:rFonts w:ascii="Arial" w:eastAsia="Calibri" w:hAnsi="Arial" w:cs="Arial"/>
          <w:kern w:val="0"/>
          <w:sz w:val="20"/>
          <w14:ligatures w14:val="none"/>
        </w:rPr>
        <w:t>Adquisición de tótems informativos del OSITRÁN para las infraestructuras aeroportuarias donde se ubican las Oficinas Desconcentradas de Arequipa, Cusco y Loreto</w:t>
      </w:r>
      <w:r w:rsidRPr="00344F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,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lo establecido en las Especificaciones Técnicas/Términos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Casilla electrónica en Ositrán</w:t>
            </w:r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680272" w:rsidRPr="00D40FA0" w14:paraId="04F703E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19F69D1B" w14:textId="1885EBB8" w:rsidR="00680272" w:rsidRPr="00D40FA0" w:rsidRDefault="0068027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</w:t>
            </w:r>
          </w:p>
        </w:tc>
        <w:tc>
          <w:tcPr>
            <w:tcW w:w="5341" w:type="dxa"/>
            <w:gridSpan w:val="2"/>
          </w:tcPr>
          <w:p w14:paraId="24F5CE45" w14:textId="77777777" w:rsidR="00680272" w:rsidRPr="00D40FA0" w:rsidRDefault="0068027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4C242C4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En el caso de </w:t>
      </w:r>
      <w:r w:rsidRPr="00D40FA0">
        <w:rPr>
          <w:rFonts w:ascii="Arial" w:eastAsia="MS Mincho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  <w:t>bienes o servicios a precios unitarios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, el detalle de mi oferta es el siguiente:</w:t>
      </w:r>
    </w:p>
    <w:p w14:paraId="22C4BB87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W w:w="84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908"/>
        <w:gridCol w:w="567"/>
        <w:gridCol w:w="993"/>
        <w:gridCol w:w="1275"/>
        <w:gridCol w:w="1276"/>
        <w:gridCol w:w="1001"/>
        <w:gridCol w:w="1080"/>
      </w:tblGrid>
      <w:tr w:rsidR="00D40FA0" w:rsidRPr="00D40FA0" w14:paraId="6D57CEB2" w14:textId="77777777" w:rsidTr="00D40FA0">
        <w:trPr>
          <w:trHeight w:val="61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5AE1F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N° 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99AA15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DESCRIPCIÓN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2D12EC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3BD309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BB7F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Marca/servicio</w:t>
            </w:r>
          </w:p>
          <w:p w14:paraId="246C70D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30DAB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Modelo</w:t>
            </w:r>
          </w:p>
          <w:p w14:paraId="404381B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D3034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unitario.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32439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total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</w:tr>
      <w:tr w:rsidR="00D40FA0" w:rsidRPr="00D40FA0" w14:paraId="1C6ECF6C" w14:textId="77777777" w:rsidTr="00121BAE">
        <w:trPr>
          <w:trHeight w:val="3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1708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661028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9BB5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4C0A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FAF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B3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CFE6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6DC3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779D7768" w14:textId="77777777" w:rsidTr="00121BAE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8263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(...)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7E1C56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F6B8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4C3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577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35E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28FF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BA6B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6EC3CE38" w14:textId="77777777" w:rsidTr="00121BAE">
        <w:trPr>
          <w:trHeight w:val="329"/>
        </w:trPr>
        <w:tc>
          <w:tcPr>
            <w:tcW w:w="738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AB72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SUMATORIA TOTAL </w:t>
            </w:r>
          </w:p>
          <w:p w14:paraId="235071FD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BA45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39B738B7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lastRenderedPageBreak/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Sunedu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Tener Colegiatura Nro: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E906D64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las especificaciones técnicas.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2D054763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compra.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las especificaciones técnicas/términos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0730"/>
    <w:rsid w:val="00021C30"/>
    <w:rsid w:val="000D6ADF"/>
    <w:rsid w:val="002A7BAF"/>
    <w:rsid w:val="00344FCA"/>
    <w:rsid w:val="00404BA5"/>
    <w:rsid w:val="005B503E"/>
    <w:rsid w:val="00680272"/>
    <w:rsid w:val="00862FA6"/>
    <w:rsid w:val="00B039C3"/>
    <w:rsid w:val="00D4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7</cp:revision>
  <dcterms:created xsi:type="dcterms:W3CDTF">2026-06-25T19:42:00Z</dcterms:created>
  <dcterms:modified xsi:type="dcterms:W3CDTF">2026-06-25T19:44:00Z</dcterms:modified>
</cp:coreProperties>
</file>