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6E36F306" w:rsidR="009274DE" w:rsidRDefault="0074777A" w:rsidP="00BA63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r>
        <w:rPr>
          <w:rFonts w:ascii="Arial" w:hAnsi="Arial" w:cs="Arial"/>
          <w:b/>
          <w:sz w:val="20"/>
        </w:rPr>
        <w:t xml:space="preserve">CONTRATACION DEL </w:t>
      </w:r>
      <w:r w:rsidR="00BA63B5" w:rsidRPr="00BA63B5">
        <w:rPr>
          <w:rFonts w:ascii="Arial" w:hAnsi="Arial" w:cs="Arial"/>
          <w:b/>
          <w:sz w:val="20"/>
        </w:rPr>
        <w:t xml:space="preserve">SERVICIO DE </w:t>
      </w:r>
      <w:r w:rsidR="00CD7340">
        <w:rPr>
          <w:rFonts w:ascii="Arial" w:hAnsi="Arial" w:cs="Arial"/>
          <w:b/>
          <w:sz w:val="20"/>
        </w:rPr>
        <w:t>DECORACION CON TELAS PARA LOS MESES DE JULIO-FIESTAS PATRIAS; AGOSTO-FIESTAS DE TACNA; SETIEMBRE-ANIVERSARIO INSTITUCIONAL Y DICIEMBRE-NAVIDAD</w:t>
      </w:r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69F11AD6" w:rsidR="00A67B61" w:rsidRDefault="00A67B61" w:rsidP="00BA63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CD7340" w:rsidRPr="00CD7340">
        <w:rPr>
          <w:rFonts w:ascii="Arial" w:hAnsi="Arial" w:cs="Arial"/>
          <w:b/>
          <w:bCs/>
          <w:color w:val="auto"/>
          <w:sz w:val="20"/>
        </w:rPr>
        <w:t>CONTRATACION DEL SERVICIO DE DECORACION CON TELAS PARA LOS MESES DE JULIO-FIESTAS PATRIAS; AGOSTO-FIESTAS DE TACNA; SETIEMBRE-ANIVERSARIO INSTITUCIONAL Y DICIEMBRE-NAVIDAD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4907B6"/>
    <w:rsid w:val="00494B5B"/>
    <w:rsid w:val="004D3C38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2025-06-18T17:44:00Z</dcterms:created>
  <dcterms:modified xsi:type="dcterms:W3CDTF">2025-06-18T17:44:00Z</dcterms:modified>
</cp:coreProperties>
</file>