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86B33B7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</w:t>
      </w:r>
      <w:r w:rsidR="0060749D">
        <w:rPr>
          <w:rFonts w:ascii="Arial Narrow" w:hAnsi="Arial Narrow"/>
          <w:b/>
          <w:sz w:val="22"/>
          <w:szCs w:val="22"/>
        </w:rPr>
        <w:t>SERVICIO DE ORDANEMIENTO DE LOS BIENES DE ALMACEN (TECNICO ADMINISTRATIVO)</w:t>
      </w:r>
      <w:r w:rsidR="00644125">
        <w:rPr>
          <w:rFonts w:ascii="Arial Narrow" w:hAnsi="Arial Narrow"/>
          <w:b/>
          <w:sz w:val="22"/>
          <w:szCs w:val="22"/>
        </w:rPr>
        <w:t xml:space="preserve">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0749D"/>
    <w:rsid w:val="00637622"/>
    <w:rsid w:val="00644125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2026-07-03T21:02:00Z</dcterms:created>
  <dcterms:modified xsi:type="dcterms:W3CDTF">2026-07-03T21:02:00Z</dcterms:modified>
</cp:coreProperties>
</file>