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00B1D7F1" w14:textId="77777777" w:rsidR="00EA1080" w:rsidRPr="00EA1080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szCs w:val="22"/>
        </w:rPr>
      </w:pPr>
      <w:r w:rsidRPr="00EA1080">
        <w:rPr>
          <w:rFonts w:ascii="Arial Narrow" w:hAnsi="Arial Narrow" w:cs="Tahoma"/>
          <w:szCs w:val="22"/>
        </w:rPr>
        <w:t>a. Bachiller o egresado universitario en administración y/o afines (Acreditar con título o constancia).</w:t>
      </w:r>
    </w:p>
    <w:p w14:paraId="5F9B4868" w14:textId="41B5E0A3" w:rsidR="00EA1080" w:rsidRPr="00EA1080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szCs w:val="22"/>
        </w:rPr>
      </w:pPr>
      <w:r w:rsidRPr="00EA1080">
        <w:rPr>
          <w:rFonts w:ascii="Arial Narrow" w:hAnsi="Arial Narrow" w:cs="Tahoma"/>
          <w:szCs w:val="22"/>
        </w:rPr>
        <w:t>b. Experiencia laboral general mínima de seis (06) meses en actividades administrativas (Acreditar con contratos o O/S con su conformidad o certificados de trabajo o constancias de trabajo.</w:t>
      </w:r>
    </w:p>
    <w:p w14:paraId="57B4E05F" w14:textId="3CD7AE19" w:rsidR="00EA1080" w:rsidRPr="00EA1080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szCs w:val="22"/>
        </w:rPr>
      </w:pPr>
      <w:r w:rsidRPr="00EA1080">
        <w:rPr>
          <w:rFonts w:ascii="Arial Narrow" w:hAnsi="Arial Narrow" w:cs="Tahoma"/>
          <w:szCs w:val="22"/>
        </w:rPr>
        <w:t>c. Experiencia especifica mínima de tres (03) meses en Universidades Públicas del Perú (Acreditado con certificados constancias).</w:t>
      </w:r>
    </w:p>
    <w:sectPr w:rsidR="00EA1080" w:rsidRPr="00EA1080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5505A"/>
    <w:rsid w:val="006003C4"/>
    <w:rsid w:val="00611B35"/>
    <w:rsid w:val="007C42C2"/>
    <w:rsid w:val="00805151"/>
    <w:rsid w:val="008434D2"/>
    <w:rsid w:val="00867ADD"/>
    <w:rsid w:val="00966A80"/>
    <w:rsid w:val="00B56C94"/>
    <w:rsid w:val="00BC5786"/>
    <w:rsid w:val="00CD6589"/>
    <w:rsid w:val="00CE646D"/>
    <w:rsid w:val="00D95D50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12</cp:revision>
  <dcterms:created xsi:type="dcterms:W3CDTF">2025-09-24T13:32:00Z</dcterms:created>
  <dcterms:modified xsi:type="dcterms:W3CDTF">2026-07-03T22:09:00Z</dcterms:modified>
</cp:coreProperties>
</file>