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AFE15" w14:textId="3E1EC8F0" w:rsidR="00B13F3C" w:rsidRDefault="00806D9B">
      <w:r>
        <w:t>CARGAR LOS ANEXOS DEBIDAMENTE LLENADOS Y FIRMADOS, ASI COMO LA DOCUMENTACION QUE SE DEBE ACREDITAR SEGÚN TDR EN UN SOLO PDF</w:t>
      </w:r>
    </w:p>
    <w:p w14:paraId="01139FF8" w14:textId="77777777" w:rsidR="00806D9B" w:rsidRDefault="00806D9B"/>
    <w:sectPr w:rsidR="00806D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D9B"/>
    <w:rsid w:val="00126945"/>
    <w:rsid w:val="00806D9B"/>
    <w:rsid w:val="00B13F3C"/>
    <w:rsid w:val="00CD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004198"/>
  <w15:chartTrackingRefBased/>
  <w15:docId w15:val="{D4519FB2-44F1-4C96-83A1-02BC34D9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06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6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06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06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06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06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06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06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6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6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6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06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06D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06D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06D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06D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06D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6D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06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06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6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06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06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06D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06D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06D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06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06D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06D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106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Jhonny David Vega Chuquiyuri</dc:creator>
  <cp:keywords/>
  <dc:description/>
  <cp:lastModifiedBy>Jhonny David Vega Chuquiyuri</cp:lastModifiedBy>
  <cp:revision>1</cp:revision>
  <dcterms:created xsi:type="dcterms:W3CDTF">2025-06-18T21:42:00Z</dcterms:created>
  <dcterms:modified xsi:type="dcterms:W3CDTF">2025-06-18T21:44:00Z</dcterms:modified>
</cp:coreProperties>
</file>