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25C612BA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4E9952B0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00</w:t>
      </w:r>
      <w:r w:rsidR="003B5FCD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9</w:t>
      </w:r>
      <w:r w:rsidR="00CE57D3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07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1636F42C" w:rsidR="00D40FA0" w:rsidRPr="00D40FA0" w:rsidRDefault="00D40FA0" w:rsidP="00512DAA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</w:t>
      </w:r>
      <w:r w:rsidR="00B16A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3B5FCD" w:rsidRPr="003B5FC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Contratación del </w:t>
      </w:r>
      <w:r w:rsidR="00CE57D3" w:rsidRPr="00CE57D3">
        <w:rPr>
          <w:rFonts w:ascii="Arial" w:eastAsia="Calibri" w:hAnsi="Arial" w:cs="Arial"/>
          <w:kern w:val="0"/>
          <w:sz w:val="20"/>
          <w:szCs w:val="20"/>
          <w14:ligatures w14:val="none"/>
        </w:rPr>
        <w:t>Servicio de suscripción para la gestión avanzada y segura de identidades y accesos en la nube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lastRenderedPageBreak/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455C8"/>
    <w:rsid w:val="00047AFB"/>
    <w:rsid w:val="000D6ADF"/>
    <w:rsid w:val="001D70B9"/>
    <w:rsid w:val="00227E57"/>
    <w:rsid w:val="00245E53"/>
    <w:rsid w:val="002A2A0C"/>
    <w:rsid w:val="002A7BAF"/>
    <w:rsid w:val="002B60BC"/>
    <w:rsid w:val="003B5FCD"/>
    <w:rsid w:val="00473D8E"/>
    <w:rsid w:val="00491CC8"/>
    <w:rsid w:val="00512DAA"/>
    <w:rsid w:val="005C4D4E"/>
    <w:rsid w:val="00862FA6"/>
    <w:rsid w:val="00B16ACA"/>
    <w:rsid w:val="00B963EE"/>
    <w:rsid w:val="00B97E13"/>
    <w:rsid w:val="00BE0332"/>
    <w:rsid w:val="00CA117E"/>
    <w:rsid w:val="00CD0724"/>
    <w:rsid w:val="00CE57D3"/>
    <w:rsid w:val="00D111CE"/>
    <w:rsid w:val="00D40FA0"/>
    <w:rsid w:val="00E05502"/>
    <w:rsid w:val="00ED556B"/>
    <w:rsid w:val="00EE3E5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395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27</cp:revision>
  <dcterms:created xsi:type="dcterms:W3CDTF">2026-05-04T13:59:00Z</dcterms:created>
  <dcterms:modified xsi:type="dcterms:W3CDTF">2026-07-07T14:23:00Z</dcterms:modified>
</cp:coreProperties>
</file>